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9C0" w:rsidRPr="007859C0" w:rsidRDefault="007859C0" w:rsidP="007859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 xml:space="preserve">Современные учащиеся, которые должны стать активными гражданами нашей страны растут и воспитываются в условиях новой технологической и информационной революции. Они отличаются от прежних поколений детей активным включением в их жизнь ПК и этот интерес детей </w:t>
      </w:r>
      <w:proofErr w:type="gramStart"/>
      <w:r w:rsidRPr="007859C0">
        <w:rPr>
          <w:rFonts w:ascii="Times New Roman" w:hAnsi="Times New Roman" w:cs="Times New Roman"/>
          <w:sz w:val="28"/>
          <w:szCs w:val="28"/>
        </w:rPr>
        <w:t>к такого вида</w:t>
      </w:r>
      <w:proofErr w:type="gramEnd"/>
      <w:r w:rsidRPr="007859C0">
        <w:rPr>
          <w:rFonts w:ascii="Times New Roman" w:hAnsi="Times New Roman" w:cs="Times New Roman"/>
          <w:sz w:val="28"/>
          <w:szCs w:val="28"/>
        </w:rPr>
        <w:t xml:space="preserve"> деятельности можно использовать в процессе обучения в рамках реализации ФГОС на разных предметах, в том числе и во время обучения детей в курсах гуманитарного цикла.</w:t>
      </w:r>
    </w:p>
    <w:p w:rsidR="007859C0" w:rsidRPr="007859C0" w:rsidRDefault="007859C0" w:rsidP="007859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9C0">
        <w:rPr>
          <w:rFonts w:ascii="Times New Roman" w:hAnsi="Times New Roman" w:cs="Times New Roman"/>
          <w:b/>
          <w:sz w:val="28"/>
          <w:szCs w:val="28"/>
        </w:rPr>
        <w:t xml:space="preserve">Цели использования ИКТ в рамках реализации </w:t>
      </w:r>
      <w:proofErr w:type="gramStart"/>
      <w:r w:rsidRPr="007859C0">
        <w:rPr>
          <w:rFonts w:ascii="Times New Roman" w:hAnsi="Times New Roman" w:cs="Times New Roman"/>
          <w:b/>
          <w:sz w:val="28"/>
          <w:szCs w:val="28"/>
        </w:rPr>
        <w:t>ФГОС :</w:t>
      </w:r>
      <w:proofErr w:type="gramEnd"/>
    </w:p>
    <w:p w:rsidR="007859C0" w:rsidRPr="007859C0" w:rsidRDefault="007859C0" w:rsidP="007859C0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Использование современных методов преподавания, облегчающих общение с учащимися;</w:t>
      </w:r>
    </w:p>
    <w:p w:rsidR="007859C0" w:rsidRPr="007859C0" w:rsidRDefault="007859C0" w:rsidP="007859C0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Использование современных технологий для проверки работ и выставления оценок;</w:t>
      </w:r>
    </w:p>
    <w:p w:rsidR="007859C0" w:rsidRPr="007859C0" w:rsidRDefault="007859C0" w:rsidP="007859C0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Реализация дифференцированного подхода к обучению различных категорий учащихся;</w:t>
      </w:r>
    </w:p>
    <w:p w:rsidR="007859C0" w:rsidRPr="007859C0" w:rsidRDefault="007859C0" w:rsidP="007859C0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Использование электронных учебных материалов и проверочных заданий к ним;</w:t>
      </w:r>
    </w:p>
    <w:p w:rsidR="007859C0" w:rsidRPr="007859C0" w:rsidRDefault="007859C0" w:rsidP="007859C0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 xml:space="preserve">Создание новой практики обучения и </w:t>
      </w:r>
      <w:proofErr w:type="spellStart"/>
      <w:r w:rsidRPr="007859C0">
        <w:rPr>
          <w:rFonts w:ascii="Times New Roman" w:hAnsi="Times New Roman" w:cs="Times New Roman"/>
          <w:sz w:val="28"/>
          <w:szCs w:val="28"/>
        </w:rPr>
        <w:t>внеучебных</w:t>
      </w:r>
      <w:proofErr w:type="spellEnd"/>
      <w:r w:rsidRPr="007859C0">
        <w:rPr>
          <w:rFonts w:ascii="Times New Roman" w:hAnsi="Times New Roman" w:cs="Times New Roman"/>
          <w:sz w:val="28"/>
          <w:szCs w:val="28"/>
        </w:rPr>
        <w:t xml:space="preserve"> форм образования</w:t>
      </w:r>
    </w:p>
    <w:p w:rsidR="007859C0" w:rsidRPr="007859C0" w:rsidRDefault="007859C0" w:rsidP="007859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9C0">
        <w:rPr>
          <w:rFonts w:ascii="Times New Roman" w:hAnsi="Times New Roman" w:cs="Times New Roman"/>
          <w:b/>
          <w:sz w:val="28"/>
          <w:szCs w:val="28"/>
        </w:rPr>
        <w:t>Задачи для учащихся в использовании ИКТ:</w:t>
      </w:r>
    </w:p>
    <w:p w:rsidR="007859C0" w:rsidRPr="007859C0" w:rsidRDefault="007859C0" w:rsidP="007859C0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Освоение новых областей знаний и приобретение новых навыков для успешной сдачи ЕГЭ и ОГЭ;</w:t>
      </w:r>
    </w:p>
    <w:p w:rsidR="007859C0" w:rsidRPr="007859C0" w:rsidRDefault="007859C0" w:rsidP="007859C0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Создание новых возможностей для дополнительного образования;</w:t>
      </w:r>
    </w:p>
    <w:p w:rsidR="007859C0" w:rsidRPr="007859C0" w:rsidRDefault="007859C0" w:rsidP="007859C0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Получение интересных и актуальных материалов</w:t>
      </w:r>
    </w:p>
    <w:p w:rsidR="007859C0" w:rsidRPr="007859C0" w:rsidRDefault="007859C0" w:rsidP="007859C0">
      <w:pPr>
        <w:jc w:val="center"/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b/>
          <w:sz w:val="28"/>
          <w:szCs w:val="28"/>
        </w:rPr>
        <w:t>Средства использования ИКТ: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- Компьютерный мобильный класс (19 ПК)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-Банк данных со статьями по гуманитарным предметам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-Электронные тесты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-Обучающие и проверяющие игровые программы (серия игр «Миллионер»)</w:t>
      </w:r>
      <w:r w:rsidRPr="007859C0">
        <w:rPr>
          <w:rFonts w:ascii="Times New Roman" w:hAnsi="Times New Roman" w:cs="Times New Roman"/>
          <w:sz w:val="28"/>
          <w:szCs w:val="28"/>
        </w:rPr>
        <w:br/>
      </w:r>
    </w:p>
    <w:p w:rsidR="007859C0" w:rsidRPr="007859C0" w:rsidRDefault="007859C0" w:rsidP="007859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9C0">
        <w:rPr>
          <w:rFonts w:ascii="Times New Roman" w:hAnsi="Times New Roman" w:cs="Times New Roman"/>
          <w:b/>
          <w:sz w:val="28"/>
          <w:szCs w:val="28"/>
        </w:rPr>
        <w:t>ОСНОВНЫЕ ПРИНЦИПЫ РЕАЛИЗАЦИИ использования ИКТ в рамках ФГОС</w:t>
      </w:r>
    </w:p>
    <w:p w:rsidR="007859C0" w:rsidRPr="007859C0" w:rsidRDefault="007859C0" w:rsidP="007859C0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ПРИНЦИП УЧАСТИЯ: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Привлечение всех участников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образовательного процесса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lastRenderedPageBreak/>
        <w:t>к непосредственному и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сознательному участию в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деятельности по внедрению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информационных технологий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в жизнь школы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br/>
      </w:r>
    </w:p>
    <w:p w:rsidR="007859C0" w:rsidRPr="007859C0" w:rsidRDefault="007859C0" w:rsidP="007859C0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ПРИНЦИП ГАРАНТИЙ: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Реализация прав детей на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получение качественного об-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859C0">
        <w:rPr>
          <w:rFonts w:ascii="Times New Roman" w:hAnsi="Times New Roman" w:cs="Times New Roman"/>
          <w:sz w:val="28"/>
          <w:szCs w:val="28"/>
        </w:rPr>
        <w:t>разования</w:t>
      </w:r>
      <w:proofErr w:type="spellEnd"/>
      <w:r w:rsidRPr="007859C0">
        <w:rPr>
          <w:rFonts w:ascii="Times New Roman" w:hAnsi="Times New Roman" w:cs="Times New Roman"/>
          <w:sz w:val="28"/>
          <w:szCs w:val="28"/>
        </w:rPr>
        <w:t>, выполнение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государственных гарантий на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повышение информационной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культуры всех участников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образовательного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процесса</w:t>
      </w:r>
    </w:p>
    <w:p w:rsidR="007859C0" w:rsidRPr="007859C0" w:rsidRDefault="007859C0" w:rsidP="007859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9C0">
        <w:rPr>
          <w:rFonts w:ascii="Times New Roman" w:hAnsi="Times New Roman" w:cs="Times New Roman"/>
          <w:b/>
          <w:sz w:val="28"/>
          <w:szCs w:val="28"/>
        </w:rPr>
        <w:t>Результаты реализации использования ИКТ в рамках ФГОС: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</w:p>
    <w:p w:rsidR="007859C0" w:rsidRPr="007859C0" w:rsidRDefault="007859C0" w:rsidP="007859C0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Оптимизация форм и методов обучения на основе инновационных технологий;</w:t>
      </w:r>
    </w:p>
    <w:p w:rsidR="007859C0" w:rsidRPr="007859C0" w:rsidRDefault="007859C0" w:rsidP="007859C0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Повышение мотивации к обучению у учащихся</w:t>
      </w:r>
    </w:p>
    <w:p w:rsidR="007859C0" w:rsidRPr="007859C0" w:rsidRDefault="007859C0" w:rsidP="007859C0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Рост уровня ИКТ-компетентности участников образовательного процесса</w:t>
      </w:r>
    </w:p>
    <w:p w:rsidR="007859C0" w:rsidRPr="007859C0" w:rsidRDefault="007859C0" w:rsidP="007859C0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Обеспечение равных образовательных возможностей для всех учащихся</w:t>
      </w:r>
    </w:p>
    <w:p w:rsidR="007859C0" w:rsidRPr="007859C0" w:rsidRDefault="007859C0" w:rsidP="007859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9C0">
        <w:rPr>
          <w:rFonts w:ascii="Times New Roman" w:hAnsi="Times New Roman" w:cs="Times New Roman"/>
          <w:b/>
          <w:sz w:val="28"/>
          <w:szCs w:val="28"/>
        </w:rPr>
        <w:t xml:space="preserve">Компьютерные технологии </w:t>
      </w:r>
      <w:proofErr w:type="gramStart"/>
      <w:r w:rsidRPr="007859C0">
        <w:rPr>
          <w:rFonts w:ascii="Times New Roman" w:hAnsi="Times New Roman" w:cs="Times New Roman"/>
          <w:b/>
          <w:sz w:val="28"/>
          <w:szCs w:val="28"/>
        </w:rPr>
        <w:t>на общественно-гуманитарного курса</w:t>
      </w:r>
      <w:proofErr w:type="gramEnd"/>
      <w:r w:rsidRPr="007859C0">
        <w:rPr>
          <w:rFonts w:ascii="Times New Roman" w:hAnsi="Times New Roman" w:cs="Times New Roman"/>
          <w:b/>
          <w:sz w:val="28"/>
          <w:szCs w:val="28"/>
        </w:rPr>
        <w:t>: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экономят время, повышают мотивацию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позволяют провести многостороннюю и комплексную проверку знаний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усиливают интерес к урокам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lastRenderedPageBreak/>
        <w:t>наглядно и красочно представляют материал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Системным результатом работы является отработка модели внедрения и использования передвижного мобильного класса в учебном процессе школы.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Появление мобильного класса расширяет возможности применения информационных технологий во всех сферах жизни школы.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</w:p>
    <w:p w:rsidR="007859C0" w:rsidRPr="007859C0" w:rsidRDefault="007859C0" w:rsidP="007859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9C0">
        <w:rPr>
          <w:rFonts w:ascii="Times New Roman" w:hAnsi="Times New Roman" w:cs="Times New Roman"/>
          <w:b/>
          <w:sz w:val="28"/>
          <w:szCs w:val="28"/>
        </w:rPr>
        <w:t>Современные средства обучения: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виртуальные лаборатории, лабораторные практикумы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компьютерные тренажеры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тестирующие и контролирующие программы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игровые обучающие программы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программно-методические комплексы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электронные учебники, текстовый, графический и мультимедийный материал которых снабжен системой гиперссылок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Виды работ на уроке с мобильным классом:</w:t>
      </w:r>
    </w:p>
    <w:p w:rsidR="007859C0" w:rsidRPr="007859C0" w:rsidRDefault="007859C0" w:rsidP="007859C0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онлайн-тестирование (на разных этапах урока)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(сайты: «Решу ЕГЭ», «</w:t>
      </w:r>
      <w:proofErr w:type="spellStart"/>
      <w:proofErr w:type="gramStart"/>
      <w:r w:rsidRPr="007859C0">
        <w:rPr>
          <w:rFonts w:ascii="Times New Roman" w:hAnsi="Times New Roman" w:cs="Times New Roman"/>
          <w:sz w:val="28"/>
          <w:szCs w:val="28"/>
        </w:rPr>
        <w:t>banktestov</w:t>
      </w:r>
      <w:proofErr w:type="spellEnd"/>
      <w:r w:rsidRPr="007859C0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859C0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7859C0">
        <w:rPr>
          <w:rFonts w:ascii="Times New Roman" w:hAnsi="Times New Roman" w:cs="Times New Roman"/>
          <w:sz w:val="28"/>
          <w:szCs w:val="28"/>
        </w:rPr>
        <w:t>», «Humanitar.ru»,, «Samsdam.net» и «onllanetest.pad.ru» (когда есть прямой доступ к Интернету)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2. Тестирование по электронным тестам (Подготовка к ЕГЭ и ГИА)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 xml:space="preserve">3. Работа с </w:t>
      </w:r>
      <w:proofErr w:type="spellStart"/>
      <w:r w:rsidRPr="007859C0">
        <w:rPr>
          <w:rFonts w:ascii="Times New Roman" w:hAnsi="Times New Roman" w:cs="Times New Roman"/>
          <w:sz w:val="28"/>
          <w:szCs w:val="28"/>
        </w:rPr>
        <w:t>медиапособиями</w:t>
      </w:r>
      <w:proofErr w:type="spellEnd"/>
      <w:r w:rsidRPr="007859C0">
        <w:rPr>
          <w:rFonts w:ascii="Times New Roman" w:hAnsi="Times New Roman" w:cs="Times New Roman"/>
          <w:sz w:val="28"/>
          <w:szCs w:val="28"/>
        </w:rPr>
        <w:t xml:space="preserve"> («Вторая Мировая Война» и т.п.) (знакомство со статьями и выступление после этого учащихся или ответов на вопросы по статьям)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4. Изучение текстовых материалов с дальнейшей защитой сообщений и тестирование (или без него) (Изучение гражданской войны через биографии главных её участников)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5. Изучение Кодексов РФ по праву из банка документов учителя (можно изучать первоисточники через Интернет)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br/>
      </w:r>
    </w:p>
    <w:p w:rsidR="007859C0" w:rsidRPr="007859C0" w:rsidRDefault="007859C0" w:rsidP="007859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9C0">
        <w:rPr>
          <w:rFonts w:ascii="Times New Roman" w:hAnsi="Times New Roman" w:cs="Times New Roman"/>
          <w:b/>
          <w:sz w:val="28"/>
          <w:szCs w:val="28"/>
        </w:rPr>
        <w:lastRenderedPageBreak/>
        <w:t>Положительные стороны комплексного использования мобильного класса:</w:t>
      </w:r>
    </w:p>
    <w:p w:rsidR="007859C0" w:rsidRPr="007859C0" w:rsidRDefault="007859C0" w:rsidP="007859C0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</w:p>
    <w:p w:rsidR="007859C0" w:rsidRPr="007859C0" w:rsidRDefault="007859C0" w:rsidP="007859C0">
      <w:pPr>
        <w:numPr>
          <w:ilvl w:val="1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мгновенное получение результатов тестов</w:t>
      </w:r>
    </w:p>
    <w:p w:rsidR="007859C0" w:rsidRPr="007859C0" w:rsidRDefault="007859C0" w:rsidP="007859C0">
      <w:pPr>
        <w:numPr>
          <w:ilvl w:val="1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отслеживание ошибок учащихся ими самими и учителем</w:t>
      </w:r>
    </w:p>
    <w:p w:rsidR="007859C0" w:rsidRPr="007859C0" w:rsidRDefault="007859C0" w:rsidP="007859C0">
      <w:pPr>
        <w:numPr>
          <w:ilvl w:val="1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трансляция верного решения с рабочего места учителя на рабочие места учащихся (работа над ошибками)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br/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Недостатки:</w:t>
      </w:r>
    </w:p>
    <w:p w:rsidR="007859C0" w:rsidRPr="007859C0" w:rsidRDefault="007859C0" w:rsidP="007859C0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</w:p>
    <w:p w:rsidR="007859C0" w:rsidRPr="007859C0" w:rsidRDefault="007859C0" w:rsidP="007859C0">
      <w:pPr>
        <w:numPr>
          <w:ilvl w:val="1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Бывают затруднения в обслуживании мобильного компьютерного класса</w:t>
      </w:r>
    </w:p>
    <w:p w:rsidR="007859C0" w:rsidRPr="007859C0" w:rsidRDefault="007859C0" w:rsidP="007859C0">
      <w:pPr>
        <w:numPr>
          <w:ilvl w:val="1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затруднения в обслуживании программного обеспечения</w:t>
      </w:r>
    </w:p>
    <w:p w:rsidR="007859C0" w:rsidRPr="007859C0" w:rsidRDefault="007859C0" w:rsidP="007859C0">
      <w:pPr>
        <w:numPr>
          <w:ilvl w:val="1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большое количество времени и сил, которые уходят на подготовительную работу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 xml:space="preserve">-ограничения по времени работы учащихся за компьютером по </w:t>
      </w:r>
      <w:proofErr w:type="spellStart"/>
      <w:r w:rsidRPr="007859C0">
        <w:rPr>
          <w:rFonts w:ascii="Times New Roman" w:hAnsi="Times New Roman" w:cs="Times New Roman"/>
          <w:sz w:val="28"/>
          <w:szCs w:val="28"/>
        </w:rPr>
        <w:t>СанПинам</w:t>
      </w:r>
      <w:proofErr w:type="spellEnd"/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859C0">
        <w:rPr>
          <w:rFonts w:ascii="Times New Roman" w:hAnsi="Times New Roman" w:cs="Times New Roman"/>
          <w:sz w:val="28"/>
          <w:szCs w:val="28"/>
        </w:rPr>
        <w:t>Преимущества применения мобильного класса при проведении уроков социально-гуманитарного цикла: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нет необходимости в специально оборудованном компьютерном классе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наглядность изложения учебного материала</w:t>
      </w:r>
    </w:p>
    <w:p w:rsidR="007859C0" w:rsidRPr="007859C0" w:rsidRDefault="007859C0" w:rsidP="007859C0">
      <w:pPr>
        <w:rPr>
          <w:rFonts w:ascii="Times New Roman" w:hAnsi="Times New Roman" w:cs="Times New Roman"/>
          <w:sz w:val="28"/>
          <w:szCs w:val="28"/>
        </w:rPr>
      </w:pPr>
      <w:r w:rsidRPr="007859C0">
        <w:rPr>
          <w:rFonts w:ascii="Times New Roman" w:hAnsi="Times New Roman" w:cs="Times New Roman"/>
          <w:sz w:val="28"/>
          <w:szCs w:val="28"/>
        </w:rPr>
        <w:t>увеличение необходимого содержательного наполнения урока</w:t>
      </w:r>
    </w:p>
    <w:p w:rsidR="00B50574" w:rsidRPr="007859C0" w:rsidRDefault="007859C0">
      <w:pPr>
        <w:rPr>
          <w:rFonts w:ascii="Times New Roman" w:hAnsi="Times New Roman" w:cs="Times New Roman"/>
          <w:sz w:val="28"/>
          <w:szCs w:val="28"/>
        </w:rPr>
      </w:pPr>
    </w:p>
    <w:sectPr w:rsidR="00B50574" w:rsidRPr="00785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B47D1"/>
    <w:multiLevelType w:val="multilevel"/>
    <w:tmpl w:val="DFC0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363A49"/>
    <w:multiLevelType w:val="multilevel"/>
    <w:tmpl w:val="74A2D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1E1634"/>
    <w:multiLevelType w:val="multilevel"/>
    <w:tmpl w:val="D97A9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5F70EA"/>
    <w:multiLevelType w:val="multilevel"/>
    <w:tmpl w:val="31620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C94604"/>
    <w:multiLevelType w:val="multilevel"/>
    <w:tmpl w:val="7682D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462FA8"/>
    <w:multiLevelType w:val="multilevel"/>
    <w:tmpl w:val="E8C46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8157B6"/>
    <w:multiLevelType w:val="multilevel"/>
    <w:tmpl w:val="69C88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BE7F41"/>
    <w:multiLevelType w:val="multilevel"/>
    <w:tmpl w:val="626AE4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37B"/>
    <w:rsid w:val="0026732C"/>
    <w:rsid w:val="006A137B"/>
    <w:rsid w:val="007859C0"/>
    <w:rsid w:val="0087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625C41-085F-4808-83A8-794EEE105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649</Words>
  <Characters>3700</Characters>
  <Application>Microsoft Office Word</Application>
  <DocSecurity>0</DocSecurity>
  <Lines>30</Lines>
  <Paragraphs>8</Paragraphs>
  <ScaleCrop>false</ScaleCrop>
  <Company/>
  <LinksUpToDate>false</LinksUpToDate>
  <CharactersWithSpaces>4341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3</cp:revision>
  <dcterms:created xsi:type="dcterms:W3CDTF">2020-03-30T15:42:00Z</dcterms:created>
  <dcterms:modified xsi:type="dcterms:W3CDTF">2020-03-30T15:45:00Z</dcterms:modified>
</cp:coreProperties>
</file>