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B3C" w:rsidRDefault="00204B3C" w:rsidP="00204B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Шиянова Светлана Сергеевна,</w:t>
      </w:r>
    </w:p>
    <w:p w:rsidR="00204B3C" w:rsidRDefault="00204B3C" w:rsidP="00204B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учитель-логопед МДОУ «ЦРР – детский сад №132»,</w:t>
      </w:r>
    </w:p>
    <w:p w:rsidR="00204B3C" w:rsidRDefault="00204B3C" w:rsidP="00204B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Россия,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Магнитогорск.</w:t>
      </w:r>
    </w:p>
    <w:p w:rsidR="00204B3C" w:rsidRDefault="00204B3C" w:rsidP="00204B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1765" w:rsidRPr="00387953" w:rsidRDefault="00501765" w:rsidP="00501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79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</w:p>
    <w:p w:rsidR="00501765" w:rsidRDefault="00501765" w:rsidP="00EB203F">
      <w:pPr>
        <w:spacing w:after="0" w:line="36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Данная </w:t>
      </w:r>
      <w:r w:rsidR="00387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предназначена для учителей-логопедов, воспитателей и родителей, воспитывающих и обучающих детей с нарушением зрения.</w:t>
      </w:r>
    </w:p>
    <w:p w:rsidR="00387953" w:rsidRDefault="00387953" w:rsidP="00EB203F">
      <w:pPr>
        <w:spacing w:after="0" w:line="36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статье раскрыты трудности в обучении детей с нарушением зрения, задачи и коррекционная работа учителя-логопеда, а также методы и приемы, использующие на логопедических занятиях для развития речи и зрительной культуры.</w:t>
      </w:r>
    </w:p>
    <w:p w:rsidR="00501765" w:rsidRPr="00204B3C" w:rsidRDefault="00501765" w:rsidP="00EB203F">
      <w:pPr>
        <w:spacing w:after="0" w:line="360" w:lineRule="auto"/>
        <w:ind w:firstLine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04B3C" w:rsidRDefault="00204B3C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4B3C" w:rsidRDefault="00204B3C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203F" w:rsidRDefault="00EB203F" w:rsidP="00EB203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953" w:rsidRDefault="00387953" w:rsidP="00EB203F">
      <w:pPr>
        <w:spacing w:after="0" w:line="360" w:lineRule="auto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4B3C" w:rsidRDefault="00275AAC" w:rsidP="00EB203F">
      <w:pPr>
        <w:spacing w:after="0" w:line="36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Развитие зрительной культуры у </w:t>
      </w:r>
      <w:r w:rsidR="003879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 с нарушением зрения</w:t>
      </w:r>
      <w:r w:rsidR="008859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B20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логопедических занятиях</w:t>
      </w:r>
    </w:p>
    <w:p w:rsidR="00501765" w:rsidRPr="00501765" w:rsidRDefault="00275AAC" w:rsidP="008859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501765" w:rsidRPr="005017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дошкольного образования в последние годы произошли изменения: приняты новый «Закон об образовании в РФ», Федеральные Государственные Образовательные Стандарты дошкольного образования. Впервые в истории нашей страны дошкольное образование ст</w:t>
      </w:r>
      <w:r w:rsidR="0050176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 первым уровнем образования.</w:t>
      </w:r>
    </w:p>
    <w:p w:rsidR="00501765" w:rsidRDefault="00501765" w:rsidP="008859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требования, которые вкладываются законодательством в понимание работы логопеда на современном этапе — это перестроить свою деятельность </w:t>
      </w:r>
      <w:proofErr w:type="gramStart"/>
      <w:r w:rsidRPr="0050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0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знанием новых технологий, новых правил, новых подходов к организации собственной работы.</w:t>
      </w:r>
    </w:p>
    <w:p w:rsidR="004C3A9D" w:rsidRPr="001B2666" w:rsidRDefault="001B2666" w:rsidP="008859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специалистов, работающих в ДОУ</w:t>
      </w:r>
      <w:r w:rsidR="008A17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своевременной психолого</w:t>
      </w:r>
      <w:r w:rsidR="008A175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педагогической помощи детям, нуждающихся в </w:t>
      </w:r>
      <w:r w:rsidR="008A1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 организованном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</w:t>
      </w:r>
      <w:r w:rsidR="008A175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ействии.</w:t>
      </w:r>
    </w:p>
    <w:p w:rsidR="00FE4550" w:rsidRPr="001F6F87" w:rsidRDefault="004C3A9D" w:rsidP="008859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0132">
        <w:rPr>
          <w:rFonts w:ascii="Times New Roman" w:hAnsi="Times New Roman" w:cs="Times New Roman"/>
          <w:sz w:val="28"/>
          <w:szCs w:val="28"/>
        </w:rPr>
        <w:t xml:space="preserve">В настоящее время в стране в связи с уменьшением доли рождения здоровых детей, повышением показателей осложненных родов и отклонений в развитии, а также повышением процента рождения недоношенных детей с критически низкой массой тела (от 700 до 1 100 г) наблюдается выраженная тенденция к увеличению числа детей с нарушением зрения (Е. С. </w:t>
      </w:r>
      <w:proofErr w:type="spellStart"/>
      <w:r w:rsidRPr="00170132">
        <w:rPr>
          <w:rFonts w:ascii="Times New Roman" w:hAnsi="Times New Roman" w:cs="Times New Roman"/>
          <w:sz w:val="28"/>
          <w:szCs w:val="28"/>
        </w:rPr>
        <w:t>Либман</w:t>
      </w:r>
      <w:proofErr w:type="spellEnd"/>
      <w:r w:rsidRPr="00170132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Pr="00170132">
        <w:rPr>
          <w:rFonts w:ascii="Times New Roman" w:hAnsi="Times New Roman" w:cs="Times New Roman"/>
          <w:sz w:val="28"/>
          <w:szCs w:val="28"/>
        </w:rPr>
        <w:t>Парамей</w:t>
      </w:r>
      <w:proofErr w:type="spellEnd"/>
      <w:r w:rsidRPr="00170132">
        <w:rPr>
          <w:rFonts w:ascii="Times New Roman" w:hAnsi="Times New Roman" w:cs="Times New Roman"/>
          <w:sz w:val="28"/>
          <w:szCs w:val="28"/>
        </w:rPr>
        <w:t>, Е. В. Шахова и др</w:t>
      </w:r>
      <w:proofErr w:type="gramEnd"/>
      <w:r w:rsidRPr="00170132">
        <w:rPr>
          <w:rFonts w:ascii="Times New Roman" w:hAnsi="Times New Roman" w:cs="Times New Roman"/>
          <w:sz w:val="28"/>
          <w:szCs w:val="28"/>
        </w:rPr>
        <w:t>.).</w:t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</w:t>
      </w:r>
      <w:r w:rsidR="009F0391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 коррекционной </w:t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 детьми, имеющими сложные комплексные отклонения в развитии, в настоящее время приобретает всё большую актуальность. Это связано как с многообразием комбинаций сочетанных патологий, так и с возросшим количеством рождающихся детей данной категории. </w:t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Слабовидящие дети испытывают </w:t>
      </w:r>
      <w:proofErr w:type="gramStart"/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сенсорную</w:t>
      </w:r>
      <w:proofErr w:type="gramEnd"/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эмоциональную и социальную </w:t>
      </w:r>
      <w:proofErr w:type="spellStart"/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депривацию</w:t>
      </w:r>
      <w:proofErr w:type="spellEnd"/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Зрительная (сенсорная) </w:t>
      </w:r>
      <w:proofErr w:type="spellStart"/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депривация</w:t>
      </w:r>
      <w:proofErr w:type="spellEnd"/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обуславливает нарушения микро- и </w:t>
      </w:r>
      <w:r w:rsidR="00EB203F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макро ориентировки</w:t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объясняет трудности при усвоении пространственно-временных отношений и предложно-падежных конструкций, осложнение усвоения лексико-грамматических категорий, замедляет формирование связной речи, что приводит к отставанию от сверстников по </w:t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показателям речевого развития и, как следствие, к труд</w:t>
      </w:r>
      <w:r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ностям в социальной адаптации.</w:t>
      </w:r>
      <w:r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контингент детей нашего детского сада — это дети с амблиопией и косоглазием. Практически 80% детей старшего дошкольного возраста, посещающих детский сад помимо основного дефекта — нарушения зрения, имеют недостатки речев</w:t>
      </w:r>
      <w:r w:rsidR="00EB2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развития (ОНР, ФФН, </w:t>
      </w:r>
      <w:r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ЗРР). </w:t>
      </w:r>
      <w:r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Коррекционно-образовательная работа в нашем детском саду осуществляется путём комплексного многостороннего психолого-медико-педагогического воздействия на детей, имеющих нарушение зрения, путём интеграции в единое целое деятельнос</w:t>
      </w:r>
      <w:r w:rsidR="009274ED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специалистов разного профиля (психолог, дефектолог, тифлопедагог, врач – окулист, </w:t>
      </w:r>
      <w:proofErr w:type="spellStart"/>
      <w:r w:rsidR="009274ED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ортоптист</w:t>
      </w:r>
      <w:proofErr w:type="spellEnd"/>
      <w:r w:rsidR="009274ED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Учитель-логопед также являе</w:t>
      </w:r>
      <w:r w:rsid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участником этого процесса. </w:t>
      </w:r>
      <w:r w:rsid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практике для учителя-логопеда н</w:t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а логопедических занятиях (подгрупповых и индивидуальных) со слабовидящими детьми старшего дошкольного возраста, решаются две категории коррекционных задач:</w:t>
      </w:r>
      <w:r w:rsid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исправление речевых нарушений; </w:t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зрения за счёт работы над</w:t>
      </w:r>
      <w:r w:rsid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развитием зрительных функций. </w:t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</w:t>
      </w:r>
      <w:r w:rsidR="00170132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приоритетных</w:t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направлений коррекционно-логопедической работы </w:t>
      </w:r>
      <w:r w:rsid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нашем</w:t>
      </w:r>
      <w:proofErr w:type="gramEnd"/>
      <w:r w:rsid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ДОУ </w:t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развитие у слабовидящих детей основ зрительной культуры, и, </w:t>
      </w:r>
      <w:proofErr w:type="spellStart"/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вчастности</w:t>
      </w:r>
      <w:proofErr w:type="spellEnd"/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обучение детей испо</w:t>
      </w:r>
      <w:r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льзованию остаточного зрения. </w:t>
      </w:r>
      <w:r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зрительной культурой мы понимаем </w:t>
      </w:r>
      <w:r w:rsidR="00275AAC" w:rsidRPr="001701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процессов восприятия и построения зрительного образа окружающего мира, неотъемлемая часть сенсорной культуры. Становление зрительной культуры дошкольников, направленное на формирование полноценного восприятия окружающей действительности,</w:t>
      </w:r>
      <w:r w:rsid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служит основой познания мира. </w:t>
      </w:r>
      <w:r w:rsidR="001F6F87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работы с детьми, имеющих нарушения зрения показал, что з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адания, упражнения и игры по формированию зрительной культуры детей</w:t>
      </w:r>
      <w:r w:rsidR="001F6F87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сочетаться с гимнастикой для глаз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каждом логопедическом занятии.</w:t>
      </w:r>
    </w:p>
    <w:p w:rsidR="00FE4550" w:rsidRPr="000F2091" w:rsidRDefault="001F6F87" w:rsidP="008859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выполнения комплексо</w:t>
      </w:r>
      <w:r w:rsidR="009274ED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упражнений решаются задачи как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формировани</w:t>
      </w:r>
      <w:r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зрительной культуры детей: развитие зрительных функций; преодоление 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трудностей зрительной ориент</w:t>
      </w:r>
      <w:r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ировки; 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способности глаз 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фокусировать объект на различных расстояниях (аккомодация) и исполь</w:t>
      </w:r>
      <w:r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зовать оба глаза согласованно; 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по развитию речи детей, поскольку комплексы глазных гимнастик проводятся с речевым сопровождением</w:t>
      </w:r>
      <w:r w:rsidR="009274ED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тексты подбираются 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логопедом в соответствии с лексической темой занятия или </w:t>
      </w:r>
      <w:r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решаемыми речевыми задачами: 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закрепляется пр</w:t>
      </w:r>
      <w:r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остранственная терминология; 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обогащается словарь (соответствие текстов комплексов г</w:t>
      </w:r>
      <w:r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имнастик лексическим темам); 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развивается слуховое внимани</w:t>
      </w:r>
      <w:r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е; 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развивается координация слов и движений.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считаем, что о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т уровня сформированности у детей внимания зависит точность и полнота восприятия. Неточные представления об окружающем предметном мире провоцирует накопление в речи детей слов без конкретного содержания. Это является причиной нару</w:t>
      </w:r>
      <w:r w:rsidR="004C3A9D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шения смысловой стороны речи. </w:t>
      </w:r>
      <w:r w:rsidR="004C3A9D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на индивидуальных и подгрупповых логопедических занятиях обязательно, с учётом темы и решаемых на занятии речевых задач, используются игры и упражнения, направленные на</w:t>
      </w:r>
      <w:r w:rsidR="00FE4550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зрительного </w:t>
      </w:r>
      <w:proofErr w:type="spellStart"/>
      <w:r w:rsidR="00FE4550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внимания</w:t>
      </w:r>
      <w:proofErr w:type="gramStart"/>
      <w:r w:rsidR="00FE4550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</w:t>
      </w:r>
      <w:proofErr w:type="spellEnd"/>
      <w:r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образом, задачи по развитию</w:t>
      </w:r>
      <w:r w:rsidR="00275AAC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зрительной культуры решаются на индивидуальных и подгрупповых логопедических занятиях параллельно с решением задач по </w:t>
      </w:r>
      <w:r w:rsidR="004C3A9D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всех сторон речи.</w:t>
      </w:r>
      <w:r w:rsidR="004C3A9D" w:rsidRPr="001F6F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учитывать, т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рудности обучения детей с нарушением зрения инициативной связной речи</w:t>
      </w:r>
      <w:r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</w:t>
      </w:r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рядом </w:t>
      </w:r>
      <w:proofErr w:type="spellStart"/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</w:t>
      </w:r>
      <w:proofErr w:type="gramStart"/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:н</w:t>
      </w:r>
      <w:proofErr w:type="gramEnd"/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едостаточное</w:t>
      </w:r>
      <w:proofErr w:type="spellEnd"/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сохранных </w:t>
      </w:r>
      <w:proofErr w:type="spellStart"/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анализаторов;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обеднённ</w:t>
      </w:r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</w:t>
      </w:r>
      <w:proofErr w:type="spellEnd"/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предметных представлений;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недоразвитие чувственной основы становления </w:t>
      </w:r>
      <w:proofErr w:type="spellStart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proofErr w:type="gramStart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proofErr w:type="spellEnd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составлении детьми рассказов по сюжетным картинкам, рассказов об увиденном (на основе наблюдений), рассказов-описаний по пейзажным и предметным картинкам и предмет</w:t>
      </w:r>
      <w:r w:rsidR="009274ED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ам, рассказов-сравнений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 параллельно с задачами по развитию связной речи (в соответствии с программой) решает задачи п</w:t>
      </w:r>
      <w:r w:rsidR="00FE4550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развитию зрительной </w:t>
      </w:r>
      <w:proofErr w:type="spellStart"/>
      <w:r w:rsidR="00FE4550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культуры.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слабовидящих детей часто наблюдается неправильное оформление грамматической стороны речи, ошибки в изменении слов, в </w:t>
      </w:r>
      <w:proofErr w:type="gramStart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произношении</w:t>
      </w:r>
      <w:proofErr w:type="gramEnd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окончаний имён существительных и глагол</w:t>
      </w:r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ов. Особые затруднения вызывает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грамматическая форма предло</w:t>
      </w:r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жений, употребление предлогов. </w:t>
      </w:r>
      <w:proofErr w:type="gramStart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с комплексом речевых задач по обучению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словообразованию и словоизменению, решаются задачи по </w:t>
      </w:r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 зрительной культуры: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точные прослеживающие движения глаз, глазомера: формирование моторных зрительных функций: упорядоченного, целенаправленного перемещения взгляда по объекту восприятия для обнаружения</w:t>
      </w:r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рассмотрения его деталей;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способность судить о расположении одного п</w:t>
      </w:r>
      <w:r w:rsidR="000F2091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редмета относительно других; </w:t>
      </w:r>
      <w:r w:rsidR="00FE4550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зрительное внимание.</w:t>
      </w:r>
      <w:proofErr w:type="gramEnd"/>
    </w:p>
    <w:p w:rsidR="00E1501A" w:rsidRDefault="000F2091" w:rsidP="008859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помнить, что о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граничение у слабовидящих дошкольников визуального контроля за языковыми и невербальными средствами общения приводи</w:t>
      </w:r>
      <w:r w:rsidR="00FE4550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т к проблем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ам со звукопроизношением. У слабовидящих детей наблюдается резкое отставание в области развития фонематического слуха. Отмечается недостаточная чуткость к звуковой структуре речи, слабая познавательная активность и отсутствие ин</w:t>
      </w:r>
      <w:r w:rsidR="004C3A9D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тереса к этой стороне вопроса.</w:t>
      </w:r>
      <w:r w:rsidR="004C3A9D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Параллельно с задачами по развитию фонематического слуха и слухового внимания на логопедических занятиях решаются следующие задачи по </w:t>
      </w:r>
      <w:r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зрительной культуры: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детей представления о возможностях других органов чувств при замене зрительно</w:t>
      </w:r>
      <w:r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информации на </w:t>
      </w:r>
      <w:r w:rsidR="00EB203F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="00EB203F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визуальную</w:t>
      </w:r>
      <w:proofErr w:type="gramEnd"/>
      <w:r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обучать умению использовать слух в </w:t>
      </w:r>
      <w:r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 опознания предметов;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обучать приёмам использования сохранных анализаторов в процессе оз</w:t>
      </w:r>
      <w:r w:rsidR="00FE4550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накомления с окружающим </w:t>
      </w:r>
      <w:proofErr w:type="spellStart"/>
      <w:r w:rsidR="00FE4550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миром</w:t>
      </w:r>
      <w:proofErr w:type="gramStart"/>
      <w:r w:rsidR="00FE4550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с детьми мы убедились, что у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слабовидящих детей часто наблюдаются трудности в усвоении грамоты, а именно: «зеркальное» написание букв и несоразмерность элементов букв; неправильное пространственное расположение элементов букв по сравнению с образцом; </w:t>
      </w:r>
      <w:proofErr w:type="spellStart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неразличение</w:t>
      </w:r>
      <w:proofErr w:type="spellEnd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сходных по конфигурации букв, неравномерность расположения букв на линии письма; полное отсутствие зрительн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образа букв в памяти и др.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учителем-логопедом на занятиях по подготовке к обучению грамоте решаются следующие задачи по формированию зрительной культуры детей и профилактике оптической </w:t>
      </w:r>
      <w:proofErr w:type="spellStart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дисграфии</w:t>
      </w:r>
      <w:proofErr w:type="gramStart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:у</w:t>
      </w:r>
      <w:proofErr w:type="gramEnd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</w:t>
      </w:r>
      <w:proofErr w:type="spellEnd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рационально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</w:t>
      </w:r>
      <w:r w:rsid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зрение</w:t>
      </w:r>
      <w:r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освоении грамоты;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выполнять целенаправленные движения глазами в пр</w:t>
      </w:r>
      <w:r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оцессе знакомства с буквами;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зрительные представления</w:t>
      </w:r>
      <w:r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графическом образе буквы; </w:t>
      </w:r>
      <w:proofErr w:type="spellStart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минимализировать</w:t>
      </w:r>
      <w:proofErr w:type="spellEnd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трудности в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усвоении грамоты, с</w:t>
      </w:r>
      <w:r w:rsidR="00E94C86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вязанные с нарушением зрения. </w:t>
      </w:r>
      <w:r w:rsidR="00E94C86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при правильном подборе многофункциональных заданий, упражнений и игр на логопедических занятиях можно не только преодолевать речевые нарушения, но и развивать зрительную культуру слабовидящих детей. Результатом освоения зрительной культуры будет развитая культура восприятия образов, умение их анализировать, оценивать, сопоставлять, представлять, создавать на этой основе индивидуальные образы. </w:t>
      </w:r>
      <w:r w:rsid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учителя – логопеда подразумевают создание условий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формирования </w:t>
      </w:r>
      <w:r w:rsid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предпосылок 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деятельности и подготов</w:t>
      </w:r>
      <w:r w:rsid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детей </w:t>
      </w:r>
      <w:proofErr w:type="gramStart"/>
      <w:r w:rsid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501A" w:rsidRDefault="00E1501A" w:rsidP="008859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обучению на </w:t>
      </w:r>
      <w:proofErr w:type="spellStart"/>
      <w:r w:rsid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следующемуровне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proofErr w:type="spellEnd"/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5AAC" w:rsidRPr="000F2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B203F" w:rsidRPr="00EB203F" w:rsidRDefault="00D83808" w:rsidP="00E1501A">
      <w:pPr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  <w:r w:rsidR="00275AAC"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B203F" w:rsidRPr="00D83808" w:rsidRDefault="008D4D7C" w:rsidP="008324F0">
      <w:pPr>
        <w:pStyle w:val="a7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ред. Степановой О. С. </w:t>
      </w:r>
      <w:r w:rsidRPr="00D8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Дошкольная логопедическая служба. </w:t>
      </w:r>
      <w:r w:rsidR="00EB203F" w:rsidRPr="00D8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B203F" w:rsidRPr="00D83808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proofErr w:type="spellEnd"/>
      <w:r w:rsidR="00EB203F" w:rsidRPr="00D83808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Центр Сфера, 2008 г.</w:t>
      </w:r>
    </w:p>
    <w:p w:rsidR="00EB203F" w:rsidRPr="00903004" w:rsidRDefault="00EB203F" w:rsidP="008324F0">
      <w:pPr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Космачева И. А. Особенности работы учителя-логопеда с детьми с нарушением зрения</w:t>
      </w:r>
      <w:proofErr w:type="gramStart"/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татья), </w:t>
      </w:r>
      <w:r w:rsidRPr="009030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www.logoburg.com</w:t>
      </w:r>
    </w:p>
    <w:p w:rsidR="00EB203F" w:rsidRPr="00903004" w:rsidRDefault="008D4D7C" w:rsidP="008324F0">
      <w:pPr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Под. Ред.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Земцовой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И. </w:t>
      </w:r>
      <w:r w:rsidR="00EB203F"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и воспитание дошкольников с нарушениями зрения.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EB203F"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EB203F" w:rsidRPr="00903004" w:rsidRDefault="008D4D7C" w:rsidP="008324F0">
      <w:pPr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ред.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Шипициной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М. </w:t>
      </w:r>
      <w:r w:rsidR="00EB203F"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и коррекция развития дошкольников с нарушением зрения.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Пб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2010</w:t>
      </w:r>
      <w:r w:rsidR="00EB203F"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EB203F" w:rsidRPr="00903004" w:rsidRDefault="00EB203F" w:rsidP="008324F0">
      <w:pPr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Плаксина Л. И. Теоретические основы коррекционной работы в детских садах для детей с нарушением зр</w:t>
      </w:r>
      <w:r w:rsidR="008D4D7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ения. - М., Просвещение, 2014 г</w:t>
      </w:r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203F" w:rsidRPr="00903004" w:rsidRDefault="00EB203F" w:rsidP="008324F0">
      <w:pPr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Сучкова И. А. Специфика работы логопеда в детском саду компенсирующего вида для детей с нарушением зрения</w:t>
      </w:r>
      <w:proofErr w:type="gramStart"/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татья), М</w:t>
      </w:r>
      <w:r w:rsidR="008D4D7C">
        <w:rPr>
          <w:rFonts w:ascii="Times New Roman" w:eastAsia="Times New Roman" w:hAnsi="Times New Roman" w:cs="Times New Roman"/>
          <w:sz w:val="28"/>
          <w:szCs w:val="28"/>
          <w:lang w:eastAsia="ru-RU"/>
        </w:rPr>
        <w:t>., И. д. «Первое сентября», 2018</w:t>
      </w:r>
      <w:r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B203F" w:rsidRPr="00903004" w:rsidRDefault="008D4D7C" w:rsidP="008324F0">
      <w:pPr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О.Г. и др. Яркий мир. Н. Новгор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од,</w:t>
      </w:r>
      <w:r w:rsidR="00EB203F" w:rsidRPr="0090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г.</w:t>
      </w:r>
    </w:p>
    <w:sectPr w:rsidR="00EB203F" w:rsidRPr="00903004" w:rsidSect="00E1501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808" w:rsidRDefault="00D83808" w:rsidP="00D83808">
      <w:pPr>
        <w:spacing w:after="0" w:line="240" w:lineRule="auto"/>
      </w:pPr>
      <w:r>
        <w:separator/>
      </w:r>
    </w:p>
  </w:endnote>
  <w:endnote w:type="continuationSeparator" w:id="1">
    <w:p w:rsidR="00D83808" w:rsidRDefault="00D83808" w:rsidP="00D8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808" w:rsidRDefault="00D83808" w:rsidP="00D83808">
      <w:pPr>
        <w:spacing w:after="0" w:line="240" w:lineRule="auto"/>
      </w:pPr>
      <w:r>
        <w:separator/>
      </w:r>
    </w:p>
  </w:footnote>
  <w:footnote w:type="continuationSeparator" w:id="1">
    <w:p w:rsidR="00D83808" w:rsidRDefault="00D83808" w:rsidP="00D83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759D"/>
    <w:multiLevelType w:val="multilevel"/>
    <w:tmpl w:val="CC4A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024652"/>
    <w:multiLevelType w:val="multilevel"/>
    <w:tmpl w:val="FD04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9D185B"/>
    <w:multiLevelType w:val="multilevel"/>
    <w:tmpl w:val="0CA0D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8652A1"/>
    <w:multiLevelType w:val="multilevel"/>
    <w:tmpl w:val="CF188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F3022"/>
    <w:multiLevelType w:val="multilevel"/>
    <w:tmpl w:val="7FAC6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741CEF"/>
    <w:multiLevelType w:val="multilevel"/>
    <w:tmpl w:val="4D341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4A75"/>
    <w:rsid w:val="000F2091"/>
    <w:rsid w:val="00170132"/>
    <w:rsid w:val="001B2666"/>
    <w:rsid w:val="001F6F87"/>
    <w:rsid w:val="00204B3C"/>
    <w:rsid w:val="00224776"/>
    <w:rsid w:val="00275AAC"/>
    <w:rsid w:val="00387953"/>
    <w:rsid w:val="003E087C"/>
    <w:rsid w:val="004C3A9D"/>
    <w:rsid w:val="00501765"/>
    <w:rsid w:val="00775FD3"/>
    <w:rsid w:val="007A4A75"/>
    <w:rsid w:val="008324F0"/>
    <w:rsid w:val="00882657"/>
    <w:rsid w:val="008859D3"/>
    <w:rsid w:val="008A1758"/>
    <w:rsid w:val="008A4E92"/>
    <w:rsid w:val="008D4D7C"/>
    <w:rsid w:val="00903004"/>
    <w:rsid w:val="009274ED"/>
    <w:rsid w:val="009F0391"/>
    <w:rsid w:val="00AE0F61"/>
    <w:rsid w:val="00B50B7A"/>
    <w:rsid w:val="00D014A9"/>
    <w:rsid w:val="00D204EB"/>
    <w:rsid w:val="00D83808"/>
    <w:rsid w:val="00DA3421"/>
    <w:rsid w:val="00DE025E"/>
    <w:rsid w:val="00E1501A"/>
    <w:rsid w:val="00E94C86"/>
    <w:rsid w:val="00EB203F"/>
    <w:rsid w:val="00FE4550"/>
    <w:rsid w:val="00FF3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275AAC"/>
  </w:style>
  <w:style w:type="character" w:customStyle="1" w:styleId="submenu-table">
    <w:name w:val="submenu-table"/>
    <w:basedOn w:val="a0"/>
    <w:rsid w:val="00275AAC"/>
  </w:style>
  <w:style w:type="paragraph" w:styleId="a3">
    <w:name w:val="header"/>
    <w:basedOn w:val="a"/>
    <w:link w:val="a4"/>
    <w:uiPriority w:val="99"/>
    <w:semiHidden/>
    <w:unhideWhenUsed/>
    <w:rsid w:val="00D83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83808"/>
  </w:style>
  <w:style w:type="paragraph" w:styleId="a5">
    <w:name w:val="footer"/>
    <w:basedOn w:val="a"/>
    <w:link w:val="a6"/>
    <w:uiPriority w:val="99"/>
    <w:semiHidden/>
    <w:unhideWhenUsed/>
    <w:rsid w:val="00D83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3808"/>
  </w:style>
  <w:style w:type="paragraph" w:styleId="a7">
    <w:name w:val="List Paragraph"/>
    <w:basedOn w:val="a"/>
    <w:uiPriority w:val="34"/>
    <w:qFormat/>
    <w:rsid w:val="00D838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43C6F-098A-44B1-8D44-FA816085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Лидия</cp:lastModifiedBy>
  <cp:revision>11</cp:revision>
  <cp:lastPrinted>2013-03-20T17:58:00Z</cp:lastPrinted>
  <dcterms:created xsi:type="dcterms:W3CDTF">2012-12-09T13:00:00Z</dcterms:created>
  <dcterms:modified xsi:type="dcterms:W3CDTF">2020-03-24T06:38:00Z</dcterms:modified>
</cp:coreProperties>
</file>