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9" w:type="dxa"/>
        <w:jc w:val="center"/>
        <w:tblCellSpacing w:w="15" w:type="dxa"/>
        <w:tblInd w:w="5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5"/>
      </w:tblGrid>
      <w:tr w:rsidR="00E57A05" w:rsidRPr="00835EC3" w:rsidTr="008A1A4C">
        <w:trPr>
          <w:tblCellSpacing w:w="15" w:type="dxa"/>
          <w:jc w:val="center"/>
        </w:trPr>
        <w:tc>
          <w:tcPr>
            <w:tcW w:w="10179" w:type="dxa"/>
            <w:shd w:val="clear" w:color="auto" w:fill="FFFFFF"/>
            <w:vAlign w:val="center"/>
            <w:hideMark/>
          </w:tcPr>
          <w:p w:rsidR="00404A28" w:rsidRDefault="00404A28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404A28" w:rsidRDefault="00404A28" w:rsidP="00404A28">
            <w:pPr>
              <w:spacing w:after="0" w:line="36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404A2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Использование элементов </w:t>
            </w:r>
            <w:proofErr w:type="spellStart"/>
            <w:r w:rsidRPr="00404A2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сказкотерапии</w:t>
            </w:r>
            <w:proofErr w:type="spellEnd"/>
            <w:r w:rsidRPr="00404A2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   для  развити</w:t>
            </w: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я </w:t>
            </w:r>
            <w:r w:rsidRPr="00404A2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эмоциональной сферы </w:t>
            </w:r>
          </w:p>
          <w:p w:rsidR="00DB7C38" w:rsidRPr="00404A28" w:rsidRDefault="00404A28" w:rsidP="00404A28">
            <w:pPr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404A2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и творческого потенциала воспитанников  в практике работы воспитателя ДОУ</w:t>
            </w:r>
          </w:p>
          <w:p w:rsidR="00404A28" w:rsidRDefault="00404A28" w:rsidP="003C32F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96641" w:rsidRDefault="00E96641" w:rsidP="003C32F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  <w:p w:rsidR="003C32F3" w:rsidRDefault="00546C31" w:rsidP="003C32F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Емельянова Ирина Викторовна</w:t>
            </w:r>
            <w:r w:rsidR="003C32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DB7C38"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</w:t>
            </w:r>
          </w:p>
          <w:p w:rsidR="003C32F3" w:rsidRDefault="003C32F3" w:rsidP="003C32F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МБ ДОУ «Детский сад № </w:t>
            </w:r>
            <w:r w:rsidR="00546C31">
              <w:rPr>
                <w:rFonts w:ascii="Times New Roman" w:hAnsi="Times New Roman" w:cs="Times New Roman"/>
                <w:i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»,г. Новокузнецк</w:t>
            </w:r>
          </w:p>
          <w:p w:rsidR="00DB7C38" w:rsidRDefault="00DB7C38" w:rsidP="003C32F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B7C38" w:rsidRDefault="00DB7C38" w:rsidP="003C32F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B7C38" w:rsidRDefault="00DB7C38" w:rsidP="003C32F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4106" w:rsidRPr="00BB45B2" w:rsidRDefault="00BB45B2" w:rsidP="00D5373A">
            <w:pPr>
              <w:shd w:val="clear" w:color="auto" w:fill="FFFFFF"/>
              <w:tabs>
                <w:tab w:val="left" w:pos="10053"/>
              </w:tabs>
              <w:spacing w:after="0" w:line="360" w:lineRule="auto"/>
              <w:ind w:left="645" w:righ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A36445" w:rsidRPr="00BB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развитием массового телевидения читать детям стали значительно меньше. Ребенок чаще сидит у телевизора, чем с книгой.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F34FE0" w:rsidRPr="00BB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ведь это так важно! В сказках дети находят частички своей души, отголоски своей жизни. Кроме того сказки вселяют в ребенка надежду. </w:t>
            </w:r>
            <w:r w:rsidR="00A36445" w:rsidRPr="00BB45B2">
              <w:rPr>
                <w:rFonts w:ascii="Times New Roman" w:hAnsi="Times New Roman" w:cs="Times New Roman"/>
                <w:sz w:val="24"/>
                <w:szCs w:val="24"/>
              </w:rPr>
              <w:t>Ребёнок почерпнет из сказки намного больше, если будет путешествовать по сказочным дорогам, переживать удивительные приключения и превращения, встречаться со сказочными существами. Попадая в сказку, дети легко воспринимают «сказочные законы» – нормы и правила поведения</w:t>
            </w:r>
            <w:proofErr w:type="gramStart"/>
            <w:r w:rsidR="00A36445" w:rsidRPr="00BB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A36445" w:rsidRPr="00BB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Зная, как сказка влияет на жизнь человека, можно очень многим помочь своему ребёнку. У него есть любимая сказка, которую он просит почитать вновь и вновь? Значит, эта сказка затрагивает очень важные для ребёнка вопросы. </w:t>
            </w:r>
            <w:r w:rsidR="00234106" w:rsidRPr="00BB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временем пристрастие ребенка к той или иной сказке меняется, и это означает, что малыш растет, развивается и ставит перед собой новые жизненные вопросы. </w:t>
            </w:r>
          </w:p>
          <w:p w:rsidR="00CE2369" w:rsidRDefault="00F34FE0" w:rsidP="00D5373A">
            <w:pPr>
              <w:shd w:val="clear" w:color="auto" w:fill="FFFFFF"/>
              <w:tabs>
                <w:tab w:val="left" w:pos="10053"/>
              </w:tabs>
              <w:spacing w:after="0" w:line="360" w:lineRule="auto"/>
              <w:ind w:left="645" w:righ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Сказкотерапия</w:t>
            </w:r>
            <w:proofErr w:type="spellEnd"/>
            <w:r w:rsidRPr="00BB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пожалуй, самый детский метод психологии, и, конечно, один из самых древних. Ведь ещё наши предки, занимаясь воспитанием детей, не спешили наказать провинившегося ребенка, а рассказывали ему сказку, из которой становился ясным смысл поступка.</w:t>
            </w:r>
          </w:p>
          <w:p w:rsidR="006E7322" w:rsidRPr="00544AB9" w:rsidRDefault="006E7322" w:rsidP="006E7322">
            <w:pPr>
              <w:shd w:val="clear" w:color="auto" w:fill="FFFFFF"/>
              <w:spacing w:after="0" w:line="360" w:lineRule="auto"/>
              <w:ind w:left="4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Сказкотерапия</w:t>
            </w:r>
            <w:proofErr w:type="spellEnd"/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решает множество задач, связанных с развитием ребёнка:</w:t>
            </w:r>
          </w:p>
          <w:p w:rsidR="006E7322" w:rsidRPr="00303BCD" w:rsidRDefault="006E7322" w:rsidP="00303BCD">
            <w:pPr>
              <w:pStyle w:val="ab"/>
              <w:numPr>
                <w:ilvl w:val="0"/>
                <w:numId w:val="20"/>
              </w:numPr>
              <w:shd w:val="clear" w:color="auto" w:fill="FFFFFF"/>
              <w:spacing w:after="0" w:line="360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 и активизация творческого потенциала;</w:t>
            </w:r>
          </w:p>
          <w:p w:rsidR="006E7322" w:rsidRPr="00303BCD" w:rsidRDefault="006E7322" w:rsidP="00303BCD">
            <w:pPr>
              <w:pStyle w:val="ab"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360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фантазии и образного мировосприятия;</w:t>
            </w:r>
          </w:p>
          <w:p w:rsidR="006E7322" w:rsidRPr="00303BCD" w:rsidRDefault="006E7322" w:rsidP="00303BCD">
            <w:pPr>
              <w:pStyle w:val="ab"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360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миром общечеловеческих ценностей, вековой народной мудростью, приобщение к бытовой культуре и опыту предков;</w:t>
            </w:r>
          </w:p>
          <w:p w:rsidR="006E7322" w:rsidRPr="00303BCD" w:rsidRDefault="006E7322" w:rsidP="00303BCD">
            <w:pPr>
              <w:pStyle w:val="ab"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360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регуляция самооценки, нейтрализация психологических проблем (страхи, враждебность, </w:t>
            </w:r>
            <w:proofErr w:type="spellStart"/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гиперактивность</w:t>
            </w:r>
            <w:proofErr w:type="spellEnd"/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6E7322" w:rsidRPr="00303BCD" w:rsidRDefault="006E7322" w:rsidP="00303BCD">
            <w:pPr>
              <w:pStyle w:val="ab"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360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богатой, образной речи, совершенствование коммуникационной сферы ребёнка;</w:t>
            </w:r>
          </w:p>
          <w:p w:rsidR="006E7322" w:rsidRPr="00303BCD" w:rsidRDefault="006E7322" w:rsidP="00303BCD">
            <w:pPr>
              <w:pStyle w:val="ab"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360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оттачивание правильного произношения, артикуляции, речевого дыхания, развитие </w:t>
            </w: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пальчиковой моторики и пространственного мышления;</w:t>
            </w:r>
          </w:p>
          <w:p w:rsidR="006E7322" w:rsidRPr="00303BCD" w:rsidRDefault="006E7322" w:rsidP="00303BCD">
            <w:pPr>
              <w:pStyle w:val="ab"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360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выстраивать монолог, вести диалог с собеседником;</w:t>
            </w:r>
          </w:p>
          <w:p w:rsidR="006E7322" w:rsidRPr="00303BCD" w:rsidRDefault="006E7322" w:rsidP="00303BCD">
            <w:pPr>
              <w:pStyle w:val="ab"/>
              <w:numPr>
                <w:ilvl w:val="0"/>
                <w:numId w:val="20"/>
              </w:numPr>
              <w:shd w:val="clear" w:color="auto" w:fill="FFFFFF"/>
              <w:spacing w:before="100" w:beforeAutospacing="1" w:after="0" w:line="360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проблем социальной адаптации, воспитание безопасной модели поведения, культуры здорового образа жизни.</w:t>
            </w:r>
          </w:p>
          <w:p w:rsidR="00BB45B2" w:rsidRPr="00BB45B2" w:rsidRDefault="00BB45B2" w:rsidP="00D5373A">
            <w:pPr>
              <w:shd w:val="clear" w:color="auto" w:fill="FFFFFF"/>
              <w:tabs>
                <w:tab w:val="left" w:pos="10244"/>
              </w:tabs>
              <w:spacing w:after="150" w:line="360" w:lineRule="auto"/>
              <w:ind w:left="645" w:right="17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5B2">
              <w:rPr>
                <w:rFonts w:ascii="Times New Roman" w:hAnsi="Times New Roman" w:cs="Times New Roman"/>
                <w:sz w:val="24"/>
                <w:szCs w:val="24"/>
              </w:rPr>
              <w:t xml:space="preserve">В своей работе с детьми мы используем элементы </w:t>
            </w:r>
            <w:proofErr w:type="spellStart"/>
            <w:r w:rsidRPr="00BB45B2">
              <w:rPr>
                <w:rFonts w:ascii="Times New Roman" w:hAnsi="Times New Roman" w:cs="Times New Roman"/>
                <w:sz w:val="24"/>
                <w:szCs w:val="24"/>
              </w:rPr>
              <w:t>сказкотерапии</w:t>
            </w:r>
            <w:proofErr w:type="spellEnd"/>
            <w:r w:rsidRPr="00BB45B2">
              <w:rPr>
                <w:rFonts w:ascii="Times New Roman" w:hAnsi="Times New Roman" w:cs="Times New Roman"/>
                <w:sz w:val="24"/>
                <w:szCs w:val="24"/>
              </w:rPr>
              <w:t>, учитывая их возрастные особенности. В атмосфере сказки дети раскрепощаются, становятся более открытыми к восприятию действительности, проявляют большую заинтересованность в выполнении различных заданий. Через использование сказки, её сюжетных линий мы можем решать многие коррекционные задачи, такие как: снижение чрезмерной двигательной активности, нормализация эмоционального и речевого состояния ребенка, избавление от собственных страхов</w:t>
            </w:r>
            <w:proofErr w:type="gramStart"/>
            <w:r w:rsidRPr="00BB45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аблица 1)</w:t>
            </w:r>
          </w:p>
          <w:p w:rsidR="00F34FE0" w:rsidRPr="00BB45B2" w:rsidRDefault="00BB45B2" w:rsidP="00234106">
            <w:pPr>
              <w:shd w:val="clear" w:color="auto" w:fill="FFFFFF"/>
              <w:spacing w:before="300" w:after="150" w:line="240" w:lineRule="auto"/>
              <w:ind w:right="360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7"/>
                <w:sz w:val="24"/>
                <w:szCs w:val="24"/>
                <w:lang w:eastAsia="ru-RU"/>
              </w:rPr>
            </w:pPr>
            <w:r w:rsidRPr="00BB45B2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7"/>
                <w:sz w:val="24"/>
                <w:szCs w:val="24"/>
                <w:lang w:eastAsia="ru-RU"/>
              </w:rPr>
              <w:t>Таблица 1 «</w:t>
            </w:r>
            <w:r w:rsidR="00F34FE0" w:rsidRPr="00BB45B2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7"/>
                <w:sz w:val="24"/>
                <w:szCs w:val="24"/>
                <w:lang w:eastAsia="ru-RU"/>
              </w:rPr>
              <w:t xml:space="preserve">Возрастные особенности </w:t>
            </w:r>
            <w:proofErr w:type="spellStart"/>
            <w:r w:rsidR="00F34FE0" w:rsidRPr="00BB45B2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7"/>
                <w:sz w:val="24"/>
                <w:szCs w:val="24"/>
                <w:lang w:eastAsia="ru-RU"/>
              </w:rPr>
              <w:t>сказкотерапии</w:t>
            </w:r>
            <w:proofErr w:type="spellEnd"/>
            <w:r w:rsidRPr="00BB45B2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7"/>
                <w:sz w:val="24"/>
                <w:szCs w:val="24"/>
                <w:lang w:eastAsia="ru-RU"/>
              </w:rPr>
              <w:t>»</w:t>
            </w:r>
          </w:p>
          <w:tbl>
            <w:tblPr>
              <w:tblStyle w:val="aa"/>
              <w:tblW w:w="0" w:type="auto"/>
              <w:tblInd w:w="692" w:type="dxa"/>
              <w:tblLook w:val="04A0" w:firstRow="1" w:lastRow="0" w:firstColumn="1" w:lastColumn="0" w:noHBand="0" w:noVBand="1"/>
            </w:tblPr>
            <w:tblGrid>
              <w:gridCol w:w="1276"/>
              <w:gridCol w:w="8080"/>
            </w:tblGrid>
            <w:tr w:rsidR="00234106" w:rsidTr="00D5373A">
              <w:tc>
                <w:tcPr>
                  <w:tcW w:w="1276" w:type="dxa"/>
                </w:tcPr>
                <w:p w:rsidR="00234106" w:rsidRDefault="00234106" w:rsidP="00234106">
                  <w:pPr>
                    <w:spacing w:before="300" w:after="15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8080" w:type="dxa"/>
                </w:tcPr>
                <w:p w:rsidR="00234106" w:rsidRDefault="00234106" w:rsidP="00234106">
                  <w:pPr>
                    <w:spacing w:before="300" w:after="15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Отличительные особенности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сказкотерапии</w:t>
                  </w:r>
                  <w:proofErr w:type="spellEnd"/>
                </w:p>
              </w:tc>
            </w:tr>
            <w:tr w:rsidR="00234106" w:rsidTr="00D5373A">
              <w:tc>
                <w:tcPr>
                  <w:tcW w:w="1276" w:type="dxa"/>
                </w:tcPr>
                <w:p w:rsidR="00234106" w:rsidRPr="00234106" w:rsidRDefault="00234106" w:rsidP="00234106">
                  <w:pPr>
                    <w:spacing w:before="300" w:after="150" w:line="27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b/>
                      <w:color w:val="1B1C2A"/>
                      <w:sz w:val="24"/>
                      <w:szCs w:val="24"/>
                      <w:lang w:eastAsia="ru-RU"/>
                    </w:rPr>
                    <w:t>3-4  года</w:t>
                  </w:r>
                </w:p>
              </w:tc>
              <w:tc>
                <w:tcPr>
                  <w:tcW w:w="8080" w:type="dxa"/>
                </w:tcPr>
                <w:p w:rsidR="00234106" w:rsidRPr="00234106" w:rsidRDefault="00234106" w:rsidP="00EC2C2F">
                  <w:pPr>
                    <w:numPr>
                      <w:ilvl w:val="0"/>
                      <w:numId w:val="12"/>
                    </w:numPr>
                    <w:shd w:val="clear" w:color="auto" w:fill="FFFFFF"/>
                    <w:tabs>
                      <w:tab w:val="clear" w:pos="720"/>
                      <w:tab w:val="num" w:pos="384"/>
                      <w:tab w:val="left" w:pos="514"/>
                    </w:tabs>
                    <w:spacing w:before="100" w:beforeAutospacing="1" w:after="100" w:afterAutospacing="1" w:line="276" w:lineRule="auto"/>
                    <w:ind w:left="384" w:right="393" w:hanging="284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>Ребёнок наблюдает за мимикой, жестами взрослого во время индивидуальных или коллективных занятий и учится передавать чувства и эмоции героев сказки.</w:t>
                  </w:r>
                </w:p>
                <w:p w:rsidR="00234106" w:rsidRPr="00234106" w:rsidRDefault="00234106" w:rsidP="00EC2C2F">
                  <w:pPr>
                    <w:numPr>
                      <w:ilvl w:val="0"/>
                      <w:numId w:val="12"/>
                    </w:numPr>
                    <w:shd w:val="clear" w:color="auto" w:fill="FFFFFF"/>
                    <w:tabs>
                      <w:tab w:val="clear" w:pos="720"/>
                      <w:tab w:val="num" w:pos="384"/>
                      <w:tab w:val="left" w:pos="514"/>
                    </w:tabs>
                    <w:spacing w:before="100" w:beforeAutospacing="1" w:after="100" w:afterAutospacing="1" w:line="276" w:lineRule="auto"/>
                    <w:ind w:left="384" w:right="393" w:hanging="284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>Проблема, вокруг которой выстраивается сказочный сюжет, должна быть интересна и актуальна для малыша, вопросы формулируются так, чтобы помочь увидеть и осознать причинно-следственные связи.</w:t>
                  </w:r>
                </w:p>
                <w:p w:rsidR="00234106" w:rsidRPr="00234106" w:rsidRDefault="00234106" w:rsidP="00EC2C2F">
                  <w:pPr>
                    <w:numPr>
                      <w:ilvl w:val="0"/>
                      <w:numId w:val="12"/>
                    </w:numPr>
                    <w:shd w:val="clear" w:color="auto" w:fill="FFFFFF"/>
                    <w:tabs>
                      <w:tab w:val="clear" w:pos="720"/>
                      <w:tab w:val="num" w:pos="384"/>
                      <w:tab w:val="left" w:pos="514"/>
                    </w:tabs>
                    <w:spacing w:before="100" w:beforeAutospacing="1" w:after="100" w:afterAutospacing="1" w:line="276" w:lineRule="auto"/>
                    <w:ind w:left="384" w:right="393" w:hanging="284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>Сюжеты сказок должны быть простыми и доступными для восприятия ребёнка, стоит помнить, что отделять сказочный мир от реального малыши смогут только в четыре года.</w:t>
                  </w:r>
                </w:p>
                <w:p w:rsidR="00234106" w:rsidRPr="00234106" w:rsidRDefault="00234106" w:rsidP="00EC2C2F">
                  <w:pPr>
                    <w:numPr>
                      <w:ilvl w:val="0"/>
                      <w:numId w:val="12"/>
                    </w:numPr>
                    <w:shd w:val="clear" w:color="auto" w:fill="FFFFFF"/>
                    <w:tabs>
                      <w:tab w:val="clear" w:pos="720"/>
                      <w:tab w:val="num" w:pos="384"/>
                      <w:tab w:val="left" w:pos="514"/>
                    </w:tabs>
                    <w:spacing w:before="100" w:beforeAutospacing="1" w:after="100" w:afterAutospacing="1" w:line="276" w:lineRule="auto"/>
                    <w:ind w:left="384" w:right="393" w:hanging="284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>Малышам трёх–четырёх лет близки и понятны сказки, повествующие о взаимодействии людей и животных. Маленькие фантазёры без труда перевоплощаются в образ животного, с лёгкостью и врождённым артистизмом подражают их повадкам.</w:t>
                  </w:r>
                </w:p>
              </w:tc>
            </w:tr>
            <w:tr w:rsidR="00234106" w:rsidTr="00D5373A">
              <w:tc>
                <w:tcPr>
                  <w:tcW w:w="1276" w:type="dxa"/>
                </w:tcPr>
                <w:p w:rsidR="00234106" w:rsidRDefault="00234106" w:rsidP="00234106">
                  <w:pPr>
                    <w:shd w:val="clear" w:color="auto" w:fill="FFFFFF"/>
                    <w:spacing w:after="30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B1C2A"/>
                      <w:sz w:val="24"/>
                      <w:szCs w:val="24"/>
                      <w:lang w:eastAsia="ru-RU"/>
                    </w:rPr>
                  </w:pPr>
                </w:p>
                <w:p w:rsidR="00234106" w:rsidRDefault="00234106" w:rsidP="00234106">
                  <w:pPr>
                    <w:shd w:val="clear" w:color="auto" w:fill="FFFFFF"/>
                    <w:spacing w:after="30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B1C2A"/>
                      <w:sz w:val="24"/>
                      <w:szCs w:val="24"/>
                      <w:lang w:eastAsia="ru-RU"/>
                    </w:rPr>
                  </w:pPr>
                </w:p>
                <w:p w:rsidR="00234106" w:rsidRDefault="00234106" w:rsidP="00234106">
                  <w:pPr>
                    <w:shd w:val="clear" w:color="auto" w:fill="FFFFFF"/>
                    <w:spacing w:after="30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B1C2A"/>
                      <w:sz w:val="24"/>
                      <w:szCs w:val="24"/>
                      <w:lang w:eastAsia="ru-RU"/>
                    </w:rPr>
                  </w:pPr>
                </w:p>
                <w:p w:rsidR="00234106" w:rsidRPr="00234106" w:rsidRDefault="00234106" w:rsidP="00234106">
                  <w:pPr>
                    <w:shd w:val="clear" w:color="auto" w:fill="FFFFFF"/>
                    <w:spacing w:after="30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b/>
                      <w:color w:val="1B1C2A"/>
                      <w:sz w:val="24"/>
                      <w:szCs w:val="24"/>
                      <w:lang w:eastAsia="ru-RU"/>
                    </w:rPr>
                    <w:t>5 лет</w:t>
                  </w:r>
                </w:p>
                <w:p w:rsidR="00234106" w:rsidRPr="00234106" w:rsidRDefault="00234106" w:rsidP="00234106">
                  <w:pPr>
                    <w:spacing w:before="300" w:after="150" w:line="27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080" w:type="dxa"/>
                </w:tcPr>
                <w:p w:rsidR="00234106" w:rsidRPr="00234106" w:rsidRDefault="00234106" w:rsidP="00EC2C2F">
                  <w:pPr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clear" w:pos="720"/>
                      <w:tab w:val="num" w:pos="384"/>
                      <w:tab w:val="left" w:pos="514"/>
                    </w:tabs>
                    <w:spacing w:before="100" w:beforeAutospacing="1" w:after="100" w:afterAutospacing="1" w:line="276" w:lineRule="auto"/>
                    <w:ind w:left="384" w:right="393" w:hanging="284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>Совместное с ребёнком моделирование сюжетов, прорабатывающих его реальные жизненные ситуации, проблемы, страхи. Такая история может начинаться, например, такими словами: «Жил-был мальчик (девочка), который был очень похож на тебя».</w:t>
                  </w:r>
                </w:p>
                <w:p w:rsidR="00234106" w:rsidRPr="00234106" w:rsidRDefault="00234106" w:rsidP="00EC2C2F">
                  <w:pPr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clear" w:pos="720"/>
                      <w:tab w:val="num" w:pos="384"/>
                      <w:tab w:val="left" w:pos="514"/>
                    </w:tabs>
                    <w:spacing w:before="100" w:beforeAutospacing="1" w:after="100" w:afterAutospacing="1" w:line="276" w:lineRule="auto"/>
                    <w:ind w:left="384" w:right="393" w:hanging="284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 xml:space="preserve">Вся работа происходит на глубинном, подсознательном уровне, обсуждение и анализ в этом возрасте </w:t>
                  </w:r>
                  <w:proofErr w:type="gramStart"/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>малоэффективны</w:t>
                  </w:r>
                  <w:proofErr w:type="gramEnd"/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234106" w:rsidRPr="00234106" w:rsidRDefault="00234106" w:rsidP="00EC2C2F">
                  <w:pPr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clear" w:pos="720"/>
                      <w:tab w:val="num" w:pos="384"/>
                      <w:tab w:val="left" w:pos="514"/>
                    </w:tabs>
                    <w:spacing w:before="100" w:beforeAutospacing="1" w:after="100" w:afterAutospacing="1" w:line="276" w:lineRule="auto"/>
                    <w:ind w:left="384" w:right="393" w:hanging="284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>Задания, связанные с продолжением сказки, круговая методика совместного развития сюжетной линии, когда каждый ребёнок по очереди придумывает свой небольшой фрагмент, вплетая его в сюжет, создаваемый общими усилиями.</w:t>
                  </w:r>
                </w:p>
                <w:p w:rsidR="00234106" w:rsidRPr="00234106" w:rsidRDefault="00234106" w:rsidP="00EC2C2F">
                  <w:pPr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clear" w:pos="720"/>
                      <w:tab w:val="num" w:pos="384"/>
                      <w:tab w:val="left" w:pos="514"/>
                    </w:tabs>
                    <w:spacing w:before="100" w:beforeAutospacing="1" w:after="100" w:afterAutospacing="1" w:line="276" w:lineRule="auto"/>
                    <w:ind w:left="384" w:right="393" w:hanging="284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 xml:space="preserve">Пятилетние дети отдают предпочтение волшебным сказкам, видят </w:t>
                  </w:r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lastRenderedPageBreak/>
                    <w:t>себя в образе благородного принца, очаровательной принцессы, храброго солдата и т. д.</w:t>
                  </w:r>
                </w:p>
              </w:tc>
            </w:tr>
            <w:tr w:rsidR="00234106" w:rsidTr="00D5373A">
              <w:tc>
                <w:tcPr>
                  <w:tcW w:w="1276" w:type="dxa"/>
                </w:tcPr>
                <w:p w:rsidR="00234106" w:rsidRDefault="00234106" w:rsidP="00234106">
                  <w:pPr>
                    <w:shd w:val="clear" w:color="auto" w:fill="FFFFFF"/>
                    <w:spacing w:after="30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B1C2A"/>
                      <w:sz w:val="24"/>
                      <w:szCs w:val="24"/>
                      <w:lang w:eastAsia="ru-RU"/>
                    </w:rPr>
                  </w:pPr>
                </w:p>
                <w:p w:rsidR="00234106" w:rsidRDefault="00234106" w:rsidP="00234106">
                  <w:pPr>
                    <w:shd w:val="clear" w:color="auto" w:fill="FFFFFF"/>
                    <w:spacing w:after="30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B1C2A"/>
                      <w:sz w:val="24"/>
                      <w:szCs w:val="24"/>
                      <w:lang w:eastAsia="ru-RU"/>
                    </w:rPr>
                  </w:pPr>
                </w:p>
                <w:p w:rsidR="00234106" w:rsidRDefault="00234106" w:rsidP="00234106">
                  <w:pPr>
                    <w:shd w:val="clear" w:color="auto" w:fill="FFFFFF"/>
                    <w:spacing w:after="30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B1C2A"/>
                      <w:sz w:val="24"/>
                      <w:szCs w:val="24"/>
                      <w:lang w:eastAsia="ru-RU"/>
                    </w:rPr>
                  </w:pPr>
                </w:p>
                <w:p w:rsidR="00234106" w:rsidRPr="00234106" w:rsidRDefault="00234106" w:rsidP="00234106">
                  <w:pPr>
                    <w:shd w:val="clear" w:color="auto" w:fill="FFFFFF"/>
                    <w:spacing w:after="30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b/>
                      <w:color w:val="1B1C2A"/>
                      <w:sz w:val="24"/>
                      <w:szCs w:val="24"/>
                      <w:lang w:eastAsia="ru-RU"/>
                    </w:rPr>
                    <w:t>6-7 лет</w:t>
                  </w:r>
                </w:p>
                <w:p w:rsidR="00234106" w:rsidRPr="00234106" w:rsidRDefault="00234106" w:rsidP="00234106">
                  <w:pPr>
                    <w:shd w:val="clear" w:color="auto" w:fill="FFFFFF"/>
                    <w:spacing w:after="300" w:line="276" w:lineRule="auto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080" w:type="dxa"/>
                </w:tcPr>
                <w:p w:rsidR="00234106" w:rsidRPr="00234106" w:rsidRDefault="00234106" w:rsidP="00EC2C2F">
                  <w:pPr>
                    <w:numPr>
                      <w:ilvl w:val="0"/>
                      <w:numId w:val="14"/>
                    </w:numPr>
                    <w:shd w:val="clear" w:color="auto" w:fill="FFFFFF"/>
                    <w:tabs>
                      <w:tab w:val="clear" w:pos="720"/>
                      <w:tab w:val="num" w:pos="384"/>
                      <w:tab w:val="left" w:pos="514"/>
                    </w:tabs>
                    <w:spacing w:before="100" w:beforeAutospacing="1" w:after="100" w:afterAutospacing="1" w:line="276" w:lineRule="auto"/>
                    <w:ind w:left="384" w:right="393" w:hanging="284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>Сказкотерапия</w:t>
                  </w:r>
                  <w:proofErr w:type="spellEnd"/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 xml:space="preserve"> начинается с обсуждения и постановки проблемных вопросов.</w:t>
                  </w:r>
                </w:p>
                <w:p w:rsidR="00234106" w:rsidRPr="00234106" w:rsidRDefault="00234106" w:rsidP="00EC2C2F">
                  <w:pPr>
                    <w:numPr>
                      <w:ilvl w:val="0"/>
                      <w:numId w:val="14"/>
                    </w:numPr>
                    <w:shd w:val="clear" w:color="auto" w:fill="FFFFFF"/>
                    <w:tabs>
                      <w:tab w:val="clear" w:pos="720"/>
                      <w:tab w:val="num" w:pos="384"/>
                      <w:tab w:val="left" w:pos="514"/>
                    </w:tabs>
                    <w:spacing w:before="100" w:beforeAutospacing="1" w:after="100" w:afterAutospacing="1" w:line="276" w:lineRule="auto"/>
                    <w:ind w:left="384" w:right="393" w:hanging="284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>Снять психологическое напряжение помогут сказки-страшилки, финал которых будет смешным и непредсказуемым.</w:t>
                  </w:r>
                </w:p>
                <w:p w:rsidR="00234106" w:rsidRPr="00234106" w:rsidRDefault="00234106" w:rsidP="00EC2C2F">
                  <w:pPr>
                    <w:numPr>
                      <w:ilvl w:val="0"/>
                      <w:numId w:val="14"/>
                    </w:numPr>
                    <w:shd w:val="clear" w:color="auto" w:fill="FFFFFF"/>
                    <w:tabs>
                      <w:tab w:val="clear" w:pos="720"/>
                      <w:tab w:val="num" w:pos="384"/>
                      <w:tab w:val="left" w:pos="514"/>
                    </w:tabs>
                    <w:spacing w:before="100" w:beforeAutospacing="1" w:after="100" w:afterAutospacing="1" w:line="276" w:lineRule="auto"/>
                    <w:ind w:left="384" w:right="393" w:hanging="284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>Активно применяются дидактические сказки, например, математические задания, вплетённые в сказочный сюжет о преодолении испытания или сказка «Две лягушки», символически иллюстрирующая истину о том, что бороться нужно до конца.</w:t>
                  </w:r>
                </w:p>
                <w:p w:rsidR="00234106" w:rsidRPr="00234106" w:rsidRDefault="00234106" w:rsidP="00EC2C2F">
                  <w:pPr>
                    <w:numPr>
                      <w:ilvl w:val="0"/>
                      <w:numId w:val="14"/>
                    </w:numPr>
                    <w:shd w:val="clear" w:color="auto" w:fill="FFFFFF"/>
                    <w:tabs>
                      <w:tab w:val="clear" w:pos="720"/>
                      <w:tab w:val="num" w:pos="384"/>
                      <w:tab w:val="left" w:pos="514"/>
                    </w:tabs>
                    <w:spacing w:before="100" w:beforeAutospacing="1" w:after="100" w:afterAutospacing="1" w:line="276" w:lineRule="auto"/>
                    <w:ind w:left="384" w:right="393" w:hanging="284"/>
                    <w:jc w:val="both"/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</w:pPr>
                  <w:r w:rsidRPr="00234106">
                    <w:rPr>
                      <w:rFonts w:ascii="Times New Roman" w:eastAsia="Times New Roman" w:hAnsi="Times New Roman" w:cs="Times New Roman"/>
                      <w:color w:val="1B1C2A"/>
                      <w:sz w:val="24"/>
                      <w:szCs w:val="24"/>
                      <w:lang w:eastAsia="ru-RU"/>
                    </w:rPr>
                    <w:t>Детям этого возраста интересны философские и бытовые сказки.</w:t>
                  </w:r>
                </w:p>
              </w:tc>
            </w:tr>
          </w:tbl>
          <w:p w:rsidR="001718B4" w:rsidRDefault="001718B4" w:rsidP="001718B4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1214D6" w:rsidRDefault="001718B4" w:rsidP="00E96641">
            <w:pPr>
              <w:shd w:val="clear" w:color="auto" w:fill="FFFFFF"/>
              <w:spacing w:after="0" w:line="360" w:lineRule="auto"/>
              <w:ind w:left="413" w:right="47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14D6"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принцип подбора сказок – это направленность проблемной ситуации, характерной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1214D6"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данного возраста, нравственный урок, который дает сказка</w:t>
            </w:r>
            <w:r w:rsid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214D6"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0746" w:rsidRPr="001214D6" w:rsidRDefault="00340746" w:rsidP="00E96641">
            <w:pPr>
              <w:shd w:val="clear" w:color="auto" w:fill="FFFFFF"/>
              <w:spacing w:after="0" w:line="360" w:lineRule="auto"/>
              <w:ind w:left="413" w:right="47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сказочных историях можно выделить следующие группы тем, которые они поднимают.</w:t>
            </w:r>
          </w:p>
          <w:p w:rsidR="00340746" w:rsidRPr="001214D6" w:rsidRDefault="00340746" w:rsidP="00E96641">
            <w:pPr>
              <w:shd w:val="clear" w:color="auto" w:fill="FFFFFF"/>
              <w:spacing w:after="0" w:line="360" w:lineRule="auto"/>
              <w:ind w:left="413" w:right="47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Трудности, связанные с общением (со сверстниками и родителями).</w:t>
            </w:r>
          </w:p>
          <w:p w:rsidR="00340746" w:rsidRPr="001214D6" w:rsidRDefault="00340746" w:rsidP="00E96641">
            <w:pPr>
              <w:shd w:val="clear" w:color="auto" w:fill="FFFFFF"/>
              <w:spacing w:after="0" w:line="360" w:lineRule="auto"/>
              <w:ind w:left="413" w:right="47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Чувство неполноценности. Практически все агрессивное поведение - результат ощущения собственной «</w:t>
            </w:r>
            <w:proofErr w:type="spellStart"/>
            <w:r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малозначимости</w:t>
            </w:r>
            <w:proofErr w:type="spellEnd"/>
            <w:r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попытки таким способом доказать обратное.</w:t>
            </w:r>
          </w:p>
          <w:p w:rsidR="00340746" w:rsidRPr="001214D6" w:rsidRDefault="00340746" w:rsidP="00E96641">
            <w:pPr>
              <w:shd w:val="clear" w:color="auto" w:fill="FFFFFF"/>
              <w:spacing w:after="0" w:line="360" w:lineRule="auto"/>
              <w:ind w:left="413" w:right="47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Страхи и тревоги по самым различным поводам.</w:t>
            </w:r>
          </w:p>
          <w:p w:rsidR="00340746" w:rsidRPr="001214D6" w:rsidRDefault="00340746" w:rsidP="00E96641">
            <w:pPr>
              <w:shd w:val="clear" w:color="auto" w:fill="FFFFFF"/>
              <w:spacing w:after="0" w:line="360" w:lineRule="auto"/>
              <w:ind w:left="413" w:right="47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Проблемы, связанные со спецификой возраста. Дошкольник сталкивается с необходимостью обходиться без мамы, быть самостоятельным.</w:t>
            </w:r>
          </w:p>
          <w:p w:rsidR="00340746" w:rsidRDefault="00340746" w:rsidP="00E96641">
            <w:pPr>
              <w:shd w:val="clear" w:color="auto" w:fill="FFFFFF"/>
              <w:spacing w:after="0" w:line="360" w:lineRule="auto"/>
              <w:ind w:left="413" w:right="47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</w:t>
            </w:r>
            <w:proofErr w:type="spellStart"/>
            <w:r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сказкотерапии</w:t>
            </w:r>
            <w:proofErr w:type="spellEnd"/>
            <w:r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ребенок чувствует поддержку взрослых, которая ему так необходима. Также в сказке и через восприятие сказочного мира можно создать необходимые условия для развития эмоциональной сферы дошкольника, обогатить образами и представлениями, формирующими воображение.</w:t>
            </w:r>
          </w:p>
          <w:p w:rsidR="001214D6" w:rsidRDefault="001214D6" w:rsidP="00E96641">
            <w:pPr>
              <w:pStyle w:val="a3"/>
              <w:spacing w:before="0" w:beforeAutospacing="0" w:after="0" w:afterAutospacing="0" w:line="360" w:lineRule="auto"/>
              <w:ind w:left="413" w:right="479" w:firstLine="413"/>
              <w:jc w:val="both"/>
            </w:pPr>
            <w:r>
              <w:t>В своей профессиональной деятельности используем следующие  виды   сказок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  <w:p w:rsidR="001214D6" w:rsidRPr="001214D6" w:rsidRDefault="001214D6" w:rsidP="00E96641">
            <w:pPr>
              <w:pStyle w:val="a3"/>
              <w:spacing w:before="0" w:beforeAutospacing="0" w:after="0" w:afterAutospacing="0" w:line="360" w:lineRule="auto"/>
              <w:ind w:left="413" w:right="479" w:firstLine="413"/>
              <w:jc w:val="both"/>
            </w:pPr>
            <w:r w:rsidRPr="001214D6">
              <w:rPr>
                <w:b/>
                <w:bCs/>
              </w:rPr>
              <w:t>1.</w:t>
            </w:r>
            <w:r w:rsidRPr="001214D6">
              <w:t> </w:t>
            </w:r>
            <w:r w:rsidRPr="001214D6">
              <w:rPr>
                <w:b/>
                <w:bCs/>
              </w:rPr>
              <w:t>Художественные сказки.</w:t>
            </w:r>
            <w:r w:rsidRPr="001214D6">
              <w:t> К ним относятся сказки, созданные многовековой мудростью народа и авторские истории. Именно такие истории и принято называть сказками, мифами, притчами.</w:t>
            </w:r>
          </w:p>
          <w:p w:rsidR="001214D6" w:rsidRPr="001214D6" w:rsidRDefault="001214D6" w:rsidP="00E96641">
            <w:pPr>
              <w:pStyle w:val="a3"/>
              <w:spacing w:before="0" w:beforeAutospacing="0" w:after="0" w:afterAutospacing="0" w:line="360" w:lineRule="auto"/>
              <w:ind w:left="413" w:right="479" w:firstLine="413"/>
              <w:jc w:val="both"/>
            </w:pPr>
            <w:r w:rsidRPr="001214D6">
              <w:rPr>
                <w:b/>
                <w:bCs/>
              </w:rPr>
              <w:t>2.</w:t>
            </w:r>
            <w:r w:rsidRPr="001214D6">
              <w:t> </w:t>
            </w:r>
            <w:r w:rsidRPr="001214D6">
              <w:rPr>
                <w:b/>
                <w:bCs/>
              </w:rPr>
              <w:t>Народные сказки</w:t>
            </w:r>
            <w:r w:rsidRPr="001214D6">
              <w:t>. Сюжеты народных сказок многообразны. Среди них можно выделить следующие виды:</w:t>
            </w:r>
          </w:p>
          <w:p w:rsidR="001214D6" w:rsidRPr="001214D6" w:rsidRDefault="001214D6" w:rsidP="00E96641">
            <w:pPr>
              <w:pStyle w:val="a3"/>
              <w:spacing w:before="0" w:beforeAutospacing="0" w:after="0" w:afterAutospacing="0" w:line="360" w:lineRule="auto"/>
              <w:ind w:left="413" w:right="479" w:firstLine="413"/>
              <w:jc w:val="both"/>
            </w:pPr>
            <w:r w:rsidRPr="001214D6">
              <w:t>– Сказки о животных, взаимоотношения людей и животных;</w:t>
            </w:r>
          </w:p>
          <w:p w:rsidR="001214D6" w:rsidRPr="001214D6" w:rsidRDefault="001214D6" w:rsidP="00E96641">
            <w:pPr>
              <w:pStyle w:val="a3"/>
              <w:spacing w:before="0" w:beforeAutospacing="0" w:after="0" w:afterAutospacing="0" w:line="360" w:lineRule="auto"/>
              <w:ind w:left="413" w:right="479" w:firstLine="413"/>
              <w:jc w:val="both"/>
            </w:pPr>
            <w:r w:rsidRPr="001214D6">
              <w:t>– Бытовые сказки. В них часто рассказывается о превратностях семейной жизни, показаны способы разрешения конфликтных ситуаций. В этих сказках рассказывается о маленьких семейных хитростях.</w:t>
            </w:r>
          </w:p>
          <w:p w:rsidR="001214D6" w:rsidRPr="001214D6" w:rsidRDefault="001214D6" w:rsidP="00E96641">
            <w:pPr>
              <w:pStyle w:val="a3"/>
              <w:spacing w:before="0" w:beforeAutospacing="0" w:after="0" w:afterAutospacing="0" w:line="360" w:lineRule="auto"/>
              <w:ind w:left="413" w:right="479" w:firstLine="413"/>
              <w:jc w:val="both"/>
            </w:pPr>
            <w:r w:rsidRPr="001214D6">
              <w:t>– Сказки о преобразовании. Например, сказка Г.Х. Андерсена «Гадкий утёнок».</w:t>
            </w:r>
          </w:p>
          <w:p w:rsidR="001214D6" w:rsidRPr="001214D6" w:rsidRDefault="001214D6" w:rsidP="00E96641">
            <w:pPr>
              <w:pStyle w:val="a3"/>
              <w:spacing w:before="0" w:beforeAutospacing="0" w:after="0" w:afterAutospacing="0" w:line="360" w:lineRule="auto"/>
              <w:ind w:left="413" w:right="196" w:firstLine="413"/>
              <w:jc w:val="both"/>
            </w:pPr>
            <w:r w:rsidRPr="001214D6">
              <w:lastRenderedPageBreak/>
              <w:t>– Страшные сказки. Сказки о нечистой силе. Также сказки – страшилки. Многократно моделируя и переживая тревожную ситуацию в сказке, дети освобождаются от напряжения и приобретают новые способы реагирования. Рассказывание страшилок детям семи лет, необходимо учитывать, что конец должен быть обязательно неожиданным и смешным.</w:t>
            </w:r>
          </w:p>
          <w:p w:rsidR="001214D6" w:rsidRPr="001214D6" w:rsidRDefault="001214D6" w:rsidP="00E96641">
            <w:pPr>
              <w:pStyle w:val="a3"/>
              <w:spacing w:before="0" w:beforeAutospacing="0" w:after="0" w:afterAutospacing="0" w:line="360" w:lineRule="auto"/>
              <w:ind w:left="413" w:right="196" w:firstLine="413"/>
              <w:jc w:val="both"/>
            </w:pPr>
            <w:r w:rsidRPr="001214D6">
              <w:t>– Волшебные сказки. Наиболее увлекательные сказки для тех, кому 6-7 лет.</w:t>
            </w:r>
          </w:p>
          <w:p w:rsidR="001214D6" w:rsidRPr="001214D6" w:rsidRDefault="001214D6" w:rsidP="00E96641">
            <w:pPr>
              <w:pStyle w:val="a3"/>
              <w:spacing w:before="0" w:beforeAutospacing="0" w:after="0" w:afterAutospacing="0" w:line="360" w:lineRule="auto"/>
              <w:ind w:left="413" w:right="196" w:firstLine="413"/>
              <w:jc w:val="both"/>
            </w:pPr>
            <w:r w:rsidRPr="001214D6">
              <w:rPr>
                <w:b/>
                <w:bCs/>
              </w:rPr>
              <w:t>3.</w:t>
            </w:r>
            <w:r w:rsidRPr="001214D6">
              <w:t> </w:t>
            </w:r>
            <w:r w:rsidRPr="001214D6">
              <w:rPr>
                <w:b/>
                <w:bCs/>
              </w:rPr>
              <w:t>Авторские художественные сказки</w:t>
            </w:r>
            <w:r w:rsidRPr="001214D6">
              <w:t>. Чтобы помочь детям осознавать свои внутренние переживания, желательно выбрать для работы с ними авторскую сказку. В работе с особенными детьми подойдет авторская сказка Мамин - Сибиряк Д. «Серая шейка».</w:t>
            </w:r>
          </w:p>
          <w:p w:rsidR="001214D6" w:rsidRPr="001214D6" w:rsidRDefault="001214D6" w:rsidP="00E96641">
            <w:pPr>
              <w:pStyle w:val="a3"/>
              <w:spacing w:before="0" w:beforeAutospacing="0" w:after="0" w:afterAutospacing="0" w:line="360" w:lineRule="auto"/>
              <w:ind w:left="413" w:right="196" w:firstLine="413"/>
              <w:jc w:val="both"/>
            </w:pPr>
            <w:r w:rsidRPr="001214D6">
              <w:rPr>
                <w:b/>
                <w:bCs/>
              </w:rPr>
              <w:t>4.</w:t>
            </w:r>
            <w:r w:rsidRPr="001214D6">
              <w:t> </w:t>
            </w:r>
            <w:r w:rsidRPr="001214D6">
              <w:rPr>
                <w:b/>
                <w:bCs/>
              </w:rPr>
              <w:t>Дидактические сказки</w:t>
            </w:r>
            <w:r w:rsidRPr="001214D6">
              <w:t>. Создаются для подачи учебного материала. Так, например, на организованной - образовательной деятельности детей можно обучать записывать математические примеры в виде дидактических сказок.</w:t>
            </w:r>
          </w:p>
          <w:p w:rsidR="001214D6" w:rsidRPr="001214D6" w:rsidRDefault="001214D6" w:rsidP="00E96641">
            <w:pPr>
              <w:pStyle w:val="a3"/>
              <w:spacing w:before="0" w:beforeAutospacing="0" w:after="0" w:afterAutospacing="0" w:line="360" w:lineRule="auto"/>
              <w:ind w:left="413" w:right="196" w:firstLine="413"/>
              <w:jc w:val="both"/>
            </w:pPr>
            <w:r w:rsidRPr="001214D6">
              <w:rPr>
                <w:b/>
                <w:bCs/>
              </w:rPr>
              <w:t>5.</w:t>
            </w:r>
            <w:r w:rsidRPr="001214D6">
              <w:t> </w:t>
            </w:r>
            <w:proofErr w:type="spellStart"/>
            <w:r w:rsidRPr="001214D6">
              <w:rPr>
                <w:b/>
                <w:bCs/>
              </w:rPr>
              <w:t>Психокоррекционные</w:t>
            </w:r>
            <w:proofErr w:type="spellEnd"/>
            <w:r w:rsidRPr="001214D6">
              <w:rPr>
                <w:b/>
                <w:bCs/>
              </w:rPr>
              <w:t xml:space="preserve"> сказки</w:t>
            </w:r>
            <w:r w:rsidRPr="001214D6">
              <w:t xml:space="preserve"> создаются для мягкого влияния на поведение ребёнка. </w:t>
            </w:r>
            <w:proofErr w:type="spellStart"/>
            <w:r w:rsidRPr="001214D6">
              <w:t>Психокоррекционную</w:t>
            </w:r>
            <w:proofErr w:type="spellEnd"/>
            <w:r w:rsidRPr="001214D6">
              <w:t xml:space="preserve"> сказку можно просто почитать ребёнку, не обсуждая. Таким образом, мы дадим ему возможность побыть наедине с самим собой и подумать. Если ребёнок захочет, то можно обсудить с ним сказку, проиграть её с помощью кукол, рисунков, песочницы.</w:t>
            </w:r>
          </w:p>
          <w:p w:rsidR="001214D6" w:rsidRPr="001214D6" w:rsidRDefault="001214D6" w:rsidP="00E96641">
            <w:pPr>
              <w:pStyle w:val="a3"/>
              <w:spacing w:before="0" w:beforeAutospacing="0" w:after="0" w:afterAutospacing="0" w:line="360" w:lineRule="auto"/>
              <w:ind w:left="413" w:right="196" w:firstLine="413"/>
              <w:jc w:val="both"/>
            </w:pPr>
            <w:r w:rsidRPr="001214D6">
              <w:rPr>
                <w:b/>
                <w:bCs/>
              </w:rPr>
              <w:t>6.</w:t>
            </w:r>
            <w:r w:rsidRPr="001214D6">
              <w:t> </w:t>
            </w:r>
            <w:r w:rsidRPr="001214D6">
              <w:rPr>
                <w:b/>
                <w:bCs/>
              </w:rPr>
              <w:t>Психотерапевтические сказки</w:t>
            </w:r>
            <w:r w:rsidRPr="001214D6">
              <w:t>, раскрывающие глубинный смысл происходящих событий. Такие сказки, не всегда однозначны и не всегда имеют счастливый конец, но всегда глубоки и проникновенны.</w:t>
            </w:r>
          </w:p>
          <w:p w:rsidR="001214D6" w:rsidRPr="00EC2C2F" w:rsidRDefault="001214D6" w:rsidP="00EC2C2F">
            <w:pPr>
              <w:shd w:val="clear" w:color="auto" w:fill="FFFFFF"/>
              <w:spacing w:after="150" w:line="360" w:lineRule="auto"/>
              <w:ind w:left="413" w:right="196" w:hanging="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сказкой строится следующим образом</w:t>
            </w:r>
            <w:r w:rsidR="001718B4" w:rsidRPr="00EC2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718B4" w:rsidRPr="00EC2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1718B4" w:rsidRPr="00EC2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1)</w:t>
            </w:r>
          </w:p>
          <w:p w:rsidR="00F34FE0" w:rsidRDefault="00F34FE0" w:rsidP="00303BCD">
            <w:pPr>
              <w:shd w:val="clear" w:color="auto" w:fill="FFFFFF"/>
              <w:tabs>
                <w:tab w:val="left" w:pos="10244"/>
              </w:tabs>
              <w:spacing w:after="150" w:line="360" w:lineRule="auto"/>
              <w:ind w:right="178"/>
              <w:jc w:val="both"/>
              <w:textAlignment w:val="baseline"/>
              <w:rPr>
                <w:rFonts w:ascii="PT Sans" w:eastAsia="Times New Roman" w:hAnsi="PT Sans" w:cs="Times New Roman"/>
                <w:color w:val="0070C0"/>
                <w:sz w:val="24"/>
                <w:szCs w:val="24"/>
                <w:lang w:eastAsia="ru-RU"/>
              </w:rPr>
            </w:pPr>
          </w:p>
          <w:p w:rsidR="008D28F2" w:rsidRDefault="008D28F2" w:rsidP="00DA7280">
            <w:pPr>
              <w:shd w:val="clear" w:color="auto" w:fill="FFFFFF"/>
              <w:spacing w:after="150" w:line="240" w:lineRule="auto"/>
              <w:jc w:val="center"/>
              <w:textAlignment w:val="baseline"/>
              <w:rPr>
                <w:rFonts w:ascii="PT Sans" w:eastAsia="Times New Roman" w:hAnsi="PT Sans" w:cs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FF9DB0" wp14:editId="23511F1D">
                  <wp:extent cx="5940425" cy="3341370"/>
                  <wp:effectExtent l="0" t="0" r="3175" b="0"/>
                  <wp:docPr id="2" name="Рисунок 2" descr="https://ds02.infourok.ru/uploads/ex/042c/00082e03-6f0906c8/img2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https://ds02.infourok.ru/uploads/ex/042c/00082e03-6f0906c8/img2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334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18B4" w:rsidRPr="001718B4" w:rsidRDefault="001718B4" w:rsidP="001718B4">
            <w:pPr>
              <w:shd w:val="clear" w:color="auto" w:fill="FFFFFF"/>
              <w:spacing w:after="150" w:line="240" w:lineRule="auto"/>
              <w:ind w:left="555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718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Рисунок 1 «Модель работы со сказкой»</w:t>
            </w:r>
          </w:p>
          <w:p w:rsidR="00404A28" w:rsidRDefault="00404A28" w:rsidP="00DA7280">
            <w:pPr>
              <w:shd w:val="clear" w:color="auto" w:fill="FFFFFF"/>
              <w:spacing w:after="150" w:line="240" w:lineRule="auto"/>
              <w:jc w:val="center"/>
              <w:textAlignment w:val="baseline"/>
              <w:rPr>
                <w:rFonts w:ascii="PT Sans" w:eastAsia="Times New Roman" w:hAnsi="PT Sans" w:cs="Times New Roman"/>
                <w:color w:val="0070C0"/>
                <w:sz w:val="24"/>
                <w:szCs w:val="24"/>
                <w:lang w:eastAsia="ru-RU"/>
              </w:rPr>
            </w:pPr>
          </w:p>
          <w:p w:rsidR="00052C70" w:rsidRDefault="001214D6" w:rsidP="00D5373A">
            <w:pPr>
              <w:shd w:val="clear" w:color="auto" w:fill="FFFFFF"/>
              <w:spacing w:after="0" w:line="360" w:lineRule="auto"/>
              <w:ind w:left="41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на занятии достигается сочетанием трех составляющих образа сказки, сказочной атмосферы: </w:t>
            </w:r>
          </w:p>
          <w:p w:rsidR="00052C70" w:rsidRPr="00052C70" w:rsidRDefault="001214D6" w:rsidP="00052C70">
            <w:pPr>
              <w:pStyle w:val="ab"/>
              <w:numPr>
                <w:ilvl w:val="0"/>
                <w:numId w:val="19"/>
              </w:num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образ сказки,</w:t>
            </w:r>
          </w:p>
          <w:p w:rsidR="00052C70" w:rsidRPr="00052C70" w:rsidRDefault="001214D6" w:rsidP="00052C70">
            <w:pPr>
              <w:pStyle w:val="ab"/>
              <w:numPr>
                <w:ilvl w:val="0"/>
                <w:numId w:val="19"/>
              </w:num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сказочного пространства (светотехнические эффекты),</w:t>
            </w:r>
          </w:p>
          <w:p w:rsidR="001214D6" w:rsidRDefault="001214D6" w:rsidP="00052C70">
            <w:pPr>
              <w:pStyle w:val="ab"/>
              <w:numPr>
                <w:ilvl w:val="0"/>
                <w:numId w:val="19"/>
              </w:num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 рассказывание сказки и демонстрация персонажей сказки в настольном театре.</w:t>
            </w:r>
          </w:p>
          <w:p w:rsidR="00303BCD" w:rsidRPr="00303BCD" w:rsidRDefault="00303BCD" w:rsidP="00303BCD">
            <w:pPr>
              <w:shd w:val="clear" w:color="auto" w:fill="FFFFFF"/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Разнообразны и приёмы </w:t>
            </w:r>
            <w:proofErr w:type="spellStart"/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сказкотерапии</w:t>
            </w:r>
            <w:proofErr w:type="spellEnd"/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303BCD" w:rsidRPr="00303BCD" w:rsidRDefault="00303BCD" w:rsidP="00303BCD">
            <w:pPr>
              <w:pStyle w:val="ab"/>
              <w:numPr>
                <w:ilvl w:val="0"/>
                <w:numId w:val="21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или рассказывание;</w:t>
            </w:r>
          </w:p>
          <w:p w:rsidR="00303BCD" w:rsidRPr="00303BCD" w:rsidRDefault="00303BCD" w:rsidP="00303BCD">
            <w:pPr>
              <w:pStyle w:val="ab"/>
              <w:numPr>
                <w:ilvl w:val="0"/>
                <w:numId w:val="21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по опорному плану;</w:t>
            </w:r>
          </w:p>
          <w:p w:rsidR="00303BCD" w:rsidRPr="00303BCD" w:rsidRDefault="00303BCD" w:rsidP="00303BCD">
            <w:pPr>
              <w:pStyle w:val="ab"/>
              <w:numPr>
                <w:ilvl w:val="0"/>
                <w:numId w:val="21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и словесный анализ;</w:t>
            </w:r>
          </w:p>
          <w:p w:rsidR="00303BCD" w:rsidRPr="00303BCD" w:rsidRDefault="00303BCD" w:rsidP="00303BCD">
            <w:pPr>
              <w:pStyle w:val="ab"/>
              <w:numPr>
                <w:ilvl w:val="0"/>
                <w:numId w:val="21"/>
              </w:numPr>
              <w:shd w:val="clear" w:color="auto" w:fill="FFFFFF"/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сказки;</w:t>
            </w:r>
          </w:p>
          <w:p w:rsidR="00303BCD" w:rsidRPr="00303BCD" w:rsidRDefault="00303BCD" w:rsidP="00303BCD">
            <w:pPr>
              <w:pStyle w:val="ab"/>
              <w:numPr>
                <w:ilvl w:val="0"/>
                <w:numId w:val="21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артикуляционная гимнастика, пальчиковая гимнастика, арт-терапия:</w:t>
            </w:r>
          </w:p>
          <w:p w:rsidR="00303BCD" w:rsidRPr="00303BCD" w:rsidRDefault="00303BCD" w:rsidP="00303BCD">
            <w:pPr>
              <w:pStyle w:val="ab"/>
              <w:numPr>
                <w:ilvl w:val="0"/>
                <w:numId w:val="21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дидактическая, ролевая, театрализованная, подвижная игра (</w:t>
            </w:r>
            <w:proofErr w:type="spellStart"/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куклотерапия</w:t>
            </w:r>
            <w:proofErr w:type="spellEnd"/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песочная терапия, инсценировки, психодинамические упражнения на релаксацию);</w:t>
            </w:r>
          </w:p>
          <w:p w:rsidR="00303BCD" w:rsidRPr="00303BCD" w:rsidRDefault="00303BCD" w:rsidP="00303BCD">
            <w:pPr>
              <w:pStyle w:val="ab"/>
              <w:numPr>
                <w:ilvl w:val="0"/>
                <w:numId w:val="21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собственных сказочных сюжетов;</w:t>
            </w:r>
          </w:p>
          <w:p w:rsidR="00303BCD" w:rsidRPr="00303BCD" w:rsidRDefault="00303BCD" w:rsidP="00303BCD">
            <w:pPr>
              <w:pStyle w:val="ab"/>
              <w:numPr>
                <w:ilvl w:val="0"/>
                <w:numId w:val="21"/>
              </w:numPr>
              <w:shd w:val="clear" w:color="auto" w:fill="FFFFFF"/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сказочных задач, выполнение творческих заданий (смена места, времени, событий, введение нового сказочного героя, перепутывание сюжетов);</w:t>
            </w:r>
          </w:p>
          <w:p w:rsidR="00303BCD" w:rsidRPr="00303BCD" w:rsidRDefault="00303BCD" w:rsidP="00303BCD">
            <w:pPr>
              <w:pStyle w:val="ab"/>
              <w:numPr>
                <w:ilvl w:val="0"/>
                <w:numId w:val="21"/>
              </w:numPr>
              <w:shd w:val="clear" w:color="auto" w:fill="FFFFFF"/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эмоциональные и актёрские тренинги;</w:t>
            </w:r>
          </w:p>
          <w:p w:rsidR="00303BCD" w:rsidRPr="00303BCD" w:rsidRDefault="00303BCD" w:rsidP="00EC2C2F">
            <w:pPr>
              <w:pStyle w:val="ab"/>
              <w:numPr>
                <w:ilvl w:val="0"/>
                <w:numId w:val="21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декораций, костюмов и масок к сказкам: рисование, аппликация, лепка и т. д.</w:t>
            </w:r>
          </w:p>
          <w:p w:rsidR="001214D6" w:rsidRPr="00303BCD" w:rsidRDefault="001214D6" w:rsidP="00EC2C2F">
            <w:pPr>
              <w:shd w:val="clear" w:color="auto" w:fill="FFFFFF"/>
              <w:spacing w:after="0" w:line="360" w:lineRule="auto"/>
              <w:ind w:right="411" w:firstLine="4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Среди приёмов </w:t>
            </w:r>
            <w:proofErr w:type="spellStart"/>
            <w:r w:rsidRPr="0030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сказкотерапии</w:t>
            </w:r>
            <w:proofErr w:type="spellEnd"/>
            <w:r w:rsidRPr="0030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очень популярны игры</w:t>
            </w:r>
            <w:r w:rsidR="0030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1214D6" w:rsidRPr="00D5373A" w:rsidRDefault="001214D6" w:rsidP="00303BCD">
            <w:pPr>
              <w:pStyle w:val="ab"/>
              <w:numPr>
                <w:ilvl w:val="0"/>
                <w:numId w:val="18"/>
              </w:numPr>
              <w:shd w:val="clear" w:color="auto" w:fill="FFFFFF"/>
              <w:spacing w:after="0" w:line="360" w:lineRule="auto"/>
              <w:ind w:righ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детьми можно провести следующие дидактические игры по сказкам:</w:t>
            </w:r>
          </w:p>
          <w:p w:rsidR="001214D6" w:rsidRPr="00544AB9" w:rsidRDefault="001214D6" w:rsidP="00303BCD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0" w:line="360" w:lineRule="auto"/>
              <w:ind w:righ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лишний?» — проверяет знание содержания сказки.</w:t>
            </w:r>
          </w:p>
          <w:p w:rsidR="001214D6" w:rsidRPr="00544AB9" w:rsidRDefault="001214D6" w:rsidP="006E7322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0" w:line="360" w:lineRule="auto"/>
              <w:ind w:righ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«Назови сказку по сказочному герою» — тренирует умение узнавать сказку по персонажам. </w:t>
            </w:r>
            <w:proofErr w:type="gramStart"/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Предлагаются картинки с изображениями козы, волка, лисы, дети называют сказки, в которых они встречаются, например, «Волк и семеро козлят», «Колобок», «</w:t>
            </w:r>
            <w:proofErr w:type="spellStart"/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Заюшкина</w:t>
            </w:r>
            <w:proofErr w:type="spellEnd"/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избушка» и т. д.</w:t>
            </w:r>
            <w:proofErr w:type="gramEnd"/>
          </w:p>
          <w:p w:rsidR="001214D6" w:rsidRPr="00544AB9" w:rsidRDefault="001214D6" w:rsidP="00D5373A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 w:line="360" w:lineRule="auto"/>
              <w:ind w:righ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«Кто герой сказки?» — учит отгадывать </w:t>
            </w:r>
            <w:proofErr w:type="gramStart"/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сказку</w:t>
            </w:r>
            <w:proofErr w:type="gramEnd"/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словам персонажей.</w:t>
            </w:r>
          </w:p>
          <w:p w:rsidR="001214D6" w:rsidRPr="00544AB9" w:rsidRDefault="001214D6" w:rsidP="00D5373A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 w:line="360" w:lineRule="auto"/>
              <w:ind w:righ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в каком домике живёт?» — закрепляет знания о домашних и лесных животных.</w:t>
            </w:r>
          </w:p>
          <w:p w:rsidR="001214D6" w:rsidRPr="00544AB9" w:rsidRDefault="001214D6" w:rsidP="00D5373A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 w:line="360" w:lineRule="auto"/>
              <w:ind w:righ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«Найди волшебный предмет» — дети подбирают герою волшебный атрибут в соответствии с сюжетом сказки, например, Буратино — золотой ключик, Фея — волшебная палочка.</w:t>
            </w:r>
          </w:p>
          <w:p w:rsidR="001214D6" w:rsidRDefault="001214D6" w:rsidP="008A1A4C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0" w:line="360" w:lineRule="auto"/>
              <w:ind w:right="4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«Расскажи сказку» — ребёнок раскладывает карточки-иллюстрации в правильном порядке и пересказывает сюжет своими словами.</w:t>
            </w:r>
          </w:p>
          <w:p w:rsidR="00340746" w:rsidRPr="00404A28" w:rsidRDefault="008A1A4C" w:rsidP="00EC2C2F">
            <w:pPr>
              <w:spacing w:after="0" w:line="360" w:lineRule="auto"/>
              <w:ind w:left="196" w:right="196"/>
              <w:jc w:val="both"/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</w:pPr>
            <w:r w:rsidRPr="00404A28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       </w:t>
            </w:r>
            <w:proofErr w:type="spellStart"/>
            <w:r w:rsidR="00340746" w:rsidRPr="00404A28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>Сказкотерапия</w:t>
            </w:r>
            <w:proofErr w:type="spellEnd"/>
            <w:r w:rsidR="00340746" w:rsidRPr="00404A28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 помогает повысить самооценку ребёнка, расширить словарный запас, </w:t>
            </w:r>
            <w:r w:rsidR="00340746" w:rsidRPr="00404A28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lastRenderedPageBreak/>
              <w:t>стимулировать развитие памяти, творческого воображения и мышления. Разнообразные методы и приёмы позволяют варьировать задания по уровню сложности. Чтение, сочинение собственных сказок, театрализация создают тёплую атмосферу в группе, способствуют развитию словесного творчества и становлению гармоничной личности дошкольников.</w:t>
            </w:r>
          </w:p>
          <w:p w:rsidR="0037790A" w:rsidRPr="008A1A4C" w:rsidRDefault="0037790A" w:rsidP="00EC2C2F">
            <w:pPr>
              <w:pStyle w:val="a3"/>
              <w:spacing w:before="0" w:beforeAutospacing="0" w:after="0" w:afterAutospacing="0" w:line="360" w:lineRule="auto"/>
              <w:ind w:left="196" w:right="196"/>
              <w:jc w:val="both"/>
            </w:pPr>
            <w:r w:rsidRPr="008A1A4C">
              <w:t>Ребёнок почерпнет из сказки намного больше, если будет путешествовать по сказочным дорогам, переживать удивительные приключения и превращения, встречаться со сказочными существами. Попадая в сказку, дети легко воспринимают «сказочные законы» – нормы и правила поведения</w:t>
            </w:r>
          </w:p>
          <w:p w:rsidR="00551E91" w:rsidRPr="008A1A4C" w:rsidRDefault="00551E91" w:rsidP="00EC2C2F">
            <w:pPr>
              <w:shd w:val="clear" w:color="auto" w:fill="FFFFFF"/>
              <w:spacing w:after="0" w:line="360" w:lineRule="auto"/>
              <w:ind w:left="196" w:right="196"/>
              <w:jc w:val="both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Для этого в  группе оформлен </w:t>
            </w:r>
            <w:r w:rsidRPr="008A1A4C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t xml:space="preserve"> уголок сказки.</w:t>
            </w: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 Основная цель — активизировать интерес к сказке, создать особое уютное, уединённое место, где малыши смогут погрузиться в волшебную атмосферу сказки, с удовольствием полистать страницы полюбившейся книги, поиграть с куклами, рассмотреть иллюстрации, нарисовать полюбившийся сказочный эпизод.</w:t>
            </w:r>
          </w:p>
          <w:p w:rsidR="00551E91" w:rsidRPr="008A1A4C" w:rsidRDefault="0058080B" w:rsidP="00EC2C2F">
            <w:pPr>
              <w:shd w:val="clear" w:color="auto" w:fill="FFFFFF"/>
              <w:spacing w:after="0" w:line="360" w:lineRule="auto"/>
              <w:ind w:left="196" w:right="196"/>
              <w:jc w:val="both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При оформлении   уголка  придерживаюсь  определенны</w:t>
            </w:r>
            <w:r w:rsid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х</w:t>
            </w: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 правил</w:t>
            </w:r>
            <w:proofErr w:type="gramStart"/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551E91" w:rsidRPr="008A1A4C" w:rsidRDefault="00551E91" w:rsidP="00EC2C2F">
            <w:pPr>
              <w:numPr>
                <w:ilvl w:val="0"/>
                <w:numId w:val="4"/>
              </w:numPr>
              <w:shd w:val="clear" w:color="auto" w:fill="FFFFFF"/>
              <w:spacing w:after="100" w:afterAutospacing="1" w:line="360" w:lineRule="auto"/>
              <w:ind w:left="196" w:right="196"/>
              <w:jc w:val="both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Способствовать тому, чтобы ребёнок самостоятельно находил занятие по душе, развивая инициативность и самостоятельность.</w:t>
            </w:r>
          </w:p>
          <w:p w:rsidR="00551E91" w:rsidRPr="008A1A4C" w:rsidRDefault="00551E91" w:rsidP="00EC2C2F">
            <w:pPr>
              <w:numPr>
                <w:ilvl w:val="0"/>
                <w:numId w:val="4"/>
              </w:numPr>
              <w:shd w:val="clear" w:color="auto" w:fill="FFFFFF"/>
              <w:spacing w:after="100" w:afterAutospacing="1" w:line="360" w:lineRule="auto"/>
              <w:ind w:left="196" w:right="196"/>
              <w:jc w:val="both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Располагается вдали от шумной зоны, создаёт комфортные условия для эмоционального расслабления и снятия психологического напряжения, настраивает на спокойное и вдумчивое времяпровождение.</w:t>
            </w:r>
          </w:p>
          <w:p w:rsidR="00551E91" w:rsidRPr="008A1A4C" w:rsidRDefault="00551E91" w:rsidP="00EC2C2F">
            <w:pPr>
              <w:numPr>
                <w:ilvl w:val="0"/>
                <w:numId w:val="4"/>
              </w:numPr>
              <w:shd w:val="clear" w:color="auto" w:fill="FFFFFF"/>
              <w:spacing w:after="100" w:afterAutospacing="1" w:line="360" w:lineRule="auto"/>
              <w:ind w:left="196" w:right="196"/>
              <w:jc w:val="both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Материалы должны отличаться вариативностью и учитывать возрастные особенности.</w:t>
            </w:r>
          </w:p>
          <w:p w:rsidR="00551E91" w:rsidRPr="008A1A4C" w:rsidRDefault="00551E91" w:rsidP="00EC2C2F">
            <w:pPr>
              <w:numPr>
                <w:ilvl w:val="0"/>
                <w:numId w:val="4"/>
              </w:numPr>
              <w:shd w:val="clear" w:color="auto" w:fill="FFFFFF"/>
              <w:spacing w:after="0" w:line="360" w:lineRule="auto"/>
              <w:ind w:left="196" w:right="196"/>
              <w:jc w:val="both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Оформляется с помощью специальных полок и столов, игры, иллюстрации, книги, театральные атрибуты, игрушки должны быть в свободном доступе, детям должно быть </w:t>
            </w:r>
            <w:proofErr w:type="gramStart"/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удобно</w:t>
            </w:r>
            <w:proofErr w:type="gramEnd"/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 заниматься индивидуально и в небольших группах.</w:t>
            </w:r>
          </w:p>
          <w:p w:rsidR="00551E91" w:rsidRPr="008A1A4C" w:rsidRDefault="0058080B" w:rsidP="00EC2C2F">
            <w:pPr>
              <w:shd w:val="clear" w:color="auto" w:fill="FFFFFF"/>
              <w:spacing w:after="0" w:line="360" w:lineRule="auto"/>
              <w:ind w:left="196" w:right="196"/>
              <w:jc w:val="both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Уголок укомплектован  играми и материалами:</w:t>
            </w:r>
          </w:p>
          <w:p w:rsidR="00551E91" w:rsidRPr="008A1A4C" w:rsidRDefault="00551E91" w:rsidP="00EC2C2F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ind w:left="196" w:right="196"/>
              <w:jc w:val="both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Настольные игры-путешествия (игровое поле с фишками) по мотивам сказок «Репка», «Курочка Ряба», «Волшебник изумрудного города» и т. д.</w:t>
            </w:r>
          </w:p>
          <w:p w:rsidR="00551E91" w:rsidRPr="008A1A4C" w:rsidRDefault="00551E91" w:rsidP="00EC2C2F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ind w:left="196" w:right="196"/>
              <w:jc w:val="both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Дидактические игры.</w:t>
            </w:r>
          </w:p>
          <w:p w:rsidR="00551E91" w:rsidRPr="008A1A4C" w:rsidRDefault="00551E91" w:rsidP="00EC2C2F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ind w:left="196" w:right="196"/>
              <w:jc w:val="both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Пальчиковый театр.</w:t>
            </w:r>
          </w:p>
          <w:p w:rsidR="00551E91" w:rsidRPr="008A1A4C" w:rsidRDefault="00551E91" w:rsidP="00EC2C2F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ind w:left="196" w:right="196"/>
              <w:jc w:val="both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Настольный театр.</w:t>
            </w:r>
          </w:p>
          <w:p w:rsidR="00551E91" w:rsidRPr="008A1A4C" w:rsidRDefault="00551E91" w:rsidP="00EC2C2F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ind w:left="196" w:right="196"/>
              <w:jc w:val="both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Маски, костюмы, куклы.</w:t>
            </w:r>
          </w:p>
          <w:p w:rsidR="00551E91" w:rsidRPr="0094260A" w:rsidRDefault="00551E91" w:rsidP="00EC2C2F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ind w:left="196" w:right="196"/>
              <w:jc w:val="both"/>
              <w:rPr>
                <w:rFonts w:ascii="Open Sans" w:eastAsia="Times New Roman" w:hAnsi="Open Sans" w:cs="Times New Roman"/>
                <w:color w:val="1B1C2A"/>
                <w:sz w:val="23"/>
                <w:szCs w:val="23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Материалы для художественного</w:t>
            </w:r>
            <w:r w:rsidRPr="0094260A">
              <w:rPr>
                <w:rFonts w:ascii="Open Sans" w:eastAsia="Times New Roman" w:hAnsi="Open Sans" w:cs="Times New Roman"/>
                <w:color w:val="1B1C2A"/>
                <w:sz w:val="23"/>
                <w:szCs w:val="23"/>
                <w:lang w:eastAsia="ru-RU"/>
              </w:rPr>
              <w:t xml:space="preserve"> творчества (карандаши, краски).</w:t>
            </w:r>
          </w:p>
          <w:p w:rsidR="00716587" w:rsidRDefault="0058080B" w:rsidP="00EC2C2F">
            <w:pPr>
              <w:spacing w:after="0" w:line="360" w:lineRule="auto"/>
              <w:ind w:left="196" w:right="196"/>
              <w:jc w:val="both"/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</w:pPr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>Большую работу проводим с родителями воспитанников</w:t>
            </w:r>
            <w:proofErr w:type="gramStart"/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 </w:t>
            </w:r>
            <w:r w:rsidR="00716587"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716587"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Все формы работы с родителями по данному направлению можно разделить на информационно-аналитические, познавательные, досуговые, наглядно-информационные. </w:t>
            </w:r>
          </w:p>
          <w:p w:rsidR="00716587" w:rsidRDefault="00716587" w:rsidP="00EC2C2F">
            <w:pPr>
              <w:spacing w:after="0" w:line="360" w:lineRule="auto"/>
              <w:ind w:left="196" w:right="196"/>
              <w:jc w:val="both"/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</w:pPr>
            <w:r w:rsidRPr="00716587">
              <w:rPr>
                <w:rFonts w:ascii="Times New Roman" w:hAnsi="Times New Roman" w:cs="Times New Roman"/>
                <w:b/>
                <w:color w:val="1B1C2A"/>
                <w:sz w:val="24"/>
                <w:szCs w:val="24"/>
                <w:shd w:val="clear" w:color="auto" w:fill="FFFFFF"/>
              </w:rPr>
              <w:t>К информационным относятся</w:t>
            </w:r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 ‒ </w:t>
            </w:r>
            <w:r w:rsidR="008A1A4C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>п</w:t>
            </w:r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роведение анкетирования, опросов «О чтении в семье»; «Любимая книга детства», «Воспитание у ребенка интереса и любви к книге» Они позволяют </w:t>
            </w:r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lastRenderedPageBreak/>
              <w:t xml:space="preserve">педагогам изучить состояние приобщения ребенка к книге в семье, выяснения образовательных потребностей родителей, установления контакта с её членами. </w:t>
            </w:r>
          </w:p>
          <w:p w:rsidR="00716587" w:rsidRPr="00716587" w:rsidRDefault="00716587" w:rsidP="00EC2C2F">
            <w:pPr>
              <w:spacing w:after="0" w:line="360" w:lineRule="auto"/>
              <w:ind w:left="196" w:right="196"/>
              <w:jc w:val="both"/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</w:pPr>
            <w:proofErr w:type="gramStart"/>
            <w:r w:rsidRPr="00716587">
              <w:rPr>
                <w:rFonts w:ascii="Times New Roman" w:hAnsi="Times New Roman" w:cs="Times New Roman"/>
                <w:b/>
                <w:color w:val="1B1C2A"/>
                <w:sz w:val="24"/>
                <w:szCs w:val="24"/>
                <w:shd w:val="clear" w:color="auto" w:fill="FFFFFF"/>
              </w:rPr>
              <w:t>Познавательные формы работы</w:t>
            </w:r>
            <w:r>
              <w:rPr>
                <w:rFonts w:ascii="Times New Roman" w:hAnsi="Times New Roman" w:cs="Times New Roman"/>
                <w:b/>
                <w:color w:val="1B1C2A"/>
                <w:sz w:val="24"/>
                <w:szCs w:val="24"/>
                <w:shd w:val="clear" w:color="auto" w:fill="FFFFFF"/>
              </w:rPr>
              <w:t xml:space="preserve"> - </w:t>
            </w:r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 прово</w:t>
            </w:r>
            <w:r w:rsidR="008A1A4C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жу </w:t>
            </w:r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 индивидуальные консультации и беседы с родителями на конкретные, важные для той или иной семьи темы (как привлечь ребенка к слушанию книг, какие литературные места можно показать детям в выходной день, как использовать книгу для развития связной речи).</w:t>
            </w:r>
            <w:proofErr w:type="gramEnd"/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 Основное внимание </w:t>
            </w:r>
            <w:r w:rsidR="008A1A4C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>обращаю</w:t>
            </w:r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 на то, как важны для воспитания дошкольника — зрителя совместный с родителями просмотр детских телепередач, спектаклей и их последующее обсуждение. И самое главное условие для приобщения детей к чтению — собственный пример. Только читающие родители становятся образцом для подражания</w:t>
            </w:r>
          </w:p>
          <w:p w:rsidR="00716587" w:rsidRDefault="00716587" w:rsidP="00EC2C2F">
            <w:pPr>
              <w:spacing w:after="0" w:line="360" w:lineRule="auto"/>
              <w:ind w:left="196" w:right="196"/>
              <w:jc w:val="both"/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</w:pPr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Важной формой работы по приобщению детей к чтению является семинар — практикум. Родители, наблюдая деятельность педагога и детей, могут сами поучаствовать в играх, продуктивной деятельности. </w:t>
            </w:r>
          </w:p>
          <w:p w:rsidR="00716587" w:rsidRDefault="00716587" w:rsidP="00EC2C2F">
            <w:pPr>
              <w:spacing w:after="0" w:line="360" w:lineRule="auto"/>
              <w:ind w:left="196" w:right="196"/>
              <w:jc w:val="both"/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</w:pPr>
            <w:r w:rsidRPr="00716587">
              <w:rPr>
                <w:rFonts w:ascii="Times New Roman" w:hAnsi="Times New Roman" w:cs="Times New Roman"/>
                <w:b/>
                <w:color w:val="1B1C2A"/>
                <w:sz w:val="24"/>
                <w:szCs w:val="24"/>
                <w:shd w:val="clear" w:color="auto" w:fill="FFFFFF"/>
              </w:rPr>
              <w:t>Досуговые формы организации</w:t>
            </w:r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 общения призваны устанавливать теплые неформальные отношения между педагогами и родителями, а также более доверительные между родителями и детьми. Очень эффективно решаются задачи приобщения дошкольников к литературе в детско-родительских читательских клубах. На заседание клуба можно пригласить работников библиотеки, которые дадут консультации по воспитанию будущего читателя, обогатят представления родителей о детской литературе или посетить библиотеку вместе с родителями. Интересной формой работы клуба может быть создание семейных библиотек. Предложите родителям воспитанников принести в детский сад свои книги, альбомы из домашних библиотек. Таким образом, дети смогут увидеть очень старые экземпляры, книги-малютки и книги-великаны; альбомы, посвященные технике, моде, спорту, которые начали собирать еще их родители, старые детские журналы. Широко используется такая форма работы, как конкурсы детских рисунков, поделок. При создании работ в совместной творческой деятельности объединяются дети и родители. Дети не только гордятся своей работой, но и оценивают творчество других, отгадывают знакомые сказки и стихи, вспоминают содержание произведений. </w:t>
            </w:r>
          </w:p>
          <w:p w:rsidR="00716587" w:rsidRPr="00716587" w:rsidRDefault="00716587" w:rsidP="00EC2C2F">
            <w:pPr>
              <w:spacing w:after="0" w:line="360" w:lineRule="auto"/>
              <w:ind w:left="196" w:right="196"/>
              <w:jc w:val="both"/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</w:pPr>
            <w:r w:rsidRPr="00716587">
              <w:rPr>
                <w:rFonts w:ascii="Times New Roman" w:hAnsi="Times New Roman" w:cs="Times New Roman"/>
                <w:b/>
                <w:color w:val="1B1C2A"/>
                <w:sz w:val="24"/>
                <w:szCs w:val="24"/>
                <w:shd w:val="clear" w:color="auto" w:fill="FFFFFF"/>
              </w:rPr>
              <w:t>Главная задача наглядно-информационных форм работы</w:t>
            </w:r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 — познакомить родителей с содержанием и методами ознакомления детей с художественной литературой детей в ДОУ (группе). Информация может быть представлена в уголке для родителей в виде списков литературных произведений с указанием, что будет читаться в совместной деятельности в детском саду и что рекомендуется для домашнего чтения. На стендах для родителей целесообразно помещать советы, пожелания по поводу того, как организовать чтение ребенка в домашних условиях, под такими, например, рубриками: «Сказка в жизни ребенка», «Как и </w:t>
            </w:r>
            <w:proofErr w:type="gramStart"/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lastRenderedPageBreak/>
              <w:t>когда</w:t>
            </w:r>
            <w:proofErr w:type="gramEnd"/>
            <w:r w:rsidRPr="00716587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 xml:space="preserve"> рассказывать сказки», «О чем и как беседовать с детьми после чтения книги». Здесь же может быть представлена постоянная рубрика: «Новинки детской литературы» с информацией о новых книгах, с краткой аннотацией к ним. Можно предложить родителям памятки, рекомендации, папки-передвижки.</w:t>
            </w:r>
          </w:p>
          <w:p w:rsidR="00716587" w:rsidRPr="008A1A4C" w:rsidRDefault="00716587" w:rsidP="00EC2C2F">
            <w:pPr>
              <w:shd w:val="clear" w:color="auto" w:fill="FFFFFF"/>
              <w:spacing w:after="0" w:line="360" w:lineRule="auto"/>
              <w:ind w:left="196" w:right="196"/>
              <w:jc w:val="both"/>
              <w:textAlignment w:val="baseline"/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</w:pPr>
            <w:r w:rsidRP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 xml:space="preserve">Абсолютно всё, что нас окружает, может быть описано языком сказок. Если родители смогут правильно использовать все возможности </w:t>
            </w:r>
            <w:proofErr w:type="spellStart"/>
            <w:r w:rsidRP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>сказкотерапии</w:t>
            </w:r>
            <w:proofErr w:type="spellEnd"/>
            <w:r w:rsidRP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 xml:space="preserve">, то окажут своим детям неоценимую </w:t>
            </w:r>
            <w:r w:rsid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>помощь.</w:t>
            </w:r>
            <w:r w:rsidR="001718B4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 xml:space="preserve"> </w:t>
            </w:r>
            <w:r w:rsidRP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 xml:space="preserve">Ребенок будет знать, что родителям небезразличны его проблемы, он сможет усвоить такое жизненное правило: </w:t>
            </w:r>
            <w:r w:rsid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>«</w:t>
            </w:r>
            <w:r w:rsidRP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>нужно искать силы для преодоления трудностей в себе самом</w:t>
            </w:r>
            <w:r w:rsid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>»</w:t>
            </w:r>
            <w:r w:rsidRP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 xml:space="preserve">. Сказки показывают, что безвыходных ситуаций не существует, выход всегда есть - надо только его </w:t>
            </w:r>
            <w:proofErr w:type="spellStart"/>
            <w:r w:rsidRP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>поискать</w:t>
            </w:r>
            <w:proofErr w:type="gramStart"/>
            <w:r w:rsidRP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>.С</w:t>
            </w:r>
            <w:proofErr w:type="gramEnd"/>
            <w:r w:rsidRP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>казки</w:t>
            </w:r>
            <w:proofErr w:type="spellEnd"/>
            <w:r w:rsidRPr="008A1A4C">
              <w:rPr>
                <w:rFonts w:ascii="Times New Roman" w:eastAsia="Times New Roman" w:hAnsi="Times New Roman" w:cs="Times New Roman"/>
                <w:color w:val="0C0321"/>
                <w:sz w:val="24"/>
                <w:szCs w:val="24"/>
                <w:lang w:eastAsia="ru-RU"/>
              </w:rPr>
              <w:t xml:space="preserve"> разовьют воображение ребёнка, научат свободно, не страшась опасностей, импровизировать, дадут ему чудесное умение использовать для решения проблем волшебную силу творчества!</w:t>
            </w:r>
          </w:p>
          <w:p w:rsidR="00716587" w:rsidRPr="008A1A4C" w:rsidRDefault="00716587" w:rsidP="00E96641">
            <w:pPr>
              <w:shd w:val="clear" w:color="auto" w:fill="FFFFFF"/>
              <w:tabs>
                <w:tab w:val="left" w:pos="10244"/>
              </w:tabs>
              <w:spacing w:after="150" w:line="360" w:lineRule="auto"/>
              <w:ind w:left="321" w:right="479"/>
              <w:jc w:val="both"/>
              <w:textAlignment w:val="baseline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  <w:p w:rsidR="00DB7C38" w:rsidRDefault="00DB7C38" w:rsidP="00E96641">
            <w:pPr>
              <w:shd w:val="clear" w:color="auto" w:fill="FFFFFF"/>
              <w:tabs>
                <w:tab w:val="left" w:pos="10244"/>
              </w:tabs>
              <w:spacing w:after="150"/>
              <w:ind w:right="479"/>
              <w:jc w:val="both"/>
              <w:textAlignment w:val="baseline"/>
              <w:rPr>
                <w:rFonts w:ascii="PT Sans" w:eastAsia="Times New Roman" w:hAnsi="PT Sans" w:cs="Times New Roman"/>
                <w:color w:val="0070C0"/>
                <w:sz w:val="24"/>
                <w:szCs w:val="24"/>
                <w:lang w:eastAsia="ru-RU"/>
              </w:rPr>
            </w:pPr>
          </w:p>
          <w:p w:rsidR="002C59CE" w:rsidRDefault="002C59CE" w:rsidP="00E96641">
            <w:pPr>
              <w:pStyle w:val="a3"/>
              <w:spacing w:before="0" w:beforeAutospacing="0" w:after="0" w:afterAutospacing="0" w:line="294" w:lineRule="atLeast"/>
              <w:ind w:right="479"/>
              <w:jc w:val="both"/>
              <w:rPr>
                <w:b/>
                <w:bCs/>
              </w:rPr>
            </w:pPr>
          </w:p>
          <w:p w:rsidR="00F34FE0" w:rsidRDefault="00F34FE0" w:rsidP="00EC2C2F">
            <w:pPr>
              <w:pStyle w:val="a3"/>
              <w:tabs>
                <w:tab w:val="left" w:pos="189"/>
              </w:tabs>
              <w:spacing w:before="0" w:beforeAutospacing="0" w:after="0" w:afterAutospacing="0" w:line="294" w:lineRule="atLeast"/>
              <w:ind w:left="338" w:right="47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Литература</w:t>
            </w:r>
          </w:p>
          <w:p w:rsidR="008A1A4C" w:rsidRDefault="008A1A4C" w:rsidP="00EC2C2F">
            <w:pPr>
              <w:pStyle w:val="a3"/>
              <w:tabs>
                <w:tab w:val="left" w:pos="189"/>
              </w:tabs>
              <w:spacing w:before="0" w:beforeAutospacing="0" w:after="0" w:afterAutospacing="0" w:line="294" w:lineRule="atLeast"/>
              <w:ind w:left="338" w:right="479"/>
              <w:jc w:val="both"/>
            </w:pPr>
          </w:p>
          <w:p w:rsidR="00F34FE0" w:rsidRPr="008A1A4C" w:rsidRDefault="00F34FE0" w:rsidP="00EC2C2F">
            <w:pPr>
              <w:pStyle w:val="a3"/>
              <w:tabs>
                <w:tab w:val="left" w:pos="189"/>
              </w:tabs>
              <w:spacing w:before="0" w:beforeAutospacing="0" w:after="0" w:afterAutospacing="0" w:line="360" w:lineRule="auto"/>
              <w:ind w:left="338" w:right="479"/>
              <w:jc w:val="both"/>
            </w:pPr>
            <w:r>
              <w:t>1.</w:t>
            </w:r>
            <w:r w:rsidRPr="008A1A4C">
              <w:t xml:space="preserve">Вачков, И.В. </w:t>
            </w:r>
            <w:proofErr w:type="spellStart"/>
            <w:r w:rsidRPr="008A1A4C">
              <w:t>Сказкотерапия</w:t>
            </w:r>
            <w:proofErr w:type="spellEnd"/>
            <w:r w:rsidRPr="008A1A4C">
              <w:t xml:space="preserve"> в работе детского психолога / Современное дошкольное образование. – 2008.- №4.- с.50 – 55.</w:t>
            </w:r>
          </w:p>
          <w:p w:rsidR="00F34FE0" w:rsidRPr="008A1A4C" w:rsidRDefault="00F34FE0" w:rsidP="00EC2C2F">
            <w:pPr>
              <w:pStyle w:val="a3"/>
              <w:tabs>
                <w:tab w:val="left" w:pos="189"/>
              </w:tabs>
              <w:spacing w:before="0" w:beforeAutospacing="0" w:after="0" w:afterAutospacing="0" w:line="360" w:lineRule="auto"/>
              <w:ind w:left="338" w:right="479"/>
              <w:jc w:val="both"/>
            </w:pPr>
            <w:r w:rsidRPr="008A1A4C">
              <w:t xml:space="preserve">2. </w:t>
            </w:r>
            <w:proofErr w:type="spellStart"/>
            <w:r w:rsidRPr="008A1A4C">
              <w:t>Зинкевич</w:t>
            </w:r>
            <w:proofErr w:type="spellEnd"/>
            <w:r w:rsidRPr="008A1A4C">
              <w:t xml:space="preserve"> – Евстигнеева, Т.Д. Путешествие в страну сказок, практическое пособие / Т.Д. </w:t>
            </w:r>
            <w:proofErr w:type="spellStart"/>
            <w:r w:rsidRPr="008A1A4C">
              <w:t>Зинкевич</w:t>
            </w:r>
            <w:proofErr w:type="spellEnd"/>
            <w:r w:rsidRPr="008A1A4C">
              <w:t xml:space="preserve"> – Евстигнеева. – Санкт – Петербург: «Речь», 2004. - с 12 – 59</w:t>
            </w:r>
          </w:p>
          <w:p w:rsidR="00F34FE0" w:rsidRPr="008A1A4C" w:rsidRDefault="00F34FE0" w:rsidP="00EC2C2F">
            <w:pPr>
              <w:pStyle w:val="a3"/>
              <w:tabs>
                <w:tab w:val="left" w:pos="189"/>
              </w:tabs>
              <w:spacing w:before="0" w:beforeAutospacing="0" w:after="0" w:afterAutospacing="0" w:line="360" w:lineRule="auto"/>
              <w:ind w:left="338" w:right="479"/>
              <w:jc w:val="both"/>
            </w:pPr>
            <w:r w:rsidRPr="008A1A4C">
              <w:t xml:space="preserve">3.Зинкевич-Евстигнеева, Т. Д. Путь к волшебству Теория и практика </w:t>
            </w:r>
            <w:proofErr w:type="spellStart"/>
            <w:r w:rsidRPr="008A1A4C">
              <w:t>сказкотерапии</w:t>
            </w:r>
            <w:proofErr w:type="spellEnd"/>
            <w:r w:rsidRPr="008A1A4C">
              <w:t xml:space="preserve"> / Т.Д. </w:t>
            </w:r>
            <w:proofErr w:type="spellStart"/>
            <w:r w:rsidRPr="008A1A4C">
              <w:t>Зинкевич</w:t>
            </w:r>
            <w:proofErr w:type="spellEnd"/>
            <w:r w:rsidRPr="008A1A4C">
              <w:t xml:space="preserve"> – Евстигнеева. – Санкт – Петербург: «Златоуст», 1998. – 352 с.</w:t>
            </w:r>
          </w:p>
          <w:p w:rsidR="008A1A4C" w:rsidRPr="008A1A4C" w:rsidRDefault="008A1A4C" w:rsidP="00EC2C2F">
            <w:pPr>
              <w:tabs>
                <w:tab w:val="left" w:pos="189"/>
              </w:tabs>
              <w:spacing w:after="0" w:line="360" w:lineRule="auto"/>
              <w:ind w:left="338" w:right="479"/>
              <w:jc w:val="both"/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</w:pPr>
            <w:r w:rsidRPr="008A1A4C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FFFFF"/>
              </w:rPr>
              <w:t>4.Кондратьева Н. В. Современные формы работы с родителями по приобщению дошкольников к художественной литературе // Молодой ученый. — 2017. — №46. — С. 291-293. — URL https://moluch.ru/archive/180/46525/ (дата обращения: 04.02.2020).</w:t>
            </w:r>
          </w:p>
          <w:p w:rsidR="00F34FE0" w:rsidRPr="008A1A4C" w:rsidRDefault="008A1A4C" w:rsidP="00EC2C2F">
            <w:pPr>
              <w:pStyle w:val="a3"/>
              <w:tabs>
                <w:tab w:val="left" w:pos="189"/>
              </w:tabs>
              <w:spacing w:before="0" w:beforeAutospacing="0" w:after="0" w:afterAutospacing="0" w:line="360" w:lineRule="auto"/>
              <w:ind w:left="338" w:right="479"/>
              <w:jc w:val="both"/>
            </w:pPr>
            <w:r w:rsidRPr="008A1A4C">
              <w:t>5</w:t>
            </w:r>
            <w:r w:rsidR="00F34FE0" w:rsidRPr="008A1A4C">
              <w:t xml:space="preserve">. </w:t>
            </w:r>
            <w:proofErr w:type="spellStart"/>
            <w:r w:rsidR="00F34FE0" w:rsidRPr="008A1A4C">
              <w:t>Сакович</w:t>
            </w:r>
            <w:proofErr w:type="spellEnd"/>
            <w:r w:rsidR="00F34FE0" w:rsidRPr="008A1A4C">
              <w:t xml:space="preserve">, Н.А. Практика </w:t>
            </w:r>
            <w:proofErr w:type="spellStart"/>
            <w:r w:rsidR="00F34FE0" w:rsidRPr="008A1A4C">
              <w:t>сказкотерапии</w:t>
            </w:r>
            <w:proofErr w:type="spellEnd"/>
            <w:r w:rsidR="00F34FE0" w:rsidRPr="008A1A4C">
              <w:t xml:space="preserve"> / Н. А. </w:t>
            </w:r>
            <w:proofErr w:type="spellStart"/>
            <w:r w:rsidR="00F34FE0" w:rsidRPr="008A1A4C">
              <w:t>Сакович</w:t>
            </w:r>
            <w:proofErr w:type="spellEnd"/>
            <w:r w:rsidR="00F34FE0" w:rsidRPr="008A1A4C">
              <w:t>. - Санкт-Петербург: «Речь», 2007. - 214 с.</w:t>
            </w:r>
          </w:p>
          <w:p w:rsidR="00F34FE0" w:rsidRPr="008A1A4C" w:rsidRDefault="008A1A4C" w:rsidP="00EC2C2F">
            <w:pPr>
              <w:pStyle w:val="a3"/>
              <w:tabs>
                <w:tab w:val="left" w:pos="189"/>
              </w:tabs>
              <w:spacing w:before="0" w:beforeAutospacing="0" w:after="0" w:afterAutospacing="0" w:line="360" w:lineRule="auto"/>
              <w:ind w:left="338" w:right="479"/>
              <w:jc w:val="both"/>
            </w:pPr>
            <w:r w:rsidRPr="008A1A4C">
              <w:t>6</w:t>
            </w:r>
            <w:r w:rsidR="00F34FE0" w:rsidRPr="008A1A4C">
              <w:t>. Рогов, Е.И. Настольная книга практического психолога / Е. И. Рогов. – Москва: «</w:t>
            </w:r>
            <w:proofErr w:type="spellStart"/>
            <w:r w:rsidR="00F34FE0" w:rsidRPr="008A1A4C">
              <w:t>Владос</w:t>
            </w:r>
            <w:proofErr w:type="spellEnd"/>
            <w:r w:rsidR="00F34FE0" w:rsidRPr="008A1A4C">
              <w:t>», 1999. - с. 32 - 274.</w:t>
            </w:r>
          </w:p>
          <w:p w:rsidR="00F34FE0" w:rsidRPr="008A1A4C" w:rsidRDefault="008A1A4C" w:rsidP="00EC2C2F">
            <w:pPr>
              <w:pStyle w:val="a3"/>
              <w:tabs>
                <w:tab w:val="left" w:pos="189"/>
              </w:tabs>
              <w:spacing w:before="0" w:beforeAutospacing="0" w:after="0" w:afterAutospacing="0" w:line="360" w:lineRule="auto"/>
              <w:ind w:left="338" w:right="479"/>
              <w:jc w:val="both"/>
            </w:pPr>
            <w:r w:rsidRPr="008A1A4C">
              <w:t>7</w:t>
            </w:r>
            <w:r w:rsidR="00F34FE0" w:rsidRPr="008A1A4C">
              <w:t>. Сухомлинский В.А. О воспитании / В. А. Сухомлинский. - Москва: Политическая литература, 1982 - с. 270.</w:t>
            </w:r>
          </w:p>
          <w:p w:rsidR="00F34FE0" w:rsidRPr="008A1A4C" w:rsidRDefault="00F34FE0" w:rsidP="00E96641">
            <w:pPr>
              <w:pStyle w:val="a3"/>
              <w:spacing w:before="0" w:beforeAutospacing="0" w:after="0" w:afterAutospacing="0" w:line="360" w:lineRule="auto"/>
              <w:ind w:right="479"/>
              <w:jc w:val="both"/>
            </w:pPr>
          </w:p>
          <w:p w:rsidR="002C59CE" w:rsidRPr="008A1A4C" w:rsidRDefault="002C59CE" w:rsidP="008A1A4C">
            <w:pPr>
              <w:pStyle w:val="a3"/>
              <w:spacing w:before="0" w:beforeAutospacing="0" w:after="0" w:afterAutospacing="0" w:line="360" w:lineRule="auto"/>
              <w:ind w:right="270"/>
              <w:jc w:val="both"/>
              <w:rPr>
                <w:b/>
                <w:bCs/>
              </w:rPr>
            </w:pPr>
          </w:p>
          <w:p w:rsidR="00224D32" w:rsidRPr="008A1A4C" w:rsidRDefault="00224D32" w:rsidP="008A1A4C">
            <w:pPr>
              <w:pStyle w:val="a3"/>
              <w:spacing w:before="0" w:beforeAutospacing="0" w:after="0" w:afterAutospacing="0" w:line="360" w:lineRule="auto"/>
              <w:ind w:right="270"/>
              <w:jc w:val="both"/>
            </w:pPr>
          </w:p>
          <w:p w:rsidR="00224D32" w:rsidRPr="008A1A4C" w:rsidRDefault="00224D32" w:rsidP="008A1A4C">
            <w:pPr>
              <w:pStyle w:val="a3"/>
              <w:spacing w:before="0" w:beforeAutospacing="0" w:after="0" w:afterAutospacing="0" w:line="360" w:lineRule="auto"/>
            </w:pPr>
          </w:p>
          <w:p w:rsidR="00AA7519" w:rsidRDefault="00AA7519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AA7519" w:rsidRDefault="00AA7519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AA7519" w:rsidRDefault="00AA7519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AA7519" w:rsidRDefault="00AA7519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AA7519" w:rsidRDefault="00AA7519" w:rsidP="00F34FE0">
            <w:pPr>
              <w:spacing w:after="150" w:line="240" w:lineRule="auto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AA7519" w:rsidRDefault="00AA7519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AA7519" w:rsidRDefault="00AA7519" w:rsidP="00F34FE0">
            <w:pPr>
              <w:spacing w:after="150" w:line="240" w:lineRule="auto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340746" w:rsidRDefault="00340746" w:rsidP="00F34FE0">
            <w:pPr>
              <w:spacing w:after="150" w:line="240" w:lineRule="auto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340746" w:rsidRDefault="00340746" w:rsidP="00F34FE0">
            <w:pPr>
              <w:spacing w:after="150" w:line="240" w:lineRule="auto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340746" w:rsidRDefault="00340746" w:rsidP="00F34FE0">
            <w:pPr>
              <w:spacing w:after="150" w:line="240" w:lineRule="auto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340746" w:rsidRDefault="00340746" w:rsidP="00F34FE0">
            <w:pPr>
              <w:spacing w:after="150" w:line="240" w:lineRule="auto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340746" w:rsidRDefault="00340746" w:rsidP="00F34FE0">
            <w:pPr>
              <w:spacing w:after="150" w:line="240" w:lineRule="auto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AA7519" w:rsidRDefault="00AA7519" w:rsidP="008A1A4C">
            <w:pPr>
              <w:spacing w:after="150" w:line="240" w:lineRule="auto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3C32F3" w:rsidRPr="00F34FE0" w:rsidRDefault="00AA7519" w:rsidP="00553CAE">
            <w:pPr>
              <w:spacing w:after="15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F34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ПРИЛОЖЕНИЕ</w:t>
            </w:r>
          </w:p>
          <w:p w:rsidR="008D28F2" w:rsidRDefault="008D28F2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D28F2" w:rsidRDefault="008D28F2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D28F2" w:rsidRDefault="008D28F2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D28F2" w:rsidRDefault="008D28F2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D28F2" w:rsidRDefault="008D28F2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D28F2" w:rsidRDefault="008D28F2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D28F2" w:rsidRDefault="008D28F2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D28F2" w:rsidRDefault="008D28F2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D28F2" w:rsidRDefault="008D28F2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D28F2" w:rsidRDefault="008D28F2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F34FE0" w:rsidRDefault="00F34FE0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A1A4C" w:rsidRDefault="008A1A4C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A1A4C" w:rsidRDefault="008A1A4C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A1A4C" w:rsidRDefault="008A1A4C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E96641" w:rsidRDefault="00E96641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1718B4" w:rsidRDefault="001718B4" w:rsidP="00171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EC2C2F" w:rsidRDefault="00EC2C2F" w:rsidP="00171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EC2C2F" w:rsidRDefault="00EC2C2F" w:rsidP="00171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EC2C2F" w:rsidRDefault="00EC2C2F" w:rsidP="00171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1718B4" w:rsidRPr="001718B4" w:rsidRDefault="001718B4" w:rsidP="001718B4">
            <w:pPr>
              <w:spacing w:before="100" w:beforeAutospacing="1" w:after="100" w:afterAutospacing="1" w:line="240" w:lineRule="auto"/>
              <w:ind w:right="553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718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Приложение 1</w:t>
            </w:r>
          </w:p>
          <w:p w:rsidR="001718B4" w:rsidRPr="001718B4" w:rsidRDefault="001718B4" w:rsidP="00340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40746" w:rsidRPr="001718B4" w:rsidRDefault="00340746" w:rsidP="00340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18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Принципы работы со сказками</w:t>
            </w:r>
          </w:p>
          <w:p w:rsidR="001718B4" w:rsidRPr="001718B4" w:rsidRDefault="001718B4" w:rsidP="00340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Spacing w:w="15" w:type="dxa"/>
              <w:tblInd w:w="4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90"/>
              <w:gridCol w:w="3544"/>
              <w:gridCol w:w="3544"/>
            </w:tblGrid>
            <w:tr w:rsidR="00340746" w:rsidRPr="00A36445" w:rsidTr="001718B4">
              <w:trPr>
                <w:tblCellSpacing w:w="15" w:type="dxa"/>
              </w:trPr>
              <w:tc>
                <w:tcPr>
                  <w:tcW w:w="2345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Принцип</w:t>
                  </w:r>
                </w:p>
              </w:tc>
              <w:tc>
                <w:tcPr>
                  <w:tcW w:w="3514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Основной акцент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Комментарий</w:t>
                  </w:r>
                </w:p>
              </w:tc>
            </w:tr>
            <w:tr w:rsidR="00340746" w:rsidRPr="00A36445" w:rsidTr="001718B4">
              <w:trPr>
                <w:tblCellSpacing w:w="15" w:type="dxa"/>
              </w:trPr>
              <w:tc>
                <w:tcPr>
                  <w:tcW w:w="2345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firstLine="2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Осознанность</w:t>
                  </w:r>
                </w:p>
              </w:tc>
              <w:tc>
                <w:tcPr>
                  <w:tcW w:w="3514" w:type="dxa"/>
                  <w:vAlign w:val="center"/>
                  <w:hideMark/>
                </w:tcPr>
                <w:p w:rsidR="00340746" w:rsidRPr="00A36445" w:rsidRDefault="00340746" w:rsidP="001718B4">
                  <w:pPr>
                    <w:spacing w:before="100" w:beforeAutospacing="1" w:after="100" w:afterAutospacing="1" w:line="360" w:lineRule="auto"/>
                    <w:ind w:left="171" w:right="243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Осознание причинно-следственных связей в развитии сюжета; понимание роли каждого персонажа в развивающихся событиях.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1718B4" w:rsidRDefault="00340746" w:rsidP="001718B4">
                  <w:pPr>
                    <w:spacing w:after="0" w:line="360" w:lineRule="auto"/>
                    <w:ind w:left="76" w:right="303" w:firstLine="13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Задача:</w:t>
                  </w: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показать воспитанникам, что одно событие плавно вытекает из другого, даже не смотря на то, что на первый взгляд незаметно. </w:t>
                  </w:r>
                </w:p>
                <w:p w:rsidR="00340746" w:rsidRPr="00A36445" w:rsidRDefault="00340746" w:rsidP="001718B4">
                  <w:pPr>
                    <w:spacing w:after="0" w:line="360" w:lineRule="auto"/>
                    <w:ind w:left="76" w:right="303" w:firstLine="13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Важно понять место, закономерность появления и назначения каждого персонажа сказки.</w:t>
                  </w:r>
                </w:p>
              </w:tc>
            </w:tr>
            <w:tr w:rsidR="00340746" w:rsidRPr="00A36445" w:rsidTr="001718B4">
              <w:trPr>
                <w:tblCellSpacing w:w="15" w:type="dxa"/>
              </w:trPr>
              <w:tc>
                <w:tcPr>
                  <w:tcW w:w="2345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firstLine="2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Множественность</w:t>
                  </w:r>
                </w:p>
              </w:tc>
              <w:tc>
                <w:tcPr>
                  <w:tcW w:w="3514" w:type="dxa"/>
                  <w:vAlign w:val="center"/>
                  <w:hideMark/>
                </w:tcPr>
                <w:p w:rsidR="00340746" w:rsidRPr="00A36445" w:rsidRDefault="00340746" w:rsidP="001718B4">
                  <w:pPr>
                    <w:spacing w:before="100" w:beforeAutospacing="1" w:after="100" w:afterAutospacing="1" w:line="360" w:lineRule="auto"/>
                    <w:ind w:left="171" w:right="243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Понимание того, что одно и тоже событие, ситуация могут иметь несколько значений и смыслов.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340746" w:rsidRPr="00A36445" w:rsidRDefault="00340746" w:rsidP="001718B4">
                  <w:pPr>
                    <w:spacing w:before="100" w:beforeAutospacing="1" w:after="100" w:afterAutospacing="1" w:line="360" w:lineRule="auto"/>
                    <w:ind w:left="76" w:right="303" w:firstLine="13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Задача:</w:t>
                  </w: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показать одну и ту же сказочную ситуацию с нескольких сторон.</w:t>
                  </w:r>
                </w:p>
              </w:tc>
            </w:tr>
            <w:tr w:rsidR="00340746" w:rsidRPr="00A36445" w:rsidTr="001718B4">
              <w:trPr>
                <w:tblCellSpacing w:w="15" w:type="dxa"/>
              </w:trPr>
              <w:tc>
                <w:tcPr>
                  <w:tcW w:w="2345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firstLine="2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Связь с реальностью</w:t>
                  </w:r>
                </w:p>
              </w:tc>
              <w:tc>
                <w:tcPr>
                  <w:tcW w:w="3514" w:type="dxa"/>
                  <w:vAlign w:val="center"/>
                  <w:hideMark/>
                </w:tcPr>
                <w:p w:rsidR="00340746" w:rsidRPr="00A36445" w:rsidRDefault="00340746" w:rsidP="001718B4">
                  <w:pPr>
                    <w:spacing w:before="100" w:beforeAutospacing="1" w:after="100" w:afterAutospacing="1" w:line="360" w:lineRule="auto"/>
                    <w:ind w:left="171" w:right="243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Осознание того, что каждая сказочная ситуация разворачивает перед нами некий жизненный урок.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340746" w:rsidRPr="00A36445" w:rsidRDefault="00340746" w:rsidP="001718B4">
                  <w:pPr>
                    <w:spacing w:before="100" w:beforeAutospacing="1" w:after="100" w:afterAutospacing="1" w:line="360" w:lineRule="auto"/>
                    <w:ind w:left="76" w:right="303" w:firstLine="13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Задача:</w:t>
                  </w: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кропотливо и терпеливо прорабатывать сказочные ситуации с позиции того, как сказочный урок будет нами использован в реальной жизни, в каких конкретно ситуациях.</w:t>
                  </w:r>
                </w:p>
              </w:tc>
            </w:tr>
          </w:tbl>
          <w:p w:rsidR="001718B4" w:rsidRDefault="001718B4" w:rsidP="001718B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1718B4" w:rsidRDefault="001718B4" w:rsidP="0034074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EC2C2F" w:rsidRDefault="00EC2C2F" w:rsidP="0034074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EC2C2F" w:rsidRDefault="00EC2C2F" w:rsidP="0034074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1718B4" w:rsidRPr="001718B4" w:rsidRDefault="001718B4" w:rsidP="001718B4">
            <w:pPr>
              <w:spacing w:before="100" w:beforeAutospacing="1" w:after="100" w:afterAutospacing="1" w:line="240" w:lineRule="auto"/>
              <w:ind w:right="411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718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  <w:p w:rsidR="001718B4" w:rsidRDefault="001718B4" w:rsidP="0034074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340746" w:rsidRPr="001718B4" w:rsidRDefault="00340746" w:rsidP="00340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18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Структура коррекционно - развивающего </w:t>
            </w:r>
            <w:proofErr w:type="spellStart"/>
            <w:r w:rsidRPr="001718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сказкотерапевтического</w:t>
            </w:r>
            <w:proofErr w:type="spellEnd"/>
            <w:r w:rsidRPr="001718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занятия</w:t>
            </w:r>
          </w:p>
          <w:tbl>
            <w:tblPr>
              <w:tblW w:w="10045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11"/>
              <w:gridCol w:w="1698"/>
              <w:gridCol w:w="2753"/>
              <w:gridCol w:w="4183"/>
            </w:tblGrid>
            <w:tr w:rsidR="00340746" w:rsidRPr="00A36445" w:rsidTr="001718B4">
              <w:trPr>
                <w:tblCellSpacing w:w="15" w:type="dxa"/>
              </w:trPr>
              <w:tc>
                <w:tcPr>
                  <w:tcW w:w="1366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1668" w:type="dxa"/>
                  <w:vAlign w:val="center"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Этап</w:t>
                  </w:r>
                </w:p>
              </w:tc>
              <w:tc>
                <w:tcPr>
                  <w:tcW w:w="2723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4138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</w:t>
                  </w:r>
                </w:p>
              </w:tc>
            </w:tr>
            <w:tr w:rsidR="00340746" w:rsidRPr="00A36445" w:rsidTr="001718B4">
              <w:trPr>
                <w:tblCellSpacing w:w="15" w:type="dxa"/>
              </w:trPr>
              <w:tc>
                <w:tcPr>
                  <w:tcW w:w="1366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left="-854" w:firstLine="1336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1. </w:t>
                  </w:r>
                </w:p>
              </w:tc>
              <w:tc>
                <w:tcPr>
                  <w:tcW w:w="1668" w:type="dxa"/>
                  <w:vAlign w:val="center"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left="97" w:right="38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Ритуал «входа» в сказку</w:t>
                  </w:r>
                </w:p>
              </w:tc>
              <w:tc>
                <w:tcPr>
                  <w:tcW w:w="2723" w:type="dxa"/>
                  <w:vAlign w:val="center"/>
                  <w:hideMark/>
                </w:tcPr>
                <w:p w:rsidR="00340746" w:rsidRPr="00A36445" w:rsidRDefault="00340746" w:rsidP="00EC2C2F">
                  <w:pPr>
                    <w:spacing w:before="100" w:beforeAutospacing="1" w:after="100" w:afterAutospacing="1" w:line="240" w:lineRule="auto"/>
                    <w:ind w:left="20" w:right="102" w:firstLine="14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Создать настрой на совместную работу, «войти в сказку»</w:t>
                  </w:r>
                </w:p>
              </w:tc>
              <w:tc>
                <w:tcPr>
                  <w:tcW w:w="4138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left="104" w:right="30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Коллективные упражнения. Например, взявшись за руки в кругу, все смотрят на свечу или передают друг другу мячик; или совершается иное «сплачивающее» действие.</w:t>
                  </w:r>
                </w:p>
              </w:tc>
            </w:tr>
            <w:tr w:rsidR="00340746" w:rsidRPr="00A36445" w:rsidTr="001718B4">
              <w:trPr>
                <w:tblCellSpacing w:w="15" w:type="dxa"/>
              </w:trPr>
              <w:tc>
                <w:tcPr>
                  <w:tcW w:w="1366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2. </w:t>
                  </w:r>
                </w:p>
              </w:tc>
              <w:tc>
                <w:tcPr>
                  <w:tcW w:w="1668" w:type="dxa"/>
                  <w:vAlign w:val="center"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firstLine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Повторение</w:t>
                  </w:r>
                </w:p>
              </w:tc>
              <w:tc>
                <w:tcPr>
                  <w:tcW w:w="2723" w:type="dxa"/>
                  <w:vAlign w:val="center"/>
                  <w:hideMark/>
                </w:tcPr>
                <w:p w:rsidR="00340746" w:rsidRPr="00A36445" w:rsidRDefault="00340746" w:rsidP="00EC2C2F">
                  <w:pPr>
                    <w:spacing w:before="100" w:beforeAutospacing="1" w:after="100" w:afterAutospacing="1" w:line="240" w:lineRule="auto"/>
                    <w:ind w:left="20" w:right="102" w:firstLine="14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Вспомнить то, что делали в прошлый раз и какие выводы для себя сделали, какой опыт приобрели, чему научились.</w:t>
                  </w:r>
                </w:p>
              </w:tc>
              <w:tc>
                <w:tcPr>
                  <w:tcW w:w="4138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left="104" w:right="30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Ведущий задает детям вопрос о том, что они помнят, использовали ли они новый опыт.</w:t>
                  </w:r>
                </w:p>
              </w:tc>
            </w:tr>
            <w:tr w:rsidR="00340746" w:rsidRPr="00A36445" w:rsidTr="001718B4">
              <w:trPr>
                <w:tblCellSpacing w:w="15" w:type="dxa"/>
              </w:trPr>
              <w:tc>
                <w:tcPr>
                  <w:tcW w:w="1366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3. </w:t>
                  </w:r>
                </w:p>
              </w:tc>
              <w:tc>
                <w:tcPr>
                  <w:tcW w:w="1668" w:type="dxa"/>
                  <w:vAlign w:val="center"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left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Расширение</w:t>
                  </w:r>
                </w:p>
              </w:tc>
              <w:tc>
                <w:tcPr>
                  <w:tcW w:w="2723" w:type="dxa"/>
                  <w:vAlign w:val="center"/>
                  <w:hideMark/>
                </w:tcPr>
                <w:p w:rsidR="00340746" w:rsidRPr="00A36445" w:rsidRDefault="00340746" w:rsidP="00EC2C2F">
                  <w:pPr>
                    <w:spacing w:before="100" w:beforeAutospacing="1" w:after="100" w:afterAutospacing="1" w:line="240" w:lineRule="auto"/>
                    <w:ind w:left="20" w:right="102" w:firstLine="14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Расширить представления ребенка о чем-либо.</w:t>
                  </w:r>
                </w:p>
              </w:tc>
              <w:tc>
                <w:tcPr>
                  <w:tcW w:w="4138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left="104" w:right="30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Ведущий рассказывает или показывает детям новую сказку. Предлагает детям попробовать, помочь какому-либо существу из сказки.</w:t>
                  </w:r>
                </w:p>
              </w:tc>
            </w:tr>
            <w:tr w:rsidR="00340746" w:rsidRPr="00A36445" w:rsidTr="001718B4">
              <w:trPr>
                <w:tblCellSpacing w:w="15" w:type="dxa"/>
              </w:trPr>
              <w:tc>
                <w:tcPr>
                  <w:tcW w:w="1366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4. </w:t>
                  </w:r>
                </w:p>
              </w:tc>
              <w:tc>
                <w:tcPr>
                  <w:tcW w:w="1668" w:type="dxa"/>
                  <w:vAlign w:val="center"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left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Закрепление</w:t>
                  </w:r>
                </w:p>
              </w:tc>
              <w:tc>
                <w:tcPr>
                  <w:tcW w:w="2723" w:type="dxa"/>
                  <w:vAlign w:val="center"/>
                  <w:hideMark/>
                </w:tcPr>
                <w:p w:rsidR="00340746" w:rsidRPr="00A36445" w:rsidRDefault="00340746" w:rsidP="00EC2C2F">
                  <w:pPr>
                    <w:spacing w:before="100" w:beforeAutospacing="1" w:after="100" w:afterAutospacing="1" w:line="240" w:lineRule="auto"/>
                    <w:ind w:left="20" w:right="102" w:firstLine="14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Приобретение нового опыта, проявление новых качеств личности ребенка.</w:t>
                  </w:r>
                </w:p>
              </w:tc>
              <w:tc>
                <w:tcPr>
                  <w:tcW w:w="4138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left="104" w:right="30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Ведущий проводит игры, позволяющие детям приобрести новый опыт; совершаются символические путешествия, превращения.</w:t>
                  </w:r>
                </w:p>
              </w:tc>
            </w:tr>
            <w:tr w:rsidR="00340746" w:rsidRPr="00A36445" w:rsidTr="001718B4">
              <w:trPr>
                <w:tblCellSpacing w:w="15" w:type="dxa"/>
              </w:trPr>
              <w:tc>
                <w:tcPr>
                  <w:tcW w:w="1366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left="-854" w:firstLine="1336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5. </w:t>
                  </w:r>
                </w:p>
              </w:tc>
              <w:tc>
                <w:tcPr>
                  <w:tcW w:w="1668" w:type="dxa"/>
                  <w:vAlign w:val="center"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firstLine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Интеграция</w:t>
                  </w:r>
                </w:p>
              </w:tc>
              <w:tc>
                <w:tcPr>
                  <w:tcW w:w="2723" w:type="dxa"/>
                  <w:vAlign w:val="center"/>
                  <w:hideMark/>
                </w:tcPr>
                <w:p w:rsidR="00340746" w:rsidRPr="00A36445" w:rsidRDefault="00340746" w:rsidP="00EC2C2F">
                  <w:pPr>
                    <w:spacing w:before="100" w:beforeAutospacing="1" w:after="100" w:afterAutospacing="1" w:line="240" w:lineRule="auto"/>
                    <w:ind w:left="20" w:right="102" w:firstLine="14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Связать новый опыт с реальной жизнью.</w:t>
                  </w:r>
                </w:p>
              </w:tc>
              <w:tc>
                <w:tcPr>
                  <w:tcW w:w="4138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left="104" w:right="30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Ведущий обсуждает и анализирует вместе с </w:t>
                  </w:r>
                  <w:proofErr w:type="gramStart"/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детьми</w:t>
                  </w:r>
                  <w:proofErr w:type="gramEnd"/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 каких ситуациях из жизни они могут использовать тот опыт, что приобрели.</w:t>
                  </w:r>
                </w:p>
              </w:tc>
            </w:tr>
            <w:tr w:rsidR="00340746" w:rsidRPr="00A36445" w:rsidTr="001718B4">
              <w:trPr>
                <w:tblCellSpacing w:w="15" w:type="dxa"/>
              </w:trPr>
              <w:tc>
                <w:tcPr>
                  <w:tcW w:w="1366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6. </w:t>
                  </w:r>
                </w:p>
              </w:tc>
              <w:tc>
                <w:tcPr>
                  <w:tcW w:w="1668" w:type="dxa"/>
                  <w:vAlign w:val="center"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Резюмирование</w:t>
                  </w:r>
                  <w:proofErr w:type="spellEnd"/>
                </w:p>
              </w:tc>
              <w:tc>
                <w:tcPr>
                  <w:tcW w:w="2723" w:type="dxa"/>
                  <w:vAlign w:val="center"/>
                  <w:hideMark/>
                </w:tcPr>
                <w:p w:rsidR="00340746" w:rsidRPr="00A36445" w:rsidRDefault="00340746" w:rsidP="00EC2C2F">
                  <w:pPr>
                    <w:spacing w:before="100" w:beforeAutospacing="1" w:after="100" w:afterAutospacing="1" w:line="240" w:lineRule="auto"/>
                    <w:ind w:left="20" w:right="102" w:firstLine="14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Обобщить приобретенный опыт, связать его с уже </w:t>
                  </w:r>
                  <w:proofErr w:type="gramStart"/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имеющимся</w:t>
                  </w:r>
                  <w:proofErr w:type="gramEnd"/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138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left="104" w:right="30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Ведущий подводит итог занятия. Четко проговаривает последовательность происходившего на занятии, отмечает отдельных детей за их заслуги, подчеркивает значимость приобретенного опыта.</w:t>
                  </w:r>
                </w:p>
              </w:tc>
            </w:tr>
            <w:tr w:rsidR="00340746" w:rsidRPr="00A36445" w:rsidTr="001718B4">
              <w:trPr>
                <w:tblCellSpacing w:w="15" w:type="dxa"/>
              </w:trPr>
              <w:tc>
                <w:tcPr>
                  <w:tcW w:w="1366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7. </w:t>
                  </w:r>
                </w:p>
              </w:tc>
              <w:tc>
                <w:tcPr>
                  <w:tcW w:w="1668" w:type="dxa"/>
                  <w:vAlign w:val="center"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right="246" w:firstLine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Ритуал «выхода» из сказки</w:t>
                  </w:r>
                </w:p>
              </w:tc>
              <w:tc>
                <w:tcPr>
                  <w:tcW w:w="2723" w:type="dxa"/>
                  <w:vAlign w:val="center"/>
                  <w:hideMark/>
                </w:tcPr>
                <w:p w:rsidR="00340746" w:rsidRPr="00A36445" w:rsidRDefault="00340746" w:rsidP="00EC2C2F">
                  <w:pPr>
                    <w:spacing w:before="100" w:beforeAutospacing="1" w:after="100" w:afterAutospacing="1" w:line="240" w:lineRule="auto"/>
                    <w:ind w:left="20" w:right="102" w:firstLine="14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Закрепить новый опыт, подготовить ребенка к взаимодействию в </w:t>
                  </w:r>
                  <w:proofErr w:type="gramStart"/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привычной среде</w:t>
                  </w:r>
                  <w:proofErr w:type="gramEnd"/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138" w:type="dxa"/>
                  <w:vAlign w:val="center"/>
                  <w:hideMark/>
                </w:tcPr>
                <w:p w:rsidR="00340746" w:rsidRPr="00A36445" w:rsidRDefault="00340746" w:rsidP="002233A9">
                  <w:pPr>
                    <w:spacing w:before="100" w:beforeAutospacing="1" w:after="100" w:afterAutospacing="1" w:line="240" w:lineRule="auto"/>
                    <w:ind w:left="104" w:right="30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644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Повторение ритуала «входа» в занятие с дополнением.</w:t>
                  </w:r>
                </w:p>
              </w:tc>
            </w:tr>
          </w:tbl>
          <w:p w:rsidR="00340746" w:rsidRDefault="00340746" w:rsidP="00340746">
            <w:pPr>
              <w:shd w:val="clear" w:color="auto" w:fill="FFFFFF"/>
              <w:tabs>
                <w:tab w:val="left" w:pos="10244"/>
              </w:tabs>
              <w:spacing w:after="150"/>
              <w:ind w:left="321" w:right="178"/>
              <w:jc w:val="both"/>
              <w:textAlignment w:val="baseline"/>
              <w:rPr>
                <w:rFonts w:ascii="PT Sans" w:eastAsia="Times New Roman" w:hAnsi="PT Sans" w:cs="Times New Roman"/>
                <w:color w:val="0070C0"/>
                <w:sz w:val="24"/>
                <w:szCs w:val="24"/>
                <w:lang w:eastAsia="ru-RU"/>
              </w:rPr>
            </w:pPr>
            <w:r w:rsidRPr="00835EC3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br/>
            </w:r>
          </w:p>
          <w:p w:rsidR="00F34FE0" w:rsidRDefault="00F34FE0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EC2C2F" w:rsidRDefault="00EC2C2F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F34FE0" w:rsidRPr="00F34FE0" w:rsidRDefault="00F34FE0" w:rsidP="001718B4">
            <w:pPr>
              <w:spacing w:after="150" w:line="240" w:lineRule="auto"/>
              <w:ind w:right="196"/>
              <w:jc w:val="right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</w:pPr>
            <w:r w:rsidRPr="00F34FE0"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 xml:space="preserve">Приложение </w:t>
            </w:r>
            <w:r w:rsidR="001718B4"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t>3</w:t>
            </w:r>
          </w:p>
          <w:p w:rsidR="00F34FE0" w:rsidRDefault="00F34FE0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  <w:p w:rsidR="008D28F2" w:rsidRPr="00E96641" w:rsidRDefault="00EC2C2F" w:rsidP="00A32415">
            <w:pPr>
              <w:shd w:val="clear" w:color="auto" w:fill="FFFFFF"/>
              <w:spacing w:before="300" w:after="15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ru-RU"/>
              </w:rPr>
              <w:t>П</w:t>
            </w:r>
            <w:r w:rsidR="008D28F2" w:rsidRPr="00E9664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ru-RU"/>
              </w:rPr>
              <w:t>римеры заданий для викторины по сказкам</w:t>
            </w:r>
          </w:p>
          <w:tbl>
            <w:tblPr>
              <w:tblW w:w="10307" w:type="dxa"/>
              <w:tblCellSpacing w:w="15" w:type="dxa"/>
              <w:tblBorders>
                <w:left w:val="single" w:sz="6" w:space="0" w:color="DDDDDD"/>
              </w:tblBorders>
              <w:shd w:val="clear" w:color="auto" w:fill="F9F9F9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39"/>
              <w:gridCol w:w="7468"/>
            </w:tblGrid>
            <w:tr w:rsidR="008D28F2" w:rsidRPr="00A32415" w:rsidTr="00A32415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E1E1E1"/>
                    <w:left w:val="nil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vAlign w:val="center"/>
                  <w:hideMark/>
                </w:tcPr>
                <w:p w:rsidR="008D28F2" w:rsidRPr="00A32415" w:rsidRDefault="008D28F2" w:rsidP="001718B4">
                  <w:pPr>
                    <w:spacing w:after="15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 какой сказке идёт речь?»</w:t>
                  </w:r>
                </w:p>
              </w:tc>
              <w:tc>
                <w:tcPr>
                  <w:tcW w:w="7423" w:type="dxa"/>
                  <w:tcBorders>
                    <w:top w:val="single" w:sz="6" w:space="0" w:color="E1E1E1"/>
                    <w:left w:val="nil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vAlign w:val="center"/>
                  <w:hideMark/>
                </w:tcPr>
                <w:p w:rsidR="008D28F2" w:rsidRPr="001718B4" w:rsidRDefault="008D28F2" w:rsidP="001718B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right="411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дом хозяева вошли — беспорядок там нашли.</w:t>
                  </w:r>
                  <w:r w:rsidR="001718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Три медведя)</w:t>
                  </w:r>
                </w:p>
                <w:p w:rsidR="008D28F2" w:rsidRPr="001718B4" w:rsidRDefault="008D28F2" w:rsidP="001718B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right="411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Мышка к ним пришла на помощь, вместе вытянули овощ</w:t>
                  </w:r>
                  <w:proofErr w:type="gramStart"/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.(</w:t>
                  </w:r>
                  <w:proofErr w:type="gramEnd"/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Репка)</w:t>
                  </w:r>
                </w:p>
                <w:p w:rsidR="008D28F2" w:rsidRPr="001718B4" w:rsidRDefault="008D28F2" w:rsidP="001718B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right="411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Лечит разных малышей, лечит птичек и зверей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.</w:t>
                  </w:r>
                  <w:r w:rsid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(Доктор Айболит)</w:t>
                  </w:r>
                </w:p>
                <w:p w:rsidR="008D28F2" w:rsidRPr="00A32415" w:rsidRDefault="008D28F2" w:rsidP="001718B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right="41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Помогла нам яблонька, помогла нам печка…(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Гуси–лебеди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  <w:p w:rsidR="008D28F2" w:rsidRPr="00A32415" w:rsidRDefault="008D28F2" w:rsidP="001718B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right="41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Нам не страшен серый волк.</w:t>
                  </w:r>
                  <w:r w:rsidR="001718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(Три поросёнка)</w:t>
                  </w:r>
                </w:p>
                <w:p w:rsidR="008D28F2" w:rsidRPr="00A32415" w:rsidRDefault="008D28F2" w:rsidP="001718B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right="41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Сяду на пенёк, съем пирожок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.</w:t>
                  </w:r>
                  <w:r w:rsid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(Маша и медведь)</w:t>
                  </w:r>
                </w:p>
                <w:p w:rsidR="008D28F2" w:rsidRPr="00A32415" w:rsidRDefault="008D28F2" w:rsidP="001718B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right="41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Колотил, колотил по тарелке носом.</w:t>
                  </w:r>
                  <w:r w:rsidR="001718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(</w:t>
                  </w:r>
                  <w:r w:rsidR="00C0701E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Лиса и журавль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  <w:p w:rsidR="008D28F2" w:rsidRPr="001718B4" w:rsidRDefault="008D28F2" w:rsidP="001718B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right="411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сбежали от грязнули и чулки и башмаки</w:t>
                  </w:r>
                  <w:proofErr w:type="gramStart"/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.(</w:t>
                  </w:r>
                  <w:proofErr w:type="spellStart"/>
                  <w:proofErr w:type="gramEnd"/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Мойдодыр</w:t>
                  </w:r>
                  <w:proofErr w:type="spellEnd"/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  <w:p w:rsidR="008D28F2" w:rsidRPr="00A32415" w:rsidRDefault="008D28F2" w:rsidP="001718B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right="41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Приходите, тараканы, я вас чаем угощу.</w:t>
                  </w:r>
                  <w:r w:rsidR="001718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(Муха-Цокотуха)</w:t>
                  </w:r>
                </w:p>
                <w:p w:rsidR="008D28F2" w:rsidRPr="001718B4" w:rsidRDefault="008D28F2" w:rsidP="001718B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right="411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Свет мой, зеркальце, скажи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…(Сказка о мёртвой царевне и о семи богатырях)</w:t>
                  </w:r>
                </w:p>
                <w:p w:rsidR="008D28F2" w:rsidRPr="001718B4" w:rsidRDefault="008D28F2" w:rsidP="001718B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right="411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пей из копытца, козлёночком станешь.</w:t>
                  </w:r>
                  <w:r w:rsidR="001718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(</w:t>
                  </w:r>
                  <w:r w:rsidR="001718B4"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Сестрица 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Аленушка и братец Иванушка)</w:t>
                  </w:r>
                </w:p>
                <w:p w:rsidR="008D28F2" w:rsidRPr="00A32415" w:rsidRDefault="008D28F2" w:rsidP="00C0701E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right="41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Ещё пуще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злится злая старуха</w:t>
                  </w:r>
                  <w:r w:rsidRPr="00C0701E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…(Сказка о рыбаке и рыбк</w:t>
                  </w:r>
                  <w:r w:rsidR="00C0701E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е</w:t>
                  </w:r>
                  <w:r w:rsidRPr="00C0701E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8D28F2" w:rsidRPr="00A32415" w:rsidTr="00A32415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12" w:space="0" w:color="DDDDDD"/>
                    <w:left w:val="nil"/>
                    <w:bottom w:val="single" w:sz="12" w:space="0" w:color="DDDDDD"/>
                    <w:right w:val="single" w:sz="6" w:space="0" w:color="DDDDDD"/>
                  </w:tcBorders>
                  <w:shd w:val="clear" w:color="auto" w:fill="F0F0F0"/>
                  <w:vAlign w:val="center"/>
                  <w:hideMark/>
                </w:tcPr>
                <w:p w:rsidR="008D28F2" w:rsidRPr="00A32415" w:rsidRDefault="008D28F2" w:rsidP="001718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Салат из сказок»</w:t>
                  </w:r>
                </w:p>
              </w:tc>
              <w:tc>
                <w:tcPr>
                  <w:tcW w:w="7423" w:type="dxa"/>
                  <w:tcBorders>
                    <w:top w:val="single" w:sz="12" w:space="0" w:color="DDDDDD"/>
                    <w:left w:val="nil"/>
                    <w:bottom w:val="single" w:sz="12" w:space="0" w:color="DDDDDD"/>
                    <w:right w:val="single" w:sz="6" w:space="0" w:color="DDDDDD"/>
                  </w:tcBorders>
                  <w:shd w:val="clear" w:color="auto" w:fill="F0F0F0"/>
                  <w:vAlign w:val="center"/>
                  <w:hideMark/>
                </w:tcPr>
                <w:p w:rsidR="008D28F2" w:rsidRPr="00A32415" w:rsidRDefault="008D28F2" w:rsidP="00C0701E">
                  <w:pPr>
                    <w:spacing w:after="0"/>
                    <w:ind w:left="305" w:right="26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Ведущий читает придуманные сказки, где присутствуют персонажи из разных русских народных сказок, а игрокам нужно отгадать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из каких сказок эти персонажи?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1. … Сидит Волк у проруби и приговаривает: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щучьему велению, по моему хотению, </w:t>
                  </w:r>
                  <w:proofErr w:type="spell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ловись</w:t>
                  </w:r>
                  <w:proofErr w:type="spell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рыбка, большая и маленькая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Потяжелел хвост,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стал Волк его тянуть, никак не вытянет. 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Позвал Волк бабку, бабка — внучку, внучка — Жучку…. (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Лисичка — сестричка и Серый волк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щучьему велению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Репка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2.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… Выпил Иванушка водицы из копытца и превратился в козлёночка, увидела это Алёнушка и заплакала. А Иванушка говорит: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плачь, Алёнушка, а помоги мне лучше влезть в левое ухо, а вылезти из правого и я снова стану братцем…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(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Сестрица Алёнушка и братец Иванушка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Крошечка — </w:t>
                  </w:r>
                  <w:proofErr w:type="spellStart"/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аврошечка</w:t>
                  </w:r>
                  <w:proofErr w:type="spellEnd"/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3. … Покатился Колобок по дорожке и видит: стоит перед ним избушка на курьих ножках. А перед избушкой сидит Иванушка, золотыми яблочками играет. Постучал Колобок и спрашивает: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Тук, тук, тук! Кто в тереме живёт?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 — мышка — норушка, я — лягушка — квакушка…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(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Колобок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Гуси — лебеди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Теремок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4. Вот пришла зима снежная, намело сугробов до пояса, 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высыпали ребятишки на улицу поиграть, а старик со старухой на них из окна глядят да про своё горе думают. «А что, старуха, говорит старик, давай мы себе из снега дочку сделаем». А старуха отвечает: «Не 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тужи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Иван — царевич! Ложись-ка спать — </w:t>
                  </w:r>
                  <w:proofErr w:type="spell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почевать</w:t>
                  </w:r>
                  <w:proofErr w:type="spell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утро вечера мудренее! («Снегурочка», «Царевна-лягушка»)</w:t>
                  </w:r>
                </w:p>
              </w:tc>
            </w:tr>
            <w:tr w:rsidR="008D28F2" w:rsidRPr="00A32415" w:rsidTr="00A32415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E1E1E1"/>
                    <w:left w:val="nil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vAlign w:val="center"/>
                  <w:hideMark/>
                </w:tcPr>
                <w:p w:rsidR="008D28F2" w:rsidRPr="00A32415" w:rsidRDefault="008D28F2" w:rsidP="001718B4">
                  <w:pPr>
                    <w:spacing w:after="0"/>
                    <w:ind w:left="293" w:righ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«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Песенки сказочных героев»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 xml:space="preserve">Участникам команды необходимо вспомнить </w:t>
                  </w:r>
                  <w:proofErr w:type="gramStart"/>
                  <w:r w:rsidRPr="001718B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песенки</w:t>
                  </w:r>
                  <w:proofErr w:type="gramEnd"/>
                  <w:r w:rsidRPr="001718B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которые исполняются в сказках</w:t>
                  </w:r>
                </w:p>
              </w:tc>
              <w:tc>
                <w:tcPr>
                  <w:tcW w:w="7423" w:type="dxa"/>
                  <w:tcBorders>
                    <w:top w:val="single" w:sz="6" w:space="0" w:color="E1E1E1"/>
                    <w:left w:val="nil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vAlign w:val="center"/>
                  <w:hideMark/>
                </w:tcPr>
                <w:p w:rsidR="008D28F2" w:rsidRPr="00A32415" w:rsidRDefault="008D28F2" w:rsidP="00544AB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Песня Красной Шапочки.</w:t>
                  </w:r>
                </w:p>
                <w:p w:rsidR="008D28F2" w:rsidRPr="00A32415" w:rsidRDefault="008D28F2" w:rsidP="00544AB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Песня Золушки.</w:t>
                  </w:r>
                </w:p>
                <w:p w:rsidR="008D28F2" w:rsidRPr="00A32415" w:rsidRDefault="008D28F2" w:rsidP="00544AB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Песня Колобка.</w:t>
                  </w:r>
                </w:p>
                <w:p w:rsidR="008D28F2" w:rsidRPr="00A32415" w:rsidRDefault="008D28F2" w:rsidP="00544AB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Песня Буратино.</w:t>
                  </w:r>
                </w:p>
                <w:p w:rsidR="008D28F2" w:rsidRPr="00A32415" w:rsidRDefault="008D28F2" w:rsidP="00544AB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Песня Бременских Музыкантов.</w:t>
                  </w:r>
                </w:p>
                <w:p w:rsidR="008D28F2" w:rsidRPr="00A32415" w:rsidRDefault="008D28F2" w:rsidP="00544AB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Песня белочки ( во саду-ли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во городе..).</w:t>
                  </w:r>
                </w:p>
                <w:p w:rsidR="008D28F2" w:rsidRPr="00A32415" w:rsidRDefault="008D28F2" w:rsidP="00544AB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Песенка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рёх поросят.</w:t>
                  </w:r>
                </w:p>
                <w:p w:rsidR="008D28F2" w:rsidRPr="00A32415" w:rsidRDefault="008D28F2" w:rsidP="00544AB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Песня Козы и козлят.</w:t>
                  </w:r>
                </w:p>
              </w:tc>
            </w:tr>
            <w:tr w:rsidR="008D28F2" w:rsidRPr="00A32415" w:rsidTr="00A32415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12" w:space="0" w:color="DDDDDD"/>
                    <w:left w:val="nil"/>
                    <w:bottom w:val="single" w:sz="12" w:space="0" w:color="DDDDDD"/>
                    <w:right w:val="single" w:sz="6" w:space="0" w:color="DDDDDD"/>
                  </w:tcBorders>
                  <w:shd w:val="clear" w:color="auto" w:fill="F0F0F0"/>
                  <w:vAlign w:val="center"/>
                  <w:hideMark/>
                </w:tcPr>
                <w:p w:rsidR="008D28F2" w:rsidRPr="001718B4" w:rsidRDefault="008D28F2" w:rsidP="001718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718B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«Живые картинки»</w:t>
                  </w:r>
                </w:p>
              </w:tc>
              <w:tc>
                <w:tcPr>
                  <w:tcW w:w="7423" w:type="dxa"/>
                  <w:tcBorders>
                    <w:top w:val="single" w:sz="12" w:space="0" w:color="DDDDDD"/>
                    <w:left w:val="nil"/>
                    <w:bottom w:val="single" w:sz="12" w:space="0" w:color="DDDDDD"/>
                    <w:right w:val="single" w:sz="6" w:space="0" w:color="DDDDDD"/>
                  </w:tcBorders>
                  <w:shd w:val="clear" w:color="auto" w:fill="F0F0F0"/>
                  <w:vAlign w:val="center"/>
                  <w:hideMark/>
                </w:tcPr>
                <w:p w:rsidR="008D28F2" w:rsidRPr="00A32415" w:rsidRDefault="008D28F2" w:rsidP="001718B4">
                  <w:pPr>
                    <w:spacing w:after="0"/>
                    <w:ind w:left="305" w:right="26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Команды по очереди изображают сказку без слов, с помощью мимики,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движений и жестов. («Репка», «Три поросёнка», «Гуси-лебеди», «Волк и семеро козлят»).</w:t>
                  </w:r>
                </w:p>
              </w:tc>
            </w:tr>
            <w:tr w:rsidR="008D28F2" w:rsidRPr="00A32415" w:rsidTr="00A32415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E1E1E1"/>
                    <w:left w:val="nil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vAlign w:val="center"/>
                  <w:hideMark/>
                </w:tcPr>
                <w:p w:rsidR="008D28F2" w:rsidRPr="001718B4" w:rsidRDefault="008D28F2" w:rsidP="001718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718B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«Продолжи сказку»</w:t>
                  </w:r>
                </w:p>
              </w:tc>
              <w:tc>
                <w:tcPr>
                  <w:tcW w:w="7423" w:type="dxa"/>
                  <w:tcBorders>
                    <w:top w:val="single" w:sz="6" w:space="0" w:color="E1E1E1"/>
                    <w:left w:val="nil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vAlign w:val="center"/>
                  <w:hideMark/>
                </w:tcPr>
                <w:p w:rsidR="008D28F2" w:rsidRPr="00A32415" w:rsidRDefault="008D28F2" w:rsidP="001718B4">
                  <w:pPr>
                    <w:spacing w:after="0"/>
                    <w:ind w:left="305" w:right="26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Жили — были в детской комнате игрушки: кукла Маша, весёлый клоун, мышка Малышка и косолапый мишка. Надоело им сидеть на одном месте, и решили они отправиться в путешествие. 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Долго ли, коротко ли шли наши игрушки, и, наконец, попали они в сказочный лес….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 помощью наводящих вопросов продолжить сказку по очереди)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— Какой сказочный лес?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— Что увидели игрушки в сказочном лесу?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— Кого они встретили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?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— Игрушки заблудились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кто им помог?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— Кому игрушки помогли?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— Как игрушки вернулись домой?</w:t>
                  </w:r>
                </w:p>
              </w:tc>
            </w:tr>
            <w:tr w:rsidR="008D28F2" w:rsidRPr="00A32415" w:rsidTr="00A32415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12" w:space="0" w:color="DDDDDD"/>
                    <w:left w:val="nil"/>
                    <w:bottom w:val="single" w:sz="12" w:space="0" w:color="DDDDDD"/>
                    <w:right w:val="single" w:sz="6" w:space="0" w:color="DDDDDD"/>
                  </w:tcBorders>
                  <w:shd w:val="clear" w:color="auto" w:fill="F0F0F0"/>
                  <w:vAlign w:val="center"/>
                  <w:hideMark/>
                </w:tcPr>
                <w:p w:rsidR="008D28F2" w:rsidRPr="001718B4" w:rsidRDefault="008D28F2" w:rsidP="001718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718B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«Рыбалка»</w:t>
                  </w:r>
                </w:p>
              </w:tc>
              <w:tc>
                <w:tcPr>
                  <w:tcW w:w="7423" w:type="dxa"/>
                  <w:tcBorders>
                    <w:top w:val="single" w:sz="12" w:space="0" w:color="DDDDDD"/>
                    <w:left w:val="nil"/>
                    <w:bottom w:val="single" w:sz="12" w:space="0" w:color="DDDDDD"/>
                    <w:right w:val="single" w:sz="6" w:space="0" w:color="DDDDDD"/>
                  </w:tcBorders>
                  <w:shd w:val="clear" w:color="auto" w:fill="F0F0F0"/>
                  <w:vAlign w:val="center"/>
                  <w:hideMark/>
                </w:tcPr>
                <w:p w:rsidR="008D28F2" w:rsidRPr="00A32415" w:rsidRDefault="008D28F2" w:rsidP="001718B4">
                  <w:pPr>
                    <w:spacing w:after="0"/>
                    <w:ind w:left="305" w:right="26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Помните, в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Сказке о рыбаке и рыбке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занятием старика было ловить неводом рыбу, мы тоже сейчас порыбачим. Рыбки, которых вы поймаете не простые, а с заданиями. 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(Ребята по очереди выходят к доске,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ловят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» 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рыбку и отвечают на вопрос, который написан на обороте.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Кто правильно ответит, тот поймал рыбку).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Вопросы на рыбках: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1. Кто являлся сторожем царя </w:t>
                  </w:r>
                  <w:proofErr w:type="spell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Дадона</w:t>
                  </w:r>
                  <w:proofErr w:type="spell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? (Петушок)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2. Как звали жениха мёртвой царевны? (Королевич Елисей)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3. Сколько лет жили старик со старухой у самого синего моря? (33 года)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4. К кому обращался королевич Елисей в поисках своей невесты? 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(К солнцу, к месяцу, к ветру).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5. Какими словами начинается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Сказка о попе и работнике его </w:t>
                  </w:r>
                  <w:proofErr w:type="spellStart"/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Балде</w:t>
                  </w:r>
                  <w:proofErr w:type="spellEnd"/>
                  <w:proofErr w:type="gramEnd"/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 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? (Жил-был поп, толоконный лоб).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6. За какую плату согласился служить </w:t>
                  </w:r>
                  <w:proofErr w:type="spellStart"/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Балда</w:t>
                  </w:r>
                  <w:proofErr w:type="spellEnd"/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попу? (за 3 щелчка по лбу)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7. Какими словами бранила старуха своего старика? (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Дурачина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ты..)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8. Назовите место встречи </w:t>
                  </w:r>
                  <w:proofErr w:type="spell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Балды</w:t>
                  </w:r>
                  <w:proofErr w:type="spell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попом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азар)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9. Сколько богатырей было у дядьки Черномора? (33)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10. Какую песню поёт белочка в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Сказке о царе </w:t>
                  </w:r>
                  <w:proofErr w:type="spell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Салтане</w:t>
                  </w:r>
                  <w:proofErr w:type="spellEnd"/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? (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саду ли…)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11. О каком времени года идёт речь 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proofErr w:type="gramStart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Сказка</w:t>
                  </w:r>
                  <w:proofErr w:type="gramEnd"/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 мёртвой царевне и о семи богатырях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? (о зиме)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12. Какое было 1 желание старухи из 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Сказки о рыбаке и рыбке</w:t>
                  </w:r>
                  <w:r w:rsidR="00C070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? (корыто)</w:t>
                  </w:r>
                </w:p>
              </w:tc>
            </w:tr>
            <w:tr w:rsidR="008D28F2" w:rsidRPr="00A32415" w:rsidTr="00A32415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E1E1E1"/>
                    <w:left w:val="nil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vAlign w:val="center"/>
                  <w:hideMark/>
                </w:tcPr>
                <w:p w:rsidR="008D28F2" w:rsidRPr="00A32415" w:rsidRDefault="008D28F2" w:rsidP="001718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«</w:t>
                  </w:r>
                  <w:r w:rsidRPr="001718B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Кроссворд по русским народным сказкам»</w:t>
                  </w:r>
                </w:p>
              </w:tc>
              <w:tc>
                <w:tcPr>
                  <w:tcW w:w="7423" w:type="dxa"/>
                  <w:tcBorders>
                    <w:top w:val="single" w:sz="6" w:space="0" w:color="E1E1E1"/>
                    <w:left w:val="nil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vAlign w:val="center"/>
                  <w:hideMark/>
                </w:tcPr>
                <w:p w:rsidR="00D5373A" w:rsidRDefault="008D28F2" w:rsidP="001718B4">
                  <w:pPr>
                    <w:spacing w:after="0"/>
                    <w:ind w:left="163" w:right="55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373A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По горизонтали:</w:t>
                  </w:r>
                  <w:r w:rsidRPr="00D5373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br/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2.Тот Илья, что Соловья-разбойника усмирил.</w:t>
                  </w:r>
                </w:p>
                <w:p w:rsidR="00D5373A" w:rsidRDefault="008D28F2" w:rsidP="001718B4">
                  <w:pPr>
                    <w:spacing w:after="0"/>
                    <w:ind w:left="163" w:right="55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4.Героиня сказок. Она и Премудрая, она и Прекрасная.</w:t>
                  </w:r>
                </w:p>
                <w:p w:rsidR="00D5373A" w:rsidRDefault="008D28F2" w:rsidP="001718B4">
                  <w:pPr>
                    <w:spacing w:after="0"/>
                    <w:ind w:left="163" w:right="55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7.Цветок, который дружил с жаворонком.</w:t>
                  </w:r>
                </w:p>
                <w:p w:rsidR="00D5373A" w:rsidRDefault="008D28F2" w:rsidP="001718B4">
                  <w:pPr>
                    <w:spacing w:after="0"/>
                    <w:ind w:left="163" w:right="55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10.В истории про деда и медведя одному из них достались корешки, а другому…</w:t>
                  </w:r>
                </w:p>
                <w:p w:rsidR="00D5373A" w:rsidRDefault="008D28F2" w:rsidP="001718B4">
                  <w:pPr>
                    <w:spacing w:after="0"/>
                    <w:ind w:left="163" w:right="55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11.Он и от дедушки ушёл и от бабушки ушёл.</w:t>
                  </w:r>
                </w:p>
                <w:p w:rsidR="00D5373A" w:rsidRDefault="008D28F2" w:rsidP="001718B4">
                  <w:pPr>
                    <w:spacing w:after="0"/>
                    <w:ind w:left="163" w:right="55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12.Что произошло, когда принц и принцесса встретились?</w:t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5373A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По вертикали:</w:t>
                  </w:r>
                  <w:r w:rsidRPr="00D537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1.Птица-разбойник.</w:t>
                  </w:r>
                </w:p>
                <w:p w:rsidR="00D5373A" w:rsidRDefault="008D28F2" w:rsidP="001718B4">
                  <w:pPr>
                    <w:spacing w:after="0"/>
                    <w:ind w:left="163" w:right="55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3.Баба страшная …</w:t>
                  </w:r>
                </w:p>
                <w:p w:rsidR="00D5373A" w:rsidRDefault="008D28F2" w:rsidP="001718B4">
                  <w:pPr>
                    <w:spacing w:after="0"/>
                    <w:ind w:left="163" w:right="55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5.Младший сын деда и бабы. Обычно дурачок.</w:t>
                  </w:r>
                </w:p>
                <w:p w:rsidR="00D5373A" w:rsidRDefault="008D28F2" w:rsidP="001718B4">
                  <w:pPr>
                    <w:spacing w:after="0"/>
                    <w:ind w:left="163" w:right="55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6.У сестрицы Алёнушки был братец …</w:t>
                  </w:r>
                </w:p>
                <w:p w:rsidR="00D5373A" w:rsidRDefault="008D28F2" w:rsidP="001718B4">
                  <w:pPr>
                    <w:spacing w:after="0"/>
                    <w:ind w:left="163" w:right="55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8.Чем поп машет?</w:t>
                  </w:r>
                </w:p>
                <w:p w:rsidR="008D28F2" w:rsidRPr="00A32415" w:rsidRDefault="00C0701E" w:rsidP="00C0701E">
                  <w:pPr>
                    <w:spacing w:after="0"/>
                    <w:ind w:left="163" w:right="55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</w:t>
                  </w:r>
                  <w:r w:rsidR="008D28F2" w:rsidRPr="00A324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Сказочный домик, в котором живёт много зверей.</w:t>
                  </w:r>
                </w:p>
              </w:tc>
            </w:tr>
          </w:tbl>
          <w:p w:rsidR="008D28F2" w:rsidRPr="00835EC3" w:rsidRDefault="008D28F2" w:rsidP="00553CAE">
            <w:pPr>
              <w:spacing w:after="15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21"/>
                <w:szCs w:val="21"/>
                <w:lang w:eastAsia="ru-RU"/>
              </w:rPr>
            </w:pPr>
          </w:p>
        </w:tc>
      </w:tr>
    </w:tbl>
    <w:p w:rsidR="00B24A83" w:rsidRDefault="00B24A83"/>
    <w:sectPr w:rsidR="00B24A8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C38" w:rsidRDefault="00DB7C38" w:rsidP="00DB7C38">
      <w:pPr>
        <w:spacing w:after="0" w:line="240" w:lineRule="auto"/>
      </w:pPr>
      <w:r>
        <w:separator/>
      </w:r>
    </w:p>
  </w:endnote>
  <w:endnote w:type="continuationSeparator" w:id="0">
    <w:p w:rsidR="00DB7C38" w:rsidRDefault="00DB7C38" w:rsidP="00DB7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8811297"/>
      <w:docPartObj>
        <w:docPartGallery w:val="Page Numbers (Bottom of Page)"/>
        <w:docPartUnique/>
      </w:docPartObj>
    </w:sdtPr>
    <w:sdtEndPr/>
    <w:sdtContent>
      <w:p w:rsidR="00C0701E" w:rsidRDefault="00C0701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C31">
          <w:rPr>
            <w:noProof/>
          </w:rPr>
          <w:t>1</w:t>
        </w:r>
        <w:r>
          <w:fldChar w:fldCharType="end"/>
        </w:r>
      </w:p>
    </w:sdtContent>
  </w:sdt>
  <w:p w:rsidR="00C0701E" w:rsidRDefault="00C0701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C38" w:rsidRDefault="00DB7C38" w:rsidP="00DB7C38">
      <w:pPr>
        <w:spacing w:after="0" w:line="240" w:lineRule="auto"/>
      </w:pPr>
      <w:r>
        <w:separator/>
      </w:r>
    </w:p>
  </w:footnote>
  <w:footnote w:type="continuationSeparator" w:id="0">
    <w:p w:rsidR="00DB7C38" w:rsidRDefault="00DB7C38" w:rsidP="00DB7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>
        <v:imagedata r:id="rId1" o:title="BD21298_"/>
      </v:shape>
    </w:pict>
  </w:numPicBullet>
  <w:abstractNum w:abstractNumId="0">
    <w:nsid w:val="10425439"/>
    <w:multiLevelType w:val="multilevel"/>
    <w:tmpl w:val="B39AC4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23416"/>
    <w:multiLevelType w:val="multilevel"/>
    <w:tmpl w:val="C5C00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554049"/>
    <w:multiLevelType w:val="hybridMultilevel"/>
    <w:tmpl w:val="D7DE103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21AFF"/>
    <w:multiLevelType w:val="multilevel"/>
    <w:tmpl w:val="B788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A82B91"/>
    <w:multiLevelType w:val="multilevel"/>
    <w:tmpl w:val="4A645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3E3BD4"/>
    <w:multiLevelType w:val="multilevel"/>
    <w:tmpl w:val="00367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CB7EC3"/>
    <w:multiLevelType w:val="multilevel"/>
    <w:tmpl w:val="B630D1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C83867"/>
    <w:multiLevelType w:val="multilevel"/>
    <w:tmpl w:val="3258D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9F556A"/>
    <w:multiLevelType w:val="hybridMultilevel"/>
    <w:tmpl w:val="2D1CD9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428F6"/>
    <w:multiLevelType w:val="hybridMultilevel"/>
    <w:tmpl w:val="1DC8F9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097F86"/>
    <w:multiLevelType w:val="multilevel"/>
    <w:tmpl w:val="02EE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1662DE"/>
    <w:multiLevelType w:val="multilevel"/>
    <w:tmpl w:val="48A2F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F60BAE"/>
    <w:multiLevelType w:val="multilevel"/>
    <w:tmpl w:val="63A8B7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3A1206"/>
    <w:multiLevelType w:val="multilevel"/>
    <w:tmpl w:val="4F9A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A83963"/>
    <w:multiLevelType w:val="hybridMultilevel"/>
    <w:tmpl w:val="823A85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5966F9"/>
    <w:multiLevelType w:val="multilevel"/>
    <w:tmpl w:val="655C0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385644"/>
    <w:multiLevelType w:val="hybridMultilevel"/>
    <w:tmpl w:val="722214AA"/>
    <w:lvl w:ilvl="0" w:tplc="04190005">
      <w:start w:val="1"/>
      <w:numFmt w:val="bullet"/>
      <w:lvlText w:val=""/>
      <w:lvlJc w:val="left"/>
      <w:pPr>
        <w:ind w:left="11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7">
    <w:nsid w:val="69716297"/>
    <w:multiLevelType w:val="multilevel"/>
    <w:tmpl w:val="1552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365BDE"/>
    <w:multiLevelType w:val="multilevel"/>
    <w:tmpl w:val="3350E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042BB4"/>
    <w:multiLevelType w:val="hybridMultilevel"/>
    <w:tmpl w:val="8DB00DAA"/>
    <w:lvl w:ilvl="0" w:tplc="EC2631FE">
      <w:start w:val="1"/>
      <w:numFmt w:val="bullet"/>
      <w:lvlText w:val=""/>
      <w:lvlPicBulletId w:val="0"/>
      <w:lvlJc w:val="left"/>
      <w:pPr>
        <w:ind w:left="113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0">
    <w:nsid w:val="79980DCE"/>
    <w:multiLevelType w:val="multilevel"/>
    <w:tmpl w:val="A7D08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A60A14"/>
    <w:multiLevelType w:val="multilevel"/>
    <w:tmpl w:val="AD4A72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7"/>
  </w:num>
  <w:num w:numId="3">
    <w:abstractNumId w:val="3"/>
  </w:num>
  <w:num w:numId="4">
    <w:abstractNumId w:val="12"/>
  </w:num>
  <w:num w:numId="5">
    <w:abstractNumId w:val="10"/>
  </w:num>
  <w:num w:numId="6">
    <w:abstractNumId w:val="15"/>
  </w:num>
  <w:num w:numId="7">
    <w:abstractNumId w:val="13"/>
  </w:num>
  <w:num w:numId="8">
    <w:abstractNumId w:val="20"/>
  </w:num>
  <w:num w:numId="9">
    <w:abstractNumId w:val="5"/>
  </w:num>
  <w:num w:numId="10">
    <w:abstractNumId w:val="4"/>
  </w:num>
  <w:num w:numId="11">
    <w:abstractNumId w:val="18"/>
  </w:num>
  <w:num w:numId="12">
    <w:abstractNumId w:val="21"/>
  </w:num>
  <w:num w:numId="13">
    <w:abstractNumId w:val="7"/>
  </w:num>
  <w:num w:numId="14">
    <w:abstractNumId w:val="0"/>
  </w:num>
  <w:num w:numId="15">
    <w:abstractNumId w:val="6"/>
  </w:num>
  <w:num w:numId="16">
    <w:abstractNumId w:val="8"/>
  </w:num>
  <w:num w:numId="17">
    <w:abstractNumId w:val="14"/>
  </w:num>
  <w:num w:numId="18">
    <w:abstractNumId w:val="9"/>
  </w:num>
  <w:num w:numId="19">
    <w:abstractNumId w:val="19"/>
  </w:num>
  <w:num w:numId="20">
    <w:abstractNumId w:val="16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DC5"/>
    <w:rsid w:val="00052C70"/>
    <w:rsid w:val="000E3EBE"/>
    <w:rsid w:val="001214D6"/>
    <w:rsid w:val="001718B4"/>
    <w:rsid w:val="00224D32"/>
    <w:rsid w:val="00234106"/>
    <w:rsid w:val="002C59CE"/>
    <w:rsid w:val="00303BCD"/>
    <w:rsid w:val="00340746"/>
    <w:rsid w:val="0037790A"/>
    <w:rsid w:val="003C32F3"/>
    <w:rsid w:val="00404A28"/>
    <w:rsid w:val="00473437"/>
    <w:rsid w:val="004C5D7F"/>
    <w:rsid w:val="00544AB9"/>
    <w:rsid w:val="00546C31"/>
    <w:rsid w:val="00551E91"/>
    <w:rsid w:val="0058080B"/>
    <w:rsid w:val="00690657"/>
    <w:rsid w:val="006A1DC5"/>
    <w:rsid w:val="006D27E3"/>
    <w:rsid w:val="006E7322"/>
    <w:rsid w:val="00716587"/>
    <w:rsid w:val="007B68B2"/>
    <w:rsid w:val="00847362"/>
    <w:rsid w:val="008A1A4C"/>
    <w:rsid w:val="008D28F2"/>
    <w:rsid w:val="00A32415"/>
    <w:rsid w:val="00A36445"/>
    <w:rsid w:val="00AA7519"/>
    <w:rsid w:val="00AE33F3"/>
    <w:rsid w:val="00B24A83"/>
    <w:rsid w:val="00B62C27"/>
    <w:rsid w:val="00BB1B21"/>
    <w:rsid w:val="00BB45B2"/>
    <w:rsid w:val="00C0701E"/>
    <w:rsid w:val="00CE2369"/>
    <w:rsid w:val="00D4094C"/>
    <w:rsid w:val="00D5373A"/>
    <w:rsid w:val="00DA7280"/>
    <w:rsid w:val="00DB7C38"/>
    <w:rsid w:val="00E57A05"/>
    <w:rsid w:val="00E91A2A"/>
    <w:rsid w:val="00E96641"/>
    <w:rsid w:val="00EC2C2F"/>
    <w:rsid w:val="00F3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4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B7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7C38"/>
  </w:style>
  <w:style w:type="paragraph" w:styleId="a6">
    <w:name w:val="footer"/>
    <w:basedOn w:val="a"/>
    <w:link w:val="a7"/>
    <w:uiPriority w:val="99"/>
    <w:unhideWhenUsed/>
    <w:rsid w:val="00DB7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7C38"/>
  </w:style>
  <w:style w:type="paragraph" w:styleId="a8">
    <w:name w:val="Balloon Text"/>
    <w:basedOn w:val="a"/>
    <w:link w:val="a9"/>
    <w:uiPriority w:val="99"/>
    <w:semiHidden/>
    <w:unhideWhenUsed/>
    <w:rsid w:val="008D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28F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3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537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4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B7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7C38"/>
  </w:style>
  <w:style w:type="paragraph" w:styleId="a6">
    <w:name w:val="footer"/>
    <w:basedOn w:val="a"/>
    <w:link w:val="a7"/>
    <w:uiPriority w:val="99"/>
    <w:unhideWhenUsed/>
    <w:rsid w:val="00DB7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7C38"/>
  </w:style>
  <w:style w:type="paragraph" w:styleId="a8">
    <w:name w:val="Balloon Text"/>
    <w:basedOn w:val="a"/>
    <w:link w:val="a9"/>
    <w:uiPriority w:val="99"/>
    <w:semiHidden/>
    <w:unhideWhenUsed/>
    <w:rsid w:val="008D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28F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3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53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B51BB-EB46-4ABE-AEE6-720C30D1D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14</Pages>
  <Words>3590</Words>
  <Characters>20465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bluz</dc:creator>
  <cp:keywords/>
  <dc:description/>
  <cp:lastModifiedBy>Admin</cp:lastModifiedBy>
  <cp:revision>29</cp:revision>
  <dcterms:created xsi:type="dcterms:W3CDTF">2019-09-02T08:41:00Z</dcterms:created>
  <dcterms:modified xsi:type="dcterms:W3CDTF">2020-02-15T15:39:00Z</dcterms:modified>
</cp:coreProperties>
</file>