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993" w:rsidRPr="002B7993" w:rsidRDefault="002B7993" w:rsidP="002B7993">
      <w:pPr>
        <w:spacing w:before="100" w:beforeAutospacing="1" w:after="100" w:afterAutospacing="1" w:line="240" w:lineRule="auto"/>
        <w:contextualSpacing/>
        <w:jc w:val="center"/>
        <w:rPr>
          <w:rFonts w:ascii="Times New Roman" w:eastAsia="Times New Roman" w:hAnsi="Times New Roman" w:cs="Times New Roman"/>
          <w:b/>
          <w:bCs/>
          <w:color w:val="333333"/>
          <w:sz w:val="24"/>
          <w:szCs w:val="24"/>
          <w:bdr w:val="none" w:sz="0" w:space="0" w:color="auto" w:frame="1"/>
          <w:lang w:eastAsia="ru-RU"/>
        </w:rPr>
      </w:pPr>
      <w:r w:rsidRPr="002B7993">
        <w:rPr>
          <w:rFonts w:ascii="Times New Roman" w:eastAsia="Times New Roman" w:hAnsi="Times New Roman" w:cs="Times New Roman"/>
          <w:b/>
          <w:bCs/>
          <w:color w:val="333333"/>
          <w:sz w:val="24"/>
          <w:szCs w:val="24"/>
          <w:bdr w:val="none" w:sz="0" w:space="0" w:color="auto" w:frame="1"/>
          <w:lang w:eastAsia="ru-RU"/>
        </w:rPr>
        <w:t xml:space="preserve">Антонова Н.Л., </w:t>
      </w:r>
      <w:proofErr w:type="spellStart"/>
      <w:r w:rsidRPr="002B7993">
        <w:rPr>
          <w:rFonts w:ascii="Times New Roman" w:eastAsia="Times New Roman" w:hAnsi="Times New Roman" w:cs="Times New Roman"/>
          <w:b/>
          <w:bCs/>
          <w:color w:val="333333"/>
          <w:sz w:val="24"/>
          <w:szCs w:val="24"/>
          <w:bdr w:val="none" w:sz="0" w:space="0" w:color="auto" w:frame="1"/>
          <w:lang w:eastAsia="ru-RU"/>
        </w:rPr>
        <w:t>Гронских</w:t>
      </w:r>
      <w:proofErr w:type="spellEnd"/>
      <w:r w:rsidRPr="002B7993">
        <w:rPr>
          <w:rFonts w:ascii="Times New Roman" w:eastAsia="Times New Roman" w:hAnsi="Times New Roman" w:cs="Times New Roman"/>
          <w:b/>
          <w:bCs/>
          <w:color w:val="333333"/>
          <w:sz w:val="24"/>
          <w:szCs w:val="24"/>
          <w:bdr w:val="none" w:sz="0" w:space="0" w:color="auto" w:frame="1"/>
          <w:lang w:eastAsia="ru-RU"/>
        </w:rPr>
        <w:t xml:space="preserve"> Т.А.</w:t>
      </w:r>
    </w:p>
    <w:p w:rsidR="00EF6EA9" w:rsidRDefault="00EF6EA9" w:rsidP="00EF6EA9">
      <w:pPr>
        <w:shd w:val="clear" w:color="auto" w:fill="FFFFFF"/>
        <w:spacing w:after="0" w:line="360" w:lineRule="atLeast"/>
        <w:jc w:val="center"/>
        <w:textAlignment w:val="baseline"/>
        <w:rPr>
          <w:rFonts w:ascii="Times New Roman" w:eastAsia="Times New Roman" w:hAnsi="Times New Roman" w:cs="Times New Roman"/>
          <w:b/>
          <w:bCs/>
          <w:color w:val="1C1C1C"/>
          <w:sz w:val="24"/>
          <w:szCs w:val="24"/>
          <w:bdr w:val="none" w:sz="0" w:space="0" w:color="auto" w:frame="1"/>
          <w:lang w:eastAsia="ru-RU"/>
        </w:rPr>
      </w:pPr>
      <w:r w:rsidRPr="002B7993">
        <w:rPr>
          <w:rFonts w:ascii="Times New Roman" w:eastAsia="Times New Roman" w:hAnsi="Times New Roman" w:cs="Times New Roman"/>
          <w:b/>
          <w:bCs/>
          <w:color w:val="1C1C1C"/>
          <w:sz w:val="24"/>
          <w:szCs w:val="24"/>
          <w:bdr w:val="none" w:sz="0" w:space="0" w:color="auto" w:frame="1"/>
          <w:lang w:eastAsia="ru-RU"/>
        </w:rPr>
        <w:t>ПРОБЛЕМЫ ФУНКЦИОНИРОВАНИЯ ПРОФСОЮЗОВ В РОССИИ</w:t>
      </w:r>
    </w:p>
    <w:p w:rsidR="00031FD6" w:rsidRPr="002B7993" w:rsidRDefault="00031FD6" w:rsidP="00EF6EA9">
      <w:pPr>
        <w:shd w:val="clear" w:color="auto" w:fill="FFFFFF"/>
        <w:spacing w:after="0" w:line="360" w:lineRule="atLeast"/>
        <w:jc w:val="center"/>
        <w:textAlignment w:val="baseline"/>
        <w:rPr>
          <w:rFonts w:ascii="Times New Roman" w:eastAsia="Times New Roman" w:hAnsi="Times New Roman" w:cs="Times New Roman"/>
          <w:color w:val="48423F"/>
          <w:sz w:val="24"/>
          <w:szCs w:val="24"/>
          <w:lang w:eastAsia="ru-RU"/>
        </w:rPr>
      </w:pPr>
    </w:p>
    <w:p w:rsidR="00EF6EA9" w:rsidRPr="00031FD6" w:rsidRDefault="00EF6EA9" w:rsidP="002B7993">
      <w:pPr>
        <w:shd w:val="clear" w:color="auto" w:fill="FFFFFF"/>
        <w:spacing w:after="0" w:line="360" w:lineRule="atLeast"/>
        <w:textAlignment w:val="baseline"/>
        <w:rPr>
          <w:rFonts w:ascii="Times New Roman" w:eastAsia="Times New Roman" w:hAnsi="Times New Roman" w:cs="Times New Roman"/>
          <w:b/>
          <w:bCs/>
          <w:iCs/>
          <w:color w:val="1C1C1C"/>
          <w:sz w:val="24"/>
          <w:szCs w:val="24"/>
          <w:bdr w:val="none" w:sz="0" w:space="0" w:color="auto" w:frame="1"/>
          <w:lang w:eastAsia="ru-RU"/>
        </w:rPr>
      </w:pPr>
      <w:r w:rsidRPr="00031FD6">
        <w:rPr>
          <w:rFonts w:ascii="Times New Roman" w:eastAsia="Times New Roman" w:hAnsi="Times New Roman" w:cs="Times New Roman"/>
          <w:b/>
          <w:bCs/>
          <w:iCs/>
          <w:color w:val="1C1C1C"/>
          <w:sz w:val="24"/>
          <w:szCs w:val="24"/>
          <w:bdr w:val="none" w:sz="0" w:space="0" w:color="auto" w:frame="1"/>
          <w:lang w:eastAsia="ru-RU"/>
        </w:rPr>
        <w:t>Аннотация</w:t>
      </w:r>
    </w:p>
    <w:p w:rsidR="00EF6EA9" w:rsidRPr="00EF1647" w:rsidRDefault="004C0B7B" w:rsidP="00EF1647">
      <w:pPr>
        <w:spacing w:after="150" w:line="240" w:lineRule="auto"/>
        <w:contextualSpacing/>
        <w:jc w:val="both"/>
        <w:rPr>
          <w:rFonts w:ascii="Times New Roman" w:eastAsia="Times New Roman" w:hAnsi="Times New Roman" w:cs="Times New Roman"/>
          <w:sz w:val="24"/>
          <w:szCs w:val="24"/>
          <w:lang w:eastAsia="ru-RU"/>
        </w:rPr>
      </w:pPr>
      <w:proofErr w:type="spellStart"/>
      <w:r w:rsidRPr="004C0B7B">
        <w:rPr>
          <w:rFonts w:ascii="Times New Roman" w:hAnsi="Times New Roman" w:cs="Times New Roman"/>
          <w:b/>
          <w:bCs/>
          <w:color w:val="333333"/>
          <w:sz w:val="24"/>
          <w:szCs w:val="24"/>
          <w:shd w:val="clear" w:color="auto" w:fill="FFFFFF"/>
        </w:rPr>
        <w:t>Профессиона́льный</w:t>
      </w:r>
      <w:proofErr w:type="spellEnd"/>
      <w:r w:rsidRPr="004C0B7B">
        <w:rPr>
          <w:rFonts w:ascii="Times New Roman" w:hAnsi="Times New Roman" w:cs="Times New Roman"/>
          <w:color w:val="333333"/>
          <w:sz w:val="24"/>
          <w:szCs w:val="24"/>
          <w:shd w:val="clear" w:color="auto" w:fill="FFFFFF"/>
        </w:rPr>
        <w:t> </w:t>
      </w:r>
      <w:proofErr w:type="spellStart"/>
      <w:r w:rsidRPr="004C0B7B">
        <w:rPr>
          <w:rFonts w:ascii="Times New Roman" w:hAnsi="Times New Roman" w:cs="Times New Roman"/>
          <w:b/>
          <w:bCs/>
          <w:color w:val="333333"/>
          <w:sz w:val="24"/>
          <w:szCs w:val="24"/>
          <w:shd w:val="clear" w:color="auto" w:fill="FFFFFF"/>
        </w:rPr>
        <w:t>сою́з</w:t>
      </w:r>
      <w:proofErr w:type="spellEnd"/>
      <w:r w:rsidRPr="004C0B7B">
        <w:rPr>
          <w:rFonts w:ascii="Times New Roman" w:hAnsi="Times New Roman" w:cs="Times New Roman"/>
          <w:color w:val="333333"/>
          <w:sz w:val="24"/>
          <w:szCs w:val="24"/>
          <w:shd w:val="clear" w:color="auto" w:fill="FFFFFF"/>
        </w:rPr>
        <w:t> (</w:t>
      </w:r>
      <w:proofErr w:type="spellStart"/>
      <w:r w:rsidRPr="004C0B7B">
        <w:rPr>
          <w:rFonts w:ascii="Times New Roman" w:hAnsi="Times New Roman" w:cs="Times New Roman"/>
          <w:b/>
          <w:bCs/>
          <w:color w:val="333333"/>
          <w:sz w:val="24"/>
          <w:szCs w:val="24"/>
          <w:shd w:val="clear" w:color="auto" w:fill="FFFFFF"/>
        </w:rPr>
        <w:t>профсою́з</w:t>
      </w:r>
      <w:proofErr w:type="spellEnd"/>
      <w:r w:rsidRPr="004C0B7B">
        <w:rPr>
          <w:rFonts w:ascii="Times New Roman" w:hAnsi="Times New Roman" w:cs="Times New Roman"/>
          <w:color w:val="333333"/>
          <w:sz w:val="24"/>
          <w:szCs w:val="24"/>
          <w:shd w:val="clear" w:color="auto" w:fill="FFFFFF"/>
        </w:rPr>
        <w:t xml:space="preserve">) — </w:t>
      </w:r>
      <w:r w:rsidRPr="00EF1647">
        <w:rPr>
          <w:rFonts w:ascii="Times New Roman" w:hAnsi="Times New Roman" w:cs="Times New Roman"/>
          <w:sz w:val="24"/>
          <w:szCs w:val="24"/>
          <w:shd w:val="clear" w:color="auto" w:fill="FFFFFF"/>
        </w:rPr>
        <w:t>добровольное общественное объединение людей, связанных общими интересами по роду их деятельности на производстве, в сфере обслуживания, культуре</w:t>
      </w:r>
      <w:r w:rsidR="00EF1647">
        <w:rPr>
          <w:rFonts w:ascii="Times New Roman" w:hAnsi="Times New Roman" w:cs="Times New Roman"/>
          <w:sz w:val="24"/>
          <w:szCs w:val="24"/>
          <w:shd w:val="clear" w:color="auto" w:fill="FFFFFF"/>
        </w:rPr>
        <w:t>, образование</w:t>
      </w:r>
      <w:r w:rsidRPr="00EF1647">
        <w:rPr>
          <w:rFonts w:ascii="Times New Roman" w:hAnsi="Times New Roman" w:cs="Times New Roman"/>
          <w:sz w:val="24"/>
          <w:szCs w:val="24"/>
          <w:shd w:val="clear" w:color="auto" w:fill="FFFFFF"/>
        </w:rPr>
        <w:t xml:space="preserve"> и т. д</w:t>
      </w:r>
      <w:r w:rsidRPr="00EF1647">
        <w:rPr>
          <w:rFonts w:ascii="Times New Roman" w:eastAsia="Times New Roman" w:hAnsi="Times New Roman" w:cs="Times New Roman"/>
          <w:sz w:val="24"/>
          <w:szCs w:val="24"/>
          <w:lang w:eastAsia="ru-RU"/>
        </w:rPr>
        <w:t xml:space="preserve"> </w:t>
      </w:r>
      <w:r w:rsidR="002B7993" w:rsidRPr="00EF1647">
        <w:rPr>
          <w:rFonts w:ascii="Times New Roman" w:eastAsia="Times New Roman" w:hAnsi="Times New Roman" w:cs="Times New Roman"/>
          <w:sz w:val="24"/>
          <w:szCs w:val="24"/>
          <w:lang w:eastAsia="ru-RU"/>
        </w:rPr>
        <w:t xml:space="preserve">Основной целью профсоюза является </w:t>
      </w:r>
      <w:r w:rsidR="002B7993" w:rsidRPr="002B7993">
        <w:rPr>
          <w:rFonts w:ascii="Times New Roman" w:eastAsia="Times New Roman" w:hAnsi="Times New Roman" w:cs="Times New Roman"/>
          <w:sz w:val="24"/>
          <w:szCs w:val="24"/>
          <w:lang w:eastAsia="ru-RU"/>
        </w:rPr>
        <w:t>защита социально-трудовых прав и профессиональных интересов членов Профсоюза.</w:t>
      </w:r>
      <w:r w:rsidR="002B7993" w:rsidRPr="00EF1647">
        <w:rPr>
          <w:rFonts w:ascii="Times New Roman" w:eastAsia="Times New Roman" w:hAnsi="Times New Roman" w:cs="Times New Roman"/>
          <w:sz w:val="24"/>
          <w:szCs w:val="24"/>
          <w:lang w:eastAsia="ru-RU"/>
        </w:rPr>
        <w:t xml:space="preserve"> </w:t>
      </w:r>
      <w:r w:rsidR="008A6FD3" w:rsidRPr="00EF1647">
        <w:rPr>
          <w:rFonts w:ascii="Times New Roman" w:eastAsia="Times New Roman" w:hAnsi="Times New Roman" w:cs="Times New Roman"/>
          <w:iCs/>
          <w:sz w:val="24"/>
          <w:szCs w:val="24"/>
          <w:bdr w:val="none" w:sz="0" w:space="0" w:color="auto" w:frame="1"/>
          <w:lang w:eastAsia="ru-RU"/>
        </w:rPr>
        <w:t>В настоящее время</w:t>
      </w:r>
      <w:r w:rsidR="00EF6EA9" w:rsidRPr="00EF1647">
        <w:rPr>
          <w:rFonts w:ascii="Times New Roman" w:eastAsia="Times New Roman" w:hAnsi="Times New Roman" w:cs="Times New Roman"/>
          <w:iCs/>
          <w:sz w:val="24"/>
          <w:szCs w:val="24"/>
          <w:bdr w:val="none" w:sz="0" w:space="0" w:color="auto" w:frame="1"/>
          <w:lang w:eastAsia="ru-RU"/>
        </w:rPr>
        <w:t xml:space="preserve"> профсоюзы столкнулись с рядом проблем, мешающих нормальному и эффективному их функционированию. К ним относятся: проблема ответственности работодателей, низкий уровень подготовки профлидеров, отсутствие системного профсоюзного менеджмента, комиссий по работе с молодежью. В связи с этим в нашей стране назрела объективная потребность в обновлении существующей системы профессиональных союзов.</w:t>
      </w:r>
    </w:p>
    <w:p w:rsidR="00EF1647" w:rsidRDefault="00EF1647" w:rsidP="00EF1647">
      <w:pPr>
        <w:shd w:val="clear" w:color="auto" w:fill="FFFFFF"/>
        <w:spacing w:after="0" w:line="240" w:lineRule="auto"/>
        <w:contextualSpacing/>
        <w:jc w:val="both"/>
        <w:textAlignment w:val="baseline"/>
        <w:rPr>
          <w:rFonts w:ascii="Times New Roman" w:eastAsia="Times New Roman" w:hAnsi="Times New Roman" w:cs="Times New Roman"/>
          <w:b/>
          <w:bCs/>
          <w:sz w:val="24"/>
          <w:szCs w:val="24"/>
          <w:bdr w:val="none" w:sz="0" w:space="0" w:color="auto" w:frame="1"/>
          <w:lang w:eastAsia="ru-RU"/>
        </w:rPr>
      </w:pPr>
    </w:p>
    <w:p w:rsidR="00EF1647" w:rsidRPr="00EF1647" w:rsidRDefault="00EF6EA9" w:rsidP="00EF1647">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r w:rsidRPr="00EF1647">
        <w:rPr>
          <w:rFonts w:ascii="Times New Roman" w:eastAsia="Times New Roman" w:hAnsi="Times New Roman" w:cs="Times New Roman"/>
          <w:b/>
          <w:bCs/>
          <w:sz w:val="24"/>
          <w:szCs w:val="24"/>
          <w:bdr w:val="none" w:sz="0" w:space="0" w:color="auto" w:frame="1"/>
          <w:lang w:eastAsia="ru-RU"/>
        </w:rPr>
        <w:t>Ключевые слова:</w:t>
      </w:r>
      <w:r w:rsidRPr="00EF1647">
        <w:rPr>
          <w:rFonts w:ascii="Times New Roman" w:eastAsia="Times New Roman" w:hAnsi="Times New Roman" w:cs="Times New Roman"/>
          <w:sz w:val="24"/>
          <w:szCs w:val="24"/>
          <w:lang w:eastAsia="ru-RU"/>
        </w:rPr>
        <w:t> </w:t>
      </w:r>
      <w:r w:rsidR="002B7993" w:rsidRPr="00EF1647">
        <w:rPr>
          <w:rFonts w:ascii="Times New Roman" w:eastAsia="Times New Roman" w:hAnsi="Times New Roman" w:cs="Times New Roman"/>
          <w:sz w:val="24"/>
          <w:szCs w:val="24"/>
          <w:lang w:eastAsia="ru-RU"/>
        </w:rPr>
        <w:t>профлидер</w:t>
      </w:r>
      <w:r w:rsidR="00EF1647" w:rsidRPr="00EF1647">
        <w:rPr>
          <w:rFonts w:ascii="Times New Roman" w:eastAsia="Times New Roman" w:hAnsi="Times New Roman" w:cs="Times New Roman"/>
          <w:sz w:val="24"/>
          <w:szCs w:val="24"/>
          <w:lang w:eastAsia="ru-RU"/>
        </w:rPr>
        <w:t>, профсоюзы,</w:t>
      </w:r>
      <w:r w:rsidRPr="00EF1647">
        <w:rPr>
          <w:rFonts w:ascii="Times New Roman" w:eastAsia="Times New Roman" w:hAnsi="Times New Roman" w:cs="Times New Roman"/>
          <w:sz w:val="24"/>
          <w:szCs w:val="24"/>
          <w:lang w:eastAsia="ru-RU"/>
        </w:rPr>
        <w:t xml:space="preserve"> профсоюзный менеджмент.</w:t>
      </w:r>
    </w:p>
    <w:p w:rsidR="00EF1647" w:rsidRPr="00EF1647" w:rsidRDefault="00EF1647" w:rsidP="00EF1647">
      <w:pPr>
        <w:pStyle w:val="a4"/>
        <w:shd w:val="clear" w:color="auto" w:fill="FFFFFF"/>
        <w:spacing w:before="105" w:beforeAutospacing="0" w:after="105" w:afterAutospacing="0"/>
        <w:contextualSpacing/>
        <w:jc w:val="both"/>
      </w:pPr>
      <w:r w:rsidRPr="00EF1647">
        <w:t xml:space="preserve">Вплоть до конца ХIХ века в России создание профсоюзов не допускалось. В имперский период в стране существовало небольшое количество касс взаимопомощи, которые решали некоторые материальные проблемы рабочих. Действовали также нелегальные рабочие союзы. Первые легальные объединения рабочих – Общества взаимного вспомоществования рабочих механического производства в Москве и Санкт-Петербурге – были созданы по инициативе главы Особого отдела Департамента полиции С.В. </w:t>
      </w:r>
      <w:proofErr w:type="spellStart"/>
      <w:r w:rsidRPr="00EF1647">
        <w:t>Зубатова</w:t>
      </w:r>
      <w:proofErr w:type="spellEnd"/>
      <w:r w:rsidRPr="00EF1647">
        <w:t xml:space="preserve"> в 1901-1903 годах. В 1904 г. по инициативе священника Г. Гапона в Санкт-Петербурге было создано «Собрание русских фабрично-заводских рабочих». Однако после события 9 января 1905 г., вошедших в историю по названием «Кровавое воскресенье», Союз был распущен.</w:t>
      </w:r>
    </w:p>
    <w:p w:rsidR="00EF1647" w:rsidRPr="00EF1647" w:rsidRDefault="00EF1647" w:rsidP="00EF1647">
      <w:pPr>
        <w:pStyle w:val="a4"/>
        <w:shd w:val="clear" w:color="auto" w:fill="FFFFFF"/>
        <w:spacing w:before="105" w:beforeAutospacing="0" w:after="105" w:afterAutospacing="0"/>
        <w:contextualSpacing/>
        <w:jc w:val="both"/>
      </w:pPr>
      <w:r w:rsidRPr="00EF1647">
        <w:t>В ходе первой русской революции 1905-1907 гг. во многих городах были созданы рабочие организации. Некоторые из них были легализованы, однако затем закрыты.  Новый подъем рабочего движения, что в частности выразилось в создании профсоюзных объединений, начался в 1910 г., который продолжался вплоть до 1917 года. </w:t>
      </w:r>
    </w:p>
    <w:p w:rsidR="00EF1647" w:rsidRDefault="00EF1647" w:rsidP="00EF1647">
      <w:pPr>
        <w:pStyle w:val="a4"/>
        <w:shd w:val="clear" w:color="auto" w:fill="FFFFFF"/>
        <w:spacing w:before="105" w:beforeAutospacing="0" w:after="105" w:afterAutospacing="0"/>
        <w:contextualSpacing/>
        <w:jc w:val="both"/>
      </w:pPr>
      <w:r w:rsidRPr="00EF1647">
        <w:t>Период формирования и становления профсоюзных организаций в России завершился к лету 1918 года. Первый учредительный съезд Всесоюзного центрального совета профессиональных союзов (ВЦСПС), объединивших впоследствии все профессиональные организации сначала России, затем СССР, состоялся в январе 1918 года.</w:t>
      </w:r>
    </w:p>
    <w:p w:rsidR="00EF1647" w:rsidRDefault="00EF6EA9" w:rsidP="00EF1647">
      <w:pPr>
        <w:pStyle w:val="a4"/>
        <w:shd w:val="clear" w:color="auto" w:fill="FFFFFF"/>
        <w:spacing w:before="105" w:beforeAutospacing="0" w:after="105" w:afterAutospacing="0"/>
        <w:contextualSpacing/>
        <w:jc w:val="both"/>
      </w:pPr>
      <w:r w:rsidRPr="00EF1647">
        <w:t>Гегель считал, что в обществе каждый за себя, другие же – ничто. Однако самостоятельно ни один человек не способен достичь всех своих целей, для этого ему необходимо взаимодействовать с другими</w:t>
      </w:r>
      <w:r w:rsidR="008A6FD3" w:rsidRPr="00EF1647">
        <w:t>.</w:t>
      </w:r>
    </w:p>
    <w:p w:rsidR="00EF6EA9" w:rsidRPr="00EF1647" w:rsidRDefault="001076AC" w:rsidP="00EF1647">
      <w:pPr>
        <w:pStyle w:val="a4"/>
        <w:shd w:val="clear" w:color="auto" w:fill="FFFFFF"/>
        <w:spacing w:before="105" w:beforeAutospacing="0" w:after="105" w:afterAutospacing="0"/>
        <w:contextualSpacing/>
        <w:jc w:val="both"/>
      </w:pPr>
      <w:r w:rsidRPr="00EF1647">
        <w:t>Профсоюз направлен на взаимодействие и сплочение людей и составляет</w:t>
      </w:r>
      <w:r w:rsidR="00EF6EA9" w:rsidRPr="00EF1647">
        <w:t xml:space="preserve"> неотъемлемую часть </w:t>
      </w:r>
      <w:r w:rsidRPr="00EF1647">
        <w:t>социально – экономической сферы.</w:t>
      </w:r>
      <w:r w:rsidR="00EF6EA9" w:rsidRPr="00EF1647">
        <w:t xml:space="preserve"> Основное его предназначение заключается в регулировании отношений, сторонами которого выступают работодатель и наемный работник. Широкое распространение профсоюз получил в советский период, когда он был наделен полномочиями, не только напрямую связанными с производством, но и занимался социальными проблемами своих членов. Еще в начале становления советской власти этому институту были переданы функции, ранее исполняемые государственными органами. 30-е годы XX в. ознаменовались утверждением контроля со стороны профсоюзов над бюджетом социального страхования, охраной труда, техникой безопасности, и что не маловажно распределением жилого фонда между работниками. В 60-е годы к профсоюзам от Министерства трудовых резервов СССР перешли на баланс действующие на территории страны </w:t>
      </w:r>
      <w:proofErr w:type="spellStart"/>
      <w:r w:rsidR="00EF6EA9" w:rsidRPr="00EF1647">
        <w:t>санаторно</w:t>
      </w:r>
      <w:proofErr w:type="spellEnd"/>
      <w:r w:rsidR="00EF6EA9" w:rsidRPr="00EF1647">
        <w:t xml:space="preserve"> – курортные учреждения. Кроме этого была организована трудовая инспекция профсоюзов, которая могла проверить любое предприятие, и ее предписания были обязательны к исполнению. В дальнейшем была создана правовая инспекция профсоюзов, также обладавшая достаточно широкими полномочиями. Контроль за условиями труда на рабочих местах осуществляли около 4,6 миллиона общественных инспекторов, входящих в состав профсоюзного комитета. В целом можно отметить, что в </w:t>
      </w:r>
      <w:r w:rsidR="00EF6EA9" w:rsidRPr="00EF1647">
        <w:lastRenderedPageBreak/>
        <w:t>советское время профсоюзы были в русле линии проводимой партией и достаточно успешно занимались социально – бытовыми и культурно – массовыми проблемами. Однако несмотря на все положительные моменты в советский период профсоюзы были полностью зависимы от руководства предприятия.</w:t>
      </w:r>
    </w:p>
    <w:p w:rsidR="00EF6EA9" w:rsidRPr="00EF1647" w:rsidRDefault="00EF6EA9" w:rsidP="00EF1647">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r w:rsidRPr="00EF1647">
        <w:rPr>
          <w:rFonts w:ascii="Times New Roman" w:eastAsia="Times New Roman" w:hAnsi="Times New Roman" w:cs="Times New Roman"/>
          <w:sz w:val="24"/>
          <w:szCs w:val="24"/>
          <w:lang w:eastAsia="ru-RU"/>
        </w:rPr>
        <w:t>После распада СССР профсоюзы утратили роль обеспечивающего социальной стабильностью элемента, хотя современное общество и утверждает их важность. Сейчас деятельность профсоюзов регламентируется Трудовым кодексом РФ от 30.12.2001 г. и Федеральным законом «О профессиональных союзах, их правах и гарантиях деятельности» от 12 января 1996 г. Анализ действующего российского законодательство о труде показывает, что оно предусматривает лишь минимум социально – трудовых гарантий, тем самым направляя или нацеливая работников и работодателей на договорное выстраивание своих отношений. Профсоюз объединяет около 30 миллионов человек, что свидетельствует о массовости этой обще</w:t>
      </w:r>
      <w:r w:rsidR="00967606">
        <w:rPr>
          <w:rFonts w:ascii="Times New Roman" w:eastAsia="Times New Roman" w:hAnsi="Times New Roman" w:cs="Times New Roman"/>
          <w:sz w:val="24"/>
          <w:szCs w:val="24"/>
          <w:lang w:eastAsia="ru-RU"/>
        </w:rPr>
        <w:t>ственной организации. Но это ни</w:t>
      </w:r>
      <w:r w:rsidRPr="00EF1647">
        <w:rPr>
          <w:rFonts w:ascii="Times New Roman" w:eastAsia="Times New Roman" w:hAnsi="Times New Roman" w:cs="Times New Roman"/>
          <w:sz w:val="24"/>
          <w:szCs w:val="24"/>
          <w:lang w:eastAsia="ru-RU"/>
        </w:rPr>
        <w:t>каким образом не отражается на авторитете. Как показывает практика, и власть, и бизнес не прислушиваются к их мнению, не оказывают им помощь и не всегда идут на сближение с ними.</w:t>
      </w:r>
    </w:p>
    <w:p w:rsidR="00EF6EA9" w:rsidRPr="00EF1647" w:rsidRDefault="00EF6EA9" w:rsidP="00EF1647">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r w:rsidRPr="00EF1647">
        <w:rPr>
          <w:rFonts w:ascii="Times New Roman" w:eastAsia="Times New Roman" w:hAnsi="Times New Roman" w:cs="Times New Roman"/>
          <w:sz w:val="24"/>
          <w:szCs w:val="24"/>
          <w:lang w:eastAsia="ru-RU"/>
        </w:rPr>
        <w:t>В настоящее время в нашей стране действуют несколько разновидностей профсоюзов. Патерналистские профсоюзы, выступающие в роли просящих (повышения заработной платы, улучшения условий труда и т.д.). Но это с самого начала ведет к отрицательному результату, работодатель никогда не поступится своей выгодой. Другой разновидностью являются сервисные профсоюзы. Они ставят своей основной задачей оказание работникам юридических консультаций, обладают правом законодательной инициативы и т.д. За это из профсоюзного фонда им начисляются денежные взносы, получение которых они оправдывают своими успехами в судах и переговорах с работодателями. Механизм их работы заключается в объяснении руководителю, почему ему выгодно пойти на уступки работнику по тем или иным позициям. Работник – «обыватель» считает такую систему достаточно удобной, поскольку за небольшую ежемесячную выплату в бюджет профсоюза получает возможность переложить ответственность на саму организацию и ее юрисконсультов. Однако работники забывают такую простую истину, что пассивность в любом процессе не приведет к положительным результатам и в связи с этим коллективный договор будет представлять интересы только одной стороны трудовых отношений – работодателя.</w:t>
      </w:r>
    </w:p>
    <w:p w:rsidR="00EF6EA9" w:rsidRPr="00EF1647" w:rsidRDefault="00EF6EA9" w:rsidP="00EF1647">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r w:rsidRPr="00EF1647">
        <w:rPr>
          <w:rFonts w:ascii="Times New Roman" w:eastAsia="Times New Roman" w:hAnsi="Times New Roman" w:cs="Times New Roman"/>
          <w:sz w:val="24"/>
          <w:szCs w:val="24"/>
          <w:lang w:eastAsia="ru-RU"/>
        </w:rPr>
        <w:t>Независимые профсоюзы составляют меньшинство из действующих профсоюзов, но они готовы оказывать сопротивление администрации предприятия и всем ее сторонникам. Организовывать и координировать эту деятельность берет на себя профком, как наиболее активное, подготовленное звено профсоюза. Поддерживает такие организации Федерация Независимых Профсоюзов России.</w:t>
      </w:r>
    </w:p>
    <w:p w:rsidR="00EF6EA9" w:rsidRPr="00EF1647" w:rsidRDefault="00EF6EA9" w:rsidP="00EF1647">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r w:rsidRPr="00EF1647">
        <w:rPr>
          <w:rFonts w:ascii="Times New Roman" w:eastAsia="Times New Roman" w:hAnsi="Times New Roman" w:cs="Times New Roman"/>
          <w:sz w:val="24"/>
          <w:szCs w:val="24"/>
          <w:lang w:eastAsia="ru-RU"/>
        </w:rPr>
        <w:t>В настоящее время деятельность любого профсоюза, вне зависимости от его разновидности, зависит от степени жизнеспособности предприятия. Там, где состояние дел идут достаточно хорошо, там администрация использует профсоюз для управления кадрами. Профсоюзы имеются на каждом предприятии, но свои функции по защите прав работников они не выполняет, т.е. существуют формально.</w:t>
      </w:r>
    </w:p>
    <w:p w:rsidR="00EF6EA9" w:rsidRPr="00EF1647" w:rsidRDefault="00EF6EA9" w:rsidP="00EF1647">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r w:rsidRPr="00EF1647">
        <w:rPr>
          <w:rFonts w:ascii="Times New Roman" w:eastAsia="Times New Roman" w:hAnsi="Times New Roman" w:cs="Times New Roman"/>
          <w:sz w:val="24"/>
          <w:szCs w:val="24"/>
          <w:lang w:eastAsia="ru-RU"/>
        </w:rPr>
        <w:t xml:space="preserve">Нормальному и эффективному существованию профсоюзов в России мешает множество проблем. Одной из них является отсутствие социальной ответственности работодателя. Даже там, где работодатели принимают участие в социальном диалоге, подписывают коллективные соглашения, берут на себя ряд обязательств, зачастую их не выполняют. Но утверждать, что здесь вина полностью лежит на работодателе, который не желает уступать, нельзя. Основная деятельность профсоюза должна быть направлена на реализацию коллективно – договорных отношений. Но на практике мы видим достаточно низкую активность профсоюза в этом процессе. Все происходит по уже устоявшемуся сценарию. Содержание коллективного договора обсуждается между директором компании и представителем профсоюза один на один, а трудовой коллектив самоустраняется. В этих переговорах директор с легкостью может найти рычаги давления на оппонента. Далее трудовой коллектив ставится перед фактом, и ему не остается ничего другого как принять </w:t>
      </w:r>
      <w:r w:rsidRPr="00EF1647">
        <w:rPr>
          <w:rFonts w:ascii="Times New Roman" w:eastAsia="Times New Roman" w:hAnsi="Times New Roman" w:cs="Times New Roman"/>
          <w:sz w:val="24"/>
          <w:szCs w:val="24"/>
          <w:lang w:eastAsia="ru-RU"/>
        </w:rPr>
        <w:lastRenderedPageBreak/>
        <w:t>этот договор. В этой ситуации председатель профсоюза выполняет роль профсоюзного менеджера – администратора, который в первую очередь борется за выживание профсоюза, а не за права трудового коллектив</w:t>
      </w:r>
      <w:r w:rsidR="00967606">
        <w:rPr>
          <w:rFonts w:ascii="Times New Roman" w:eastAsia="Times New Roman" w:hAnsi="Times New Roman" w:cs="Times New Roman"/>
          <w:sz w:val="24"/>
          <w:szCs w:val="24"/>
          <w:lang w:eastAsia="ru-RU"/>
        </w:rPr>
        <w:t>а</w:t>
      </w:r>
      <w:r w:rsidRPr="00EF1647">
        <w:rPr>
          <w:rFonts w:ascii="Times New Roman" w:eastAsia="Times New Roman" w:hAnsi="Times New Roman" w:cs="Times New Roman"/>
          <w:sz w:val="24"/>
          <w:szCs w:val="24"/>
          <w:lang w:eastAsia="ru-RU"/>
        </w:rPr>
        <w:t>.</w:t>
      </w:r>
    </w:p>
    <w:p w:rsidR="00EF6EA9" w:rsidRPr="00EF1647" w:rsidRDefault="00EF6EA9" w:rsidP="00EF1647">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r w:rsidRPr="00EF1647">
        <w:rPr>
          <w:rFonts w:ascii="Times New Roman" w:eastAsia="Times New Roman" w:hAnsi="Times New Roman" w:cs="Times New Roman"/>
          <w:sz w:val="24"/>
          <w:szCs w:val="24"/>
          <w:lang w:eastAsia="ru-RU"/>
        </w:rPr>
        <w:t>Необходимо отметить следующую проблему, связанную с неспособностью профсоюзных лидеров мобилизовать трудовой коллектив на решение проблем социально – трудовых отношений на предприятии. Профсоюзные лидеры по – прежнему зависят от администрации предприятия. Работники в свою очередь оценивают эффективность деятельности профсоюза прежде всего в возможности распределения материальных благ, тем самым ставя на первое место распределительную функцию, забывая о главной, заключающейся в защите нарушенных прав работников.</w:t>
      </w:r>
    </w:p>
    <w:p w:rsidR="00EF6EA9" w:rsidRPr="00EF1647" w:rsidRDefault="00EF6EA9" w:rsidP="00EF1647">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r w:rsidRPr="00EF1647">
        <w:rPr>
          <w:rFonts w:ascii="Times New Roman" w:eastAsia="Times New Roman" w:hAnsi="Times New Roman" w:cs="Times New Roman"/>
          <w:sz w:val="24"/>
          <w:szCs w:val="24"/>
          <w:lang w:eastAsia="ru-RU"/>
        </w:rPr>
        <w:t xml:space="preserve">В XXI веке многие российские профсоюзы также столкнулись с проблемой низкого уровня подготовки профлидеров. А именно от этого уровня зависит эффективность деятельности профсоюзов. Зачастую представители исполнительных органов власти, работодателей гораздо более компетентны в вопросах, </w:t>
      </w:r>
      <w:proofErr w:type="spellStart"/>
      <w:r w:rsidRPr="00EF1647">
        <w:rPr>
          <w:rFonts w:ascii="Times New Roman" w:eastAsia="Times New Roman" w:hAnsi="Times New Roman" w:cs="Times New Roman"/>
          <w:sz w:val="24"/>
          <w:szCs w:val="24"/>
          <w:lang w:eastAsia="ru-RU"/>
        </w:rPr>
        <w:t>рассматривающиеся</w:t>
      </w:r>
      <w:proofErr w:type="spellEnd"/>
      <w:r w:rsidRPr="00EF1647">
        <w:rPr>
          <w:rFonts w:ascii="Times New Roman" w:eastAsia="Times New Roman" w:hAnsi="Times New Roman" w:cs="Times New Roman"/>
          <w:sz w:val="24"/>
          <w:szCs w:val="24"/>
          <w:lang w:eastAsia="ru-RU"/>
        </w:rPr>
        <w:t xml:space="preserve"> во время социального диалога, будь то расчет заработной платы или правовые гарантии. Решение этой проблемы напрямую зависит от функционирования такого важного в современном мире элемента предприятия, как профсоюзный менеджмент. К сожалению</w:t>
      </w:r>
      <w:r w:rsidR="00967606">
        <w:rPr>
          <w:rFonts w:ascii="Times New Roman" w:eastAsia="Times New Roman" w:hAnsi="Times New Roman" w:cs="Times New Roman"/>
          <w:sz w:val="24"/>
          <w:szCs w:val="24"/>
          <w:lang w:eastAsia="ru-RU"/>
        </w:rPr>
        <w:t>,</w:t>
      </w:r>
      <w:r w:rsidRPr="00EF1647">
        <w:rPr>
          <w:rFonts w:ascii="Times New Roman" w:eastAsia="Times New Roman" w:hAnsi="Times New Roman" w:cs="Times New Roman"/>
          <w:sz w:val="24"/>
          <w:szCs w:val="24"/>
          <w:lang w:eastAsia="ru-RU"/>
        </w:rPr>
        <w:t xml:space="preserve"> система подготовки, повышения квалификации профсоюзных кадров была полностью разрушена в 90-е годы. </w:t>
      </w:r>
      <w:proofErr w:type="spellStart"/>
      <w:r w:rsidRPr="00EF1647">
        <w:rPr>
          <w:rFonts w:ascii="Times New Roman" w:eastAsia="Times New Roman" w:hAnsi="Times New Roman" w:cs="Times New Roman"/>
          <w:sz w:val="24"/>
          <w:szCs w:val="24"/>
          <w:lang w:eastAsia="ru-RU"/>
        </w:rPr>
        <w:t>Проводящиеся</w:t>
      </w:r>
      <w:proofErr w:type="spellEnd"/>
      <w:r w:rsidRPr="00EF1647">
        <w:rPr>
          <w:rFonts w:ascii="Times New Roman" w:eastAsia="Times New Roman" w:hAnsi="Times New Roman" w:cs="Times New Roman"/>
          <w:sz w:val="24"/>
          <w:szCs w:val="24"/>
          <w:lang w:eastAsia="ru-RU"/>
        </w:rPr>
        <w:t xml:space="preserve"> в настоящее время семинары, конференции проходят без какой-либо единой системы, что не позволяют подготовить профактив должным образом </w:t>
      </w:r>
    </w:p>
    <w:p w:rsidR="00EF6EA9" w:rsidRPr="00EF1647" w:rsidRDefault="00967606" w:rsidP="00EF1647">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Другой не</w:t>
      </w:r>
      <w:r w:rsidR="00EF6EA9" w:rsidRPr="00EF1647">
        <w:rPr>
          <w:rFonts w:ascii="Times New Roman" w:eastAsia="Times New Roman" w:hAnsi="Times New Roman" w:cs="Times New Roman"/>
          <w:sz w:val="24"/>
          <w:szCs w:val="24"/>
          <w:lang w:eastAsia="ru-RU"/>
        </w:rPr>
        <w:t>маловажной проблемой является работа с молодежью. В настоящее время у профсоюзов нет комиссий по работе с молодежью. В коллективных договорах отсутствуют положения о защите молодежи на предприятиях. Все это отталкивает молодое поколение не только от активной работы в профсоюзе, но и даже от вступления в него. Для эффективной работы профсоюза необходимо его продвижение и формирование имиджа в трудовом коллективе. Необходимо создание в дополнение к коллективному договору социального пакета, включающего набор социальных гарантий молодым работникам предприятия. Но на практике мы видим совершенно противоположное. В целом можно отметить, что в научных трудах многих ученых профсоюзным организациям отводится особое место в становлении гражданского общества. В связи с этим, в настоящее время в России происходит переоценка роли профсоюзных организаций. Возрастает значение, и укрепляются позиции общероссийских профсоюзов.</w:t>
      </w:r>
    </w:p>
    <w:p w:rsidR="00EF6EA9" w:rsidRPr="00EF1647" w:rsidRDefault="00EF6EA9" w:rsidP="00EF1647">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r w:rsidRPr="00EF1647">
        <w:rPr>
          <w:rFonts w:ascii="Times New Roman" w:eastAsia="Times New Roman" w:hAnsi="Times New Roman" w:cs="Times New Roman"/>
          <w:sz w:val="24"/>
          <w:szCs w:val="24"/>
          <w:lang w:eastAsia="ru-RU"/>
        </w:rPr>
        <w:t xml:space="preserve">Однако деятельность профсоюзов сталкивается со многими проблемами. Отсутствие свободных средств на предприятии на поддержку трудовых коллективов привело к зависимости профсоюзов от руководства, а также свобода выхода работника из профсоюза способствовала значительному снижению привлекательности участия в профсоюзной деятельности. К большому сожалению большинство современных российских профсоюзов не могут предложить работникам помощи в решении следующих проблем: заработной платы (уровень, критерии ее начисления, обоснование ее исходя из прожиточного минимума); сокращения персонала (необходимость сокращения, его критерии, процесс высвобождения работников в процессе сокращения); условий труда (модернизация производства, совокупность мероприятий осуществляемых предприятием для обеспечения безопасности труда) и др. </w:t>
      </w:r>
      <w:r w:rsidR="00031FD6">
        <w:rPr>
          <w:rFonts w:ascii="Times New Roman" w:eastAsia="Times New Roman" w:hAnsi="Times New Roman" w:cs="Times New Roman"/>
          <w:sz w:val="24"/>
          <w:szCs w:val="24"/>
          <w:lang w:eastAsia="ru-RU"/>
        </w:rPr>
        <w:t xml:space="preserve">Хотя мнение профсоюза в этих вопросах учитывается, но формально. </w:t>
      </w:r>
      <w:r w:rsidRPr="00EF1647">
        <w:rPr>
          <w:rFonts w:ascii="Times New Roman" w:eastAsia="Times New Roman" w:hAnsi="Times New Roman" w:cs="Times New Roman"/>
          <w:sz w:val="24"/>
          <w:szCs w:val="24"/>
          <w:lang w:eastAsia="ru-RU"/>
        </w:rPr>
        <w:t>Левада – Центр провел опрос среди населения разных регионов и эти данные показывают динамику снижения доверия к профсоюзам за последние десять лет. И пока нет причи</w:t>
      </w:r>
      <w:r w:rsidR="00031FD6">
        <w:rPr>
          <w:rFonts w:ascii="Times New Roman" w:eastAsia="Times New Roman" w:hAnsi="Times New Roman" w:cs="Times New Roman"/>
          <w:sz w:val="24"/>
          <w:szCs w:val="24"/>
          <w:lang w:eastAsia="ru-RU"/>
        </w:rPr>
        <w:t>н для изменения этой тенденции.</w:t>
      </w:r>
    </w:p>
    <w:p w:rsidR="00EF6EA9" w:rsidRPr="00EF1647" w:rsidRDefault="00EF6EA9" w:rsidP="00EF1647">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r w:rsidRPr="00EF1647">
        <w:rPr>
          <w:rFonts w:ascii="Times New Roman" w:eastAsia="Times New Roman" w:hAnsi="Times New Roman" w:cs="Times New Roman"/>
          <w:sz w:val="24"/>
          <w:szCs w:val="24"/>
          <w:lang w:eastAsia="ru-RU"/>
        </w:rPr>
        <w:t>Беря во внимание все это, говорить об эффективности профсоюзов, его значимости как одного из важнейших социальных институтов общества в сложившейся ситуации преждевременно. А вот попытаться найти решения всем тем проблемам, с которыми они сталкиваются, является важней задачей нашего общества.</w:t>
      </w:r>
    </w:p>
    <w:p w:rsidR="00EF1647" w:rsidRPr="00EF1647" w:rsidRDefault="00EF1647" w:rsidP="00EF1647">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
    <w:p w:rsidR="00814C97" w:rsidRDefault="00814C97" w:rsidP="00EF1647">
      <w:pPr>
        <w:spacing w:after="0" w:line="240" w:lineRule="auto"/>
        <w:contextualSpacing/>
        <w:jc w:val="center"/>
        <w:textAlignment w:val="baseline"/>
        <w:rPr>
          <w:rFonts w:ascii="Times New Roman" w:eastAsia="Times New Roman" w:hAnsi="Times New Roman" w:cs="Times New Roman"/>
          <w:b/>
          <w:bCs/>
          <w:sz w:val="24"/>
          <w:szCs w:val="24"/>
          <w:bdr w:val="none" w:sz="0" w:space="0" w:color="auto" w:frame="1"/>
          <w:lang w:eastAsia="ru-RU"/>
        </w:rPr>
      </w:pPr>
    </w:p>
    <w:p w:rsidR="00814C97" w:rsidRDefault="00814C97" w:rsidP="00EF1647">
      <w:pPr>
        <w:spacing w:after="0" w:line="240" w:lineRule="auto"/>
        <w:contextualSpacing/>
        <w:jc w:val="center"/>
        <w:textAlignment w:val="baseline"/>
        <w:rPr>
          <w:rFonts w:ascii="Times New Roman" w:eastAsia="Times New Roman" w:hAnsi="Times New Roman" w:cs="Times New Roman"/>
          <w:b/>
          <w:bCs/>
          <w:sz w:val="24"/>
          <w:szCs w:val="24"/>
          <w:bdr w:val="none" w:sz="0" w:space="0" w:color="auto" w:frame="1"/>
          <w:lang w:eastAsia="ru-RU"/>
        </w:rPr>
      </w:pPr>
    </w:p>
    <w:p w:rsidR="00814C97" w:rsidRDefault="00814C97" w:rsidP="00EF1647">
      <w:pPr>
        <w:spacing w:after="0" w:line="240" w:lineRule="auto"/>
        <w:contextualSpacing/>
        <w:jc w:val="center"/>
        <w:textAlignment w:val="baseline"/>
        <w:rPr>
          <w:rFonts w:ascii="Times New Roman" w:eastAsia="Times New Roman" w:hAnsi="Times New Roman" w:cs="Times New Roman"/>
          <w:b/>
          <w:bCs/>
          <w:sz w:val="24"/>
          <w:szCs w:val="24"/>
          <w:bdr w:val="none" w:sz="0" w:space="0" w:color="auto" w:frame="1"/>
          <w:lang w:eastAsia="ru-RU"/>
        </w:rPr>
      </w:pPr>
    </w:p>
    <w:p w:rsidR="00EF6EA9" w:rsidRPr="00EF1647" w:rsidRDefault="00EF6EA9" w:rsidP="00EF1647">
      <w:pPr>
        <w:spacing w:after="0" w:line="240" w:lineRule="auto"/>
        <w:contextualSpacing/>
        <w:jc w:val="center"/>
        <w:textAlignment w:val="baseline"/>
        <w:rPr>
          <w:rFonts w:ascii="Times New Roman" w:eastAsia="Times New Roman" w:hAnsi="Times New Roman" w:cs="Times New Roman"/>
          <w:b/>
          <w:bCs/>
          <w:sz w:val="24"/>
          <w:szCs w:val="24"/>
          <w:bdr w:val="none" w:sz="0" w:space="0" w:color="auto" w:frame="1"/>
          <w:lang w:eastAsia="ru-RU"/>
        </w:rPr>
      </w:pPr>
      <w:bookmarkStart w:id="0" w:name="_GoBack"/>
      <w:bookmarkEnd w:id="0"/>
      <w:r w:rsidRPr="00EF1647">
        <w:rPr>
          <w:rFonts w:ascii="Times New Roman" w:eastAsia="Times New Roman" w:hAnsi="Times New Roman" w:cs="Times New Roman"/>
          <w:b/>
          <w:bCs/>
          <w:sz w:val="24"/>
          <w:szCs w:val="24"/>
          <w:bdr w:val="none" w:sz="0" w:space="0" w:color="auto" w:frame="1"/>
          <w:lang w:eastAsia="ru-RU"/>
        </w:rPr>
        <w:t xml:space="preserve">Список литературы </w:t>
      </w:r>
    </w:p>
    <w:p w:rsidR="00EF6EA9" w:rsidRPr="00EF1647" w:rsidRDefault="00EF6EA9" w:rsidP="00EF1647">
      <w:pPr>
        <w:pStyle w:val="a3"/>
        <w:numPr>
          <w:ilvl w:val="0"/>
          <w:numId w:val="2"/>
        </w:numPr>
        <w:spacing w:after="0" w:line="240" w:lineRule="auto"/>
        <w:ind w:left="-1560" w:firstLine="1920"/>
        <w:jc w:val="center"/>
        <w:textAlignment w:val="baseline"/>
        <w:rPr>
          <w:rFonts w:ascii="Times New Roman" w:eastAsia="Times New Roman" w:hAnsi="Times New Roman" w:cs="Times New Roman"/>
          <w:sz w:val="24"/>
          <w:szCs w:val="24"/>
          <w:lang w:eastAsia="ru-RU"/>
        </w:rPr>
      </w:pPr>
      <w:r w:rsidRPr="00EF1647">
        <w:rPr>
          <w:rFonts w:ascii="Times New Roman" w:eastAsia="Times New Roman" w:hAnsi="Times New Roman" w:cs="Times New Roman"/>
          <w:sz w:val="24"/>
          <w:szCs w:val="24"/>
          <w:lang w:eastAsia="ru-RU"/>
        </w:rPr>
        <w:t>Петрова Л. Е. Объединения работодателей: потенциал в социальном партнерстве // Экономическая социология. – 2003. – Т. 4. – № 1. – С. 64-80.</w:t>
      </w:r>
    </w:p>
    <w:p w:rsidR="00EF6EA9" w:rsidRPr="00EF1647" w:rsidRDefault="00EF6EA9" w:rsidP="00EF1647">
      <w:pPr>
        <w:numPr>
          <w:ilvl w:val="0"/>
          <w:numId w:val="2"/>
        </w:numPr>
        <w:spacing w:after="0" w:line="240" w:lineRule="auto"/>
        <w:contextualSpacing/>
        <w:jc w:val="both"/>
        <w:textAlignment w:val="baseline"/>
        <w:rPr>
          <w:rFonts w:ascii="Times New Roman" w:eastAsia="Times New Roman" w:hAnsi="Times New Roman" w:cs="Times New Roman"/>
          <w:sz w:val="24"/>
          <w:szCs w:val="24"/>
          <w:lang w:eastAsia="ru-RU"/>
        </w:rPr>
      </w:pPr>
      <w:proofErr w:type="spellStart"/>
      <w:r w:rsidRPr="00EF1647">
        <w:rPr>
          <w:rFonts w:ascii="Times New Roman" w:eastAsia="Times New Roman" w:hAnsi="Times New Roman" w:cs="Times New Roman"/>
          <w:sz w:val="24"/>
          <w:szCs w:val="24"/>
          <w:lang w:eastAsia="ru-RU"/>
        </w:rPr>
        <w:t>Пуляева</w:t>
      </w:r>
      <w:proofErr w:type="spellEnd"/>
      <w:r w:rsidRPr="00EF1647">
        <w:rPr>
          <w:rFonts w:ascii="Times New Roman" w:eastAsia="Times New Roman" w:hAnsi="Times New Roman" w:cs="Times New Roman"/>
          <w:sz w:val="24"/>
          <w:szCs w:val="24"/>
          <w:lang w:eastAsia="ru-RU"/>
        </w:rPr>
        <w:t xml:space="preserve"> О. Коллективный договор: необходимая условность или полезный инструмент? // Человек и труд. – 2000. – № 9. – С. 69-70.</w:t>
      </w:r>
    </w:p>
    <w:p w:rsidR="008A6FD3" w:rsidRPr="00EF1647" w:rsidRDefault="00EF6EA9" w:rsidP="00EF1647">
      <w:pPr>
        <w:numPr>
          <w:ilvl w:val="0"/>
          <w:numId w:val="2"/>
        </w:numPr>
        <w:spacing w:after="150" w:line="240" w:lineRule="auto"/>
        <w:contextualSpacing/>
        <w:jc w:val="both"/>
        <w:textAlignment w:val="baseline"/>
        <w:rPr>
          <w:rFonts w:ascii="Times New Roman" w:eastAsia="Times New Roman" w:hAnsi="Times New Roman" w:cs="Times New Roman"/>
          <w:sz w:val="24"/>
          <w:szCs w:val="24"/>
          <w:lang w:eastAsia="ru-RU"/>
        </w:rPr>
      </w:pPr>
      <w:r w:rsidRPr="00EF1647">
        <w:rPr>
          <w:rFonts w:ascii="Times New Roman" w:eastAsia="Times New Roman" w:hAnsi="Times New Roman" w:cs="Times New Roman"/>
          <w:sz w:val="24"/>
          <w:szCs w:val="24"/>
          <w:lang w:eastAsia="ru-RU"/>
        </w:rPr>
        <w:t>Общественное мнение – 2015. – М.</w:t>
      </w:r>
      <w:r w:rsidR="008A6FD3" w:rsidRPr="00EF1647">
        <w:rPr>
          <w:rFonts w:ascii="Times New Roman" w:eastAsia="Times New Roman" w:hAnsi="Times New Roman" w:cs="Times New Roman"/>
          <w:sz w:val="24"/>
          <w:szCs w:val="24"/>
          <w:lang w:eastAsia="ru-RU"/>
        </w:rPr>
        <w:t>: Левада-Центр. – 2016. – 308 с</w:t>
      </w:r>
    </w:p>
    <w:p w:rsidR="008A6FD3" w:rsidRPr="00EF1647" w:rsidRDefault="008A6FD3" w:rsidP="00EF1647">
      <w:pPr>
        <w:numPr>
          <w:ilvl w:val="0"/>
          <w:numId w:val="2"/>
        </w:numPr>
        <w:spacing w:after="150" w:line="240" w:lineRule="auto"/>
        <w:contextualSpacing/>
        <w:jc w:val="both"/>
        <w:textAlignment w:val="baseline"/>
        <w:rPr>
          <w:rFonts w:ascii="Times New Roman" w:eastAsia="Times New Roman" w:hAnsi="Times New Roman" w:cs="Times New Roman"/>
          <w:sz w:val="24"/>
          <w:szCs w:val="24"/>
          <w:lang w:eastAsia="ru-RU"/>
        </w:rPr>
      </w:pPr>
      <w:r w:rsidRPr="00EF1647">
        <w:rPr>
          <w:rFonts w:ascii="Times New Roman" w:hAnsi="Times New Roman" w:cs="Times New Roman"/>
          <w:sz w:val="24"/>
          <w:szCs w:val="24"/>
        </w:rPr>
        <w:t>Трудовой кодекс Российской Федерации</w:t>
      </w:r>
      <w:r w:rsidR="00EF1647" w:rsidRPr="00EF1647">
        <w:rPr>
          <w:rFonts w:ascii="Times New Roman" w:hAnsi="Times New Roman" w:cs="Times New Roman"/>
          <w:sz w:val="24"/>
          <w:szCs w:val="24"/>
        </w:rPr>
        <w:t>.</w:t>
      </w:r>
    </w:p>
    <w:p w:rsidR="00EF1647" w:rsidRPr="00EF1647" w:rsidRDefault="00EF1647" w:rsidP="00EF1647">
      <w:pPr>
        <w:spacing w:after="150" w:line="240" w:lineRule="auto"/>
        <w:ind w:left="720"/>
        <w:contextualSpacing/>
        <w:jc w:val="both"/>
        <w:textAlignment w:val="baseline"/>
        <w:rPr>
          <w:rFonts w:ascii="Times New Roman" w:eastAsia="Times New Roman" w:hAnsi="Times New Roman" w:cs="Times New Roman"/>
          <w:sz w:val="24"/>
          <w:szCs w:val="24"/>
          <w:lang w:eastAsia="ru-RU"/>
        </w:rPr>
      </w:pPr>
    </w:p>
    <w:p w:rsidR="008A6FD3" w:rsidRPr="00EF1647" w:rsidRDefault="008A6FD3" w:rsidP="00EF1647">
      <w:pPr>
        <w:spacing w:line="240" w:lineRule="auto"/>
        <w:contextualSpacing/>
        <w:jc w:val="center"/>
        <w:rPr>
          <w:rFonts w:ascii="Times New Roman" w:hAnsi="Times New Roman" w:cs="Times New Roman"/>
          <w:b/>
          <w:sz w:val="24"/>
          <w:szCs w:val="24"/>
        </w:rPr>
      </w:pPr>
      <w:r w:rsidRPr="00EF1647">
        <w:rPr>
          <w:rFonts w:ascii="Times New Roman" w:hAnsi="Times New Roman" w:cs="Times New Roman"/>
          <w:b/>
          <w:sz w:val="24"/>
          <w:szCs w:val="24"/>
        </w:rPr>
        <w:t>Список использованных источников</w:t>
      </w:r>
    </w:p>
    <w:p w:rsidR="008A6FD3" w:rsidRPr="00EF1647" w:rsidRDefault="008A6FD3" w:rsidP="00EF1647">
      <w:pPr>
        <w:spacing w:line="240" w:lineRule="auto"/>
        <w:contextualSpacing/>
        <w:rPr>
          <w:rFonts w:ascii="Times New Roman" w:hAnsi="Times New Roman" w:cs="Times New Roman"/>
          <w:sz w:val="24"/>
          <w:szCs w:val="24"/>
        </w:rPr>
      </w:pPr>
      <w:r w:rsidRPr="00EF1647">
        <w:rPr>
          <w:rFonts w:ascii="Times New Roman" w:hAnsi="Times New Roman" w:cs="Times New Roman"/>
          <w:sz w:val="24"/>
          <w:szCs w:val="24"/>
        </w:rPr>
        <w:t xml:space="preserve">1.Официальный сайт </w:t>
      </w:r>
      <w:proofErr w:type="spellStart"/>
      <w:r w:rsidRPr="00EF1647">
        <w:rPr>
          <w:rFonts w:ascii="Times New Roman" w:hAnsi="Times New Roman" w:cs="Times New Roman"/>
          <w:sz w:val="24"/>
          <w:szCs w:val="24"/>
        </w:rPr>
        <w:t>Сургутской</w:t>
      </w:r>
      <w:proofErr w:type="spellEnd"/>
      <w:r w:rsidRPr="00EF1647">
        <w:rPr>
          <w:rFonts w:ascii="Times New Roman" w:hAnsi="Times New Roman" w:cs="Times New Roman"/>
          <w:sz w:val="24"/>
          <w:szCs w:val="24"/>
        </w:rPr>
        <w:t xml:space="preserve"> городской организации профсоюза</w:t>
      </w:r>
      <w:r w:rsidR="00EF1647" w:rsidRPr="00EF1647">
        <w:rPr>
          <w:rFonts w:ascii="Times New Roman" w:hAnsi="Times New Roman" w:cs="Times New Roman"/>
          <w:sz w:val="24"/>
          <w:szCs w:val="24"/>
        </w:rPr>
        <w:t xml:space="preserve"> </w:t>
      </w:r>
      <w:r w:rsidRPr="00EF1647">
        <w:rPr>
          <w:rFonts w:ascii="Times New Roman" w:hAnsi="Times New Roman" w:cs="Times New Roman"/>
          <w:sz w:val="24"/>
          <w:szCs w:val="24"/>
        </w:rPr>
        <w:t xml:space="preserve">– </w:t>
      </w:r>
      <w:hyperlink r:id="rId5" w:history="1">
        <w:r w:rsidRPr="00031FD6">
          <w:rPr>
            <w:rStyle w:val="a5"/>
            <w:rFonts w:ascii="Times New Roman" w:hAnsi="Times New Roman" w:cs="Times New Roman"/>
            <w:sz w:val="24"/>
            <w:szCs w:val="24"/>
          </w:rPr>
          <w:t>http://www.xn--86-glc2akkbo.xn--p1ai/</w:t>
        </w:r>
      </w:hyperlink>
    </w:p>
    <w:p w:rsidR="008A6FD3" w:rsidRPr="00EF1647" w:rsidRDefault="008A6FD3" w:rsidP="00EF1647">
      <w:pPr>
        <w:spacing w:line="240" w:lineRule="auto"/>
        <w:contextualSpacing/>
        <w:rPr>
          <w:rFonts w:ascii="Times New Roman" w:hAnsi="Times New Roman" w:cs="Times New Roman"/>
          <w:sz w:val="24"/>
          <w:szCs w:val="24"/>
        </w:rPr>
      </w:pPr>
      <w:r w:rsidRPr="00EF1647">
        <w:rPr>
          <w:rFonts w:ascii="Times New Roman" w:hAnsi="Times New Roman" w:cs="Times New Roman"/>
          <w:sz w:val="24"/>
          <w:szCs w:val="24"/>
        </w:rPr>
        <w:t xml:space="preserve">2.Общероссийский профсоюз образования - </w:t>
      </w:r>
      <w:hyperlink r:id="rId6" w:history="1">
        <w:r w:rsidRPr="00031FD6">
          <w:rPr>
            <w:rStyle w:val="a5"/>
            <w:rFonts w:ascii="Times New Roman" w:hAnsi="Times New Roman" w:cs="Times New Roman"/>
            <w:sz w:val="24"/>
            <w:szCs w:val="24"/>
          </w:rPr>
          <w:t>https://www.eseur.ru/history/</w:t>
        </w:r>
      </w:hyperlink>
    </w:p>
    <w:p w:rsidR="00B65BEF" w:rsidRPr="00EF1647" w:rsidRDefault="00B65BEF" w:rsidP="00EF1647">
      <w:pPr>
        <w:spacing w:line="240" w:lineRule="auto"/>
        <w:contextualSpacing/>
        <w:rPr>
          <w:rFonts w:ascii="Times New Roman" w:hAnsi="Times New Roman" w:cs="Times New Roman"/>
          <w:sz w:val="24"/>
          <w:szCs w:val="24"/>
        </w:rPr>
      </w:pPr>
    </w:p>
    <w:sectPr w:rsidR="00B65BEF" w:rsidRPr="00EF1647" w:rsidSect="00031FD6">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34DB6"/>
    <w:multiLevelType w:val="multilevel"/>
    <w:tmpl w:val="27649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3C6EB7"/>
    <w:multiLevelType w:val="hybridMultilevel"/>
    <w:tmpl w:val="89F052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FBC"/>
    <w:rsid w:val="00031FD6"/>
    <w:rsid w:val="001076AC"/>
    <w:rsid w:val="002B7993"/>
    <w:rsid w:val="004C0B7B"/>
    <w:rsid w:val="005F5FBC"/>
    <w:rsid w:val="00814C97"/>
    <w:rsid w:val="008A6FD3"/>
    <w:rsid w:val="00967606"/>
    <w:rsid w:val="00B65BEF"/>
    <w:rsid w:val="00EF1647"/>
    <w:rsid w:val="00EF6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689E11-18C8-46E7-8B9C-C49EDA7C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0B7B"/>
    <w:pPr>
      <w:ind w:left="720"/>
      <w:contextualSpacing/>
    </w:pPr>
  </w:style>
  <w:style w:type="paragraph" w:styleId="a4">
    <w:name w:val="Normal (Web)"/>
    <w:basedOn w:val="a"/>
    <w:uiPriority w:val="99"/>
    <w:unhideWhenUsed/>
    <w:rsid w:val="00EF16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031FD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7698892">
      <w:bodyDiv w:val="1"/>
      <w:marLeft w:val="0"/>
      <w:marRight w:val="0"/>
      <w:marTop w:val="0"/>
      <w:marBottom w:val="0"/>
      <w:divBdr>
        <w:top w:val="none" w:sz="0" w:space="0" w:color="auto"/>
        <w:left w:val="none" w:sz="0" w:space="0" w:color="auto"/>
        <w:bottom w:val="none" w:sz="0" w:space="0" w:color="auto"/>
        <w:right w:val="none" w:sz="0" w:space="0" w:color="auto"/>
      </w:divBdr>
    </w:div>
    <w:div w:id="1835336152">
      <w:bodyDiv w:val="1"/>
      <w:marLeft w:val="0"/>
      <w:marRight w:val="0"/>
      <w:marTop w:val="0"/>
      <w:marBottom w:val="0"/>
      <w:divBdr>
        <w:top w:val="none" w:sz="0" w:space="0" w:color="auto"/>
        <w:left w:val="none" w:sz="0" w:space="0" w:color="auto"/>
        <w:bottom w:val="none" w:sz="0" w:space="0" w:color="auto"/>
        <w:right w:val="none" w:sz="0" w:space="0" w:color="auto"/>
      </w:divBdr>
      <w:divsChild>
        <w:div w:id="762722227">
          <w:marLeft w:val="0"/>
          <w:marRight w:val="0"/>
          <w:marTop w:val="0"/>
          <w:marBottom w:val="150"/>
          <w:divBdr>
            <w:top w:val="single" w:sz="6" w:space="0" w:color="DDDDDD"/>
            <w:left w:val="single" w:sz="6" w:space="0" w:color="DDDDDD"/>
            <w:bottom w:val="single" w:sz="6" w:space="0" w:color="DDDDDD"/>
            <w:right w:val="single" w:sz="6" w:space="0" w:color="DDDDDD"/>
          </w:divBdr>
          <w:divsChild>
            <w:div w:id="1166243699">
              <w:marLeft w:val="0"/>
              <w:marRight w:val="0"/>
              <w:marTop w:val="0"/>
              <w:marBottom w:val="0"/>
              <w:divBdr>
                <w:top w:val="single" w:sz="6" w:space="20" w:color="FAFAFA"/>
                <w:left w:val="single" w:sz="6" w:space="31" w:color="FAFAFA"/>
                <w:bottom w:val="single" w:sz="6" w:space="13" w:color="FAFAFA"/>
                <w:right w:val="single" w:sz="6" w:space="31" w:color="FAFAFA"/>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seur.ru/history/" TargetMode="External"/><Relationship Id="rId5" Type="http://schemas.openxmlformats.org/officeDocument/2006/relationships/hyperlink" Target="http://www.xn--86-glc2akkbo.xn--p1a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1852</Words>
  <Characters>10559</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прот</dc:creator>
  <cp:keywords/>
  <dc:description/>
  <cp:lastModifiedBy>прот</cp:lastModifiedBy>
  <cp:revision>5</cp:revision>
  <dcterms:created xsi:type="dcterms:W3CDTF">2019-12-14T14:51:00Z</dcterms:created>
  <dcterms:modified xsi:type="dcterms:W3CDTF">2020-01-17T15:50:00Z</dcterms:modified>
</cp:coreProperties>
</file>