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0FC" w:rsidRDefault="00EB30FC" w:rsidP="00EB30FC">
      <w:pPr>
        <w:pStyle w:val="a5"/>
        <w:spacing w:line="100" w:lineRule="atLeast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ШУТИЛО Анна Александровна</w:t>
      </w:r>
    </w:p>
    <w:p w:rsidR="00EB30FC" w:rsidRDefault="00EB30FC" w:rsidP="00EB30FC">
      <w:pPr>
        <w:pStyle w:val="a5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учитель начальных классов ГБОУ СОШ </w:t>
      </w:r>
      <w:r w:rsidRPr="002F263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№75</w:t>
      </w:r>
    </w:p>
    <w:p w:rsidR="00EB30FC" w:rsidRDefault="00EB30FC" w:rsidP="00EB30FC">
      <w:pPr>
        <w:pStyle w:val="a5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Россия, г. Санкт-Петербург</w:t>
      </w:r>
    </w:p>
    <w:p w:rsidR="00EB30FC" w:rsidRPr="00EB30FC" w:rsidRDefault="00EB30FC" w:rsidP="00EB30FC">
      <w:pPr>
        <w:pStyle w:val="1"/>
        <w:rPr>
          <w:color w:val="000000" w:themeColor="text1"/>
          <w:lang w:val="de-DE"/>
        </w:rPr>
      </w:pPr>
      <w:r w:rsidRPr="00EB30FC">
        <w:rPr>
          <w:rFonts w:ascii="Times New Roman" w:hAnsi="Times New Roman" w:cs="Times New Roman"/>
          <w:lang w:val="de-DE"/>
        </w:rPr>
        <w:t xml:space="preserve">                                                        </w:t>
      </w:r>
      <w:proofErr w:type="spellStart"/>
      <w:r w:rsidRPr="00EB30FC">
        <w:rPr>
          <w:rFonts w:ascii="Times New Roman" w:hAnsi="Times New Roman" w:cs="Times New Roman"/>
          <w:lang w:val="de-DE"/>
        </w:rPr>
        <w:t>E-mail</w:t>
      </w:r>
      <w:proofErr w:type="spellEnd"/>
      <w:r w:rsidRPr="00EB30FC">
        <w:rPr>
          <w:rFonts w:ascii="Times New Roman" w:hAnsi="Times New Roman" w:cs="Times New Roman"/>
          <w:lang w:val="de-DE"/>
        </w:rPr>
        <w:t>: anna.shutilo@mail.ru</w:t>
      </w:r>
    </w:p>
    <w:p w:rsidR="00EB30FC" w:rsidRPr="00EB30FC" w:rsidRDefault="00EB30FC" w:rsidP="00EB30FC">
      <w:pPr>
        <w:pStyle w:val="1"/>
        <w:rPr>
          <w:color w:val="000000" w:themeColor="text1"/>
          <w:lang w:val="de-DE"/>
        </w:rPr>
      </w:pPr>
    </w:p>
    <w:p w:rsidR="00EB30FC" w:rsidRPr="00EB30FC" w:rsidRDefault="00EB30FC" w:rsidP="00EB30FC">
      <w:pPr>
        <w:pStyle w:val="1"/>
        <w:rPr>
          <w:color w:val="000000" w:themeColor="text1"/>
          <w:lang w:val="de-DE"/>
        </w:rPr>
      </w:pPr>
    </w:p>
    <w:p w:rsidR="00EB30FC" w:rsidRPr="00EB30FC" w:rsidRDefault="00EB30FC" w:rsidP="00EB30FC">
      <w:pPr>
        <w:pStyle w:val="1"/>
        <w:rPr>
          <w:color w:val="000000" w:themeColor="text1"/>
          <w:lang w:val="de-DE"/>
        </w:rPr>
      </w:pPr>
    </w:p>
    <w:p w:rsidR="00EB30FC" w:rsidRPr="00EB30FC" w:rsidRDefault="00EB30FC" w:rsidP="00EB30FC">
      <w:pPr>
        <w:pStyle w:val="1"/>
        <w:rPr>
          <w:color w:val="000000" w:themeColor="text1"/>
        </w:rPr>
      </w:pPr>
      <w:r w:rsidRPr="00C0655C">
        <w:rPr>
          <w:color w:val="000000" w:themeColor="text1"/>
        </w:rPr>
        <w:t>Технология многомерных единиц в системно-</w:t>
      </w:r>
      <w:proofErr w:type="spellStart"/>
      <w:r w:rsidRPr="00C0655C">
        <w:rPr>
          <w:color w:val="000000" w:themeColor="text1"/>
        </w:rPr>
        <w:t>деятельностном</w:t>
      </w:r>
      <w:proofErr w:type="spellEnd"/>
      <w:r w:rsidRPr="00C0655C">
        <w:rPr>
          <w:color w:val="000000" w:themeColor="text1"/>
        </w:rPr>
        <w:t xml:space="preserve"> подходе как средство реализации ФГОС</w:t>
      </w:r>
    </w:p>
    <w:p w:rsidR="00EB30FC" w:rsidRPr="00EB30FC" w:rsidRDefault="00EB30FC" w:rsidP="00EB30FC"/>
    <w:p w:rsidR="00EB30FC" w:rsidRPr="009B1BD9" w:rsidRDefault="00EB30FC" w:rsidP="00EB3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D9">
        <w:rPr>
          <w:rFonts w:ascii="Times New Roman" w:hAnsi="Times New Roman" w:cs="Times New Roman"/>
          <w:sz w:val="24"/>
          <w:szCs w:val="24"/>
        </w:rPr>
        <w:t>Изучив  многомерную дидактическую технологию, разработанную В. Э. Штейнбергом, я поняла, что она может быть использована  для решения  различных дидактических задач на уроках. В результате</w:t>
      </w:r>
      <w:proofErr w:type="gramStart"/>
      <w:r w:rsidRPr="009B1BD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B1BD9">
        <w:rPr>
          <w:rFonts w:ascii="Times New Roman" w:hAnsi="Times New Roman" w:cs="Times New Roman"/>
          <w:sz w:val="24"/>
          <w:szCs w:val="24"/>
        </w:rPr>
        <w:t xml:space="preserve"> повышает качество образовательного процесса и доступность учебного материала, позволяет уплотнить неструктурированное пространство знаний.</w:t>
      </w:r>
    </w:p>
    <w:p w:rsidR="00EB30FC" w:rsidRPr="009B1BD9" w:rsidRDefault="00EB30FC" w:rsidP="00EB30F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1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Дидактическая многомерная технология (ДМТ</w:t>
      </w:r>
      <w:proofErr w:type="gramStart"/>
      <w:r w:rsidRPr="009B1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9B1BD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gramEnd"/>
      <w:r w:rsidRPr="009B1BD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дидактическая  технология  полифункционального приложения, относящаяся к инструментальной дидактике и основанная на параллельном представлении информации/учебного материала как в традиционной аудио форме, так и в визуальной, специально преобразованной, концентрированной, логически удобной форме с помощью дидактических многомерных инструментов (ДМИ), реализующих логико-смысловое моделирование при выполнении обучающимися инвариантных 83</w:t>
      </w:r>
      <w:r w:rsidRPr="009B1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B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  и  видов  учебной  деятельности  (познавательной,  </w:t>
      </w:r>
      <w:proofErr w:type="spellStart"/>
      <w:r w:rsidRPr="009B1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переживательной</w:t>
      </w:r>
      <w:proofErr w:type="spellEnd"/>
      <w:r w:rsidRPr="009B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 оценочной; </w:t>
      </w:r>
      <w:proofErr w:type="gramStart"/>
      <w:r w:rsidRPr="009B1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предметно-ознакомительной, вербально-логической и моделирующей); а также в подготовительной, обучающей и творческой деятельности педагога.</w:t>
      </w:r>
      <w:proofErr w:type="gramEnd"/>
    </w:p>
    <w:p w:rsidR="00EB30FC" w:rsidRPr="009B1BD9" w:rsidRDefault="00EB30FC" w:rsidP="00EB3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D9">
        <w:rPr>
          <w:rFonts w:ascii="Times New Roman" w:hAnsi="Times New Roman" w:cs="Times New Roman"/>
          <w:sz w:val="24"/>
          <w:szCs w:val="24"/>
        </w:rPr>
        <w:t xml:space="preserve">Многомерная дидактическая технология состоит из дидактических инструментов: </w:t>
      </w:r>
      <w:proofErr w:type="gramStart"/>
      <w:r w:rsidRPr="009B1BD9">
        <w:rPr>
          <w:rFonts w:ascii="Times New Roman" w:hAnsi="Times New Roman" w:cs="Times New Roman"/>
          <w:sz w:val="24"/>
          <w:szCs w:val="24"/>
        </w:rPr>
        <w:t>интеллект-карты</w:t>
      </w:r>
      <w:proofErr w:type="gramEnd"/>
      <w:r w:rsidRPr="009B1BD9">
        <w:rPr>
          <w:rFonts w:ascii="Times New Roman" w:hAnsi="Times New Roman" w:cs="Times New Roman"/>
          <w:sz w:val="24"/>
          <w:szCs w:val="24"/>
        </w:rPr>
        <w:t xml:space="preserve"> или карты-памяти и логико-смысловые модели.</w:t>
      </w:r>
    </w:p>
    <w:p w:rsidR="00EB30FC" w:rsidRPr="009B1BD9" w:rsidRDefault="00EB30FC" w:rsidP="00EB30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1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Дактические</w:t>
      </w:r>
      <w:proofErr w:type="spellEnd"/>
      <w:r w:rsidRPr="009B1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многомерные инструменты (ДМИ</w:t>
      </w:r>
      <w:proofErr w:type="gramStart"/>
      <w:r w:rsidRPr="009B1BD9">
        <w:rPr>
          <w:rFonts w:ascii="Times New Roman" w:eastAsia="Times New Roman" w:hAnsi="Times New Roman" w:cs="Times New Roman"/>
          <w:sz w:val="24"/>
          <w:szCs w:val="24"/>
          <w:lang w:eastAsia="ru-RU"/>
        </w:rPr>
        <w:t>)–</w:t>
      </w:r>
      <w:proofErr w:type="spellStart"/>
      <w:proofErr w:type="gramEnd"/>
      <w:r w:rsidRPr="009B1B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когнитивно</w:t>
      </w:r>
      <w:proofErr w:type="spellEnd"/>
      <w:r w:rsidRPr="009B1BD9">
        <w:rPr>
          <w:rFonts w:ascii="Times New Roman" w:eastAsia="Times New Roman" w:hAnsi="Times New Roman" w:cs="Times New Roman"/>
          <w:sz w:val="24"/>
          <w:szCs w:val="24"/>
          <w:lang w:eastAsia="ru-RU"/>
        </w:rPr>
        <w:t>-визуальные средства бинарного (двухкомпонентного)типа с иллюстративно-</w:t>
      </w:r>
      <w:proofErr w:type="spellStart"/>
      <w:r w:rsidRPr="009B1BD9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мнемическими</w:t>
      </w:r>
      <w:proofErr w:type="spellEnd"/>
      <w:r w:rsidRPr="009B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регулятивными свойствами (поддержка категоризации и экспликации, анализа и синтеза, навигации и аут </w:t>
      </w:r>
      <w:r w:rsidRPr="009B1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диалога); смысловой компонент ДМИ реализован на основе когнитивных принципов представления информации в семантически связной форме, а логический компонент образован координатными и матричными графическими элементами, объединенными в каркас рекурсивного типа, информация на котором представлена в мульти кодовой форме (понятийными,   </w:t>
      </w:r>
      <w:proofErr w:type="spellStart"/>
      <w:r w:rsidRPr="009B1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пикто</w:t>
      </w:r>
      <w:proofErr w:type="spellEnd"/>
      <w:r w:rsidRPr="009B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1BD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граммическими</w:t>
      </w:r>
      <w:proofErr w:type="spellEnd"/>
      <w:r w:rsidRPr="009B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символьными и другими элементами); конкретная форма реализации ДМИ </w:t>
      </w:r>
      <w:proofErr w:type="gramStart"/>
      <w:r w:rsidRPr="009B1BD9">
        <w:rPr>
          <w:rFonts w:ascii="Times New Roman" w:eastAsia="Times New Roman" w:hAnsi="Times New Roman" w:cs="Times New Roman"/>
          <w:sz w:val="24"/>
          <w:szCs w:val="24"/>
          <w:lang w:eastAsia="ru-RU"/>
        </w:rPr>
        <w:t>–л</w:t>
      </w:r>
      <w:proofErr w:type="gramEnd"/>
      <w:r w:rsidRPr="009B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огико-смысловые модели, навигаторы, «семантические фракталы Штейнберга», когнитивные карты и т.п.; полифункциональные ДМИ –основной инструмент дидактической многомерной технологии и </w:t>
      </w:r>
    </w:p>
    <w:p w:rsidR="00EB30FC" w:rsidRPr="009B1BD9" w:rsidRDefault="00EB30FC" w:rsidP="00EB30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применяются также в традиционных и новых технологиях обучения, в дидактическом дизайне на основе принципа дополнительности.</w:t>
      </w:r>
    </w:p>
    <w:p w:rsidR="00EB30FC" w:rsidRPr="009B1BD9" w:rsidRDefault="00EB30FC" w:rsidP="00EB3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30FC" w:rsidRPr="009B1BD9" w:rsidRDefault="00EB30FC" w:rsidP="00EB3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D9">
        <w:rPr>
          <w:rFonts w:ascii="Times New Roman" w:hAnsi="Times New Roman" w:cs="Times New Roman"/>
          <w:sz w:val="24"/>
          <w:szCs w:val="24"/>
        </w:rPr>
        <w:t xml:space="preserve">В начальной школе лучше всего начинать с </w:t>
      </w:r>
      <w:proofErr w:type="gramStart"/>
      <w:r w:rsidRPr="009B1BD9">
        <w:rPr>
          <w:rFonts w:ascii="Times New Roman" w:hAnsi="Times New Roman" w:cs="Times New Roman"/>
          <w:sz w:val="24"/>
          <w:szCs w:val="24"/>
        </w:rPr>
        <w:t>интеллект-карт</w:t>
      </w:r>
      <w:proofErr w:type="gramEnd"/>
      <w:r w:rsidRPr="009B1BD9">
        <w:rPr>
          <w:rFonts w:ascii="Times New Roman" w:hAnsi="Times New Roman" w:cs="Times New Roman"/>
          <w:sz w:val="24"/>
          <w:szCs w:val="24"/>
        </w:rPr>
        <w:t>.</w:t>
      </w:r>
    </w:p>
    <w:p w:rsidR="00EB30FC" w:rsidRPr="009B1BD9" w:rsidRDefault="00EB30FC" w:rsidP="00EB30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BD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 - памяти - это хороший наглядный материал, с которым легко и интересно работать, который ученику запомнить намного проще, чем страницу печатного текста в учебнике. Ребенок с помощью рисунков может отображать на бумаге свои мысли, решать творческие задачи, отрабатывать полученную информацию, совершенствовать ее, вносить изменения.</w:t>
      </w:r>
    </w:p>
    <w:p w:rsidR="00EB30FC" w:rsidRPr="009B1BD9" w:rsidRDefault="00EB30FC" w:rsidP="00EB3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30FC" w:rsidRPr="009B1BD9" w:rsidRDefault="00EB30FC" w:rsidP="00EB3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D9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gramStart"/>
      <w:r w:rsidRPr="009B1BD9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9B1BD9">
        <w:rPr>
          <w:rFonts w:ascii="Times New Roman" w:hAnsi="Times New Roman" w:cs="Times New Roman"/>
          <w:sz w:val="24"/>
          <w:szCs w:val="24"/>
        </w:rPr>
        <w:t xml:space="preserve">амяти представляют собой образ, от которого отходятся  ветвистые линии. Ветви должны быть цветными. Ребята очень любят на уроках использовать цветные ручки, карандаши, фломастеры. Каждую ветвь нужно подписывать 1-2 ключевыми словами и как можно чаще использовать рисунки. </w:t>
      </w:r>
    </w:p>
    <w:p w:rsidR="00EB30FC" w:rsidRPr="009B1BD9" w:rsidRDefault="00EB30FC" w:rsidP="00EB30FC">
      <w:pPr>
        <w:spacing w:after="0" w:line="360" w:lineRule="auto"/>
        <w:jc w:val="both"/>
        <w:rPr>
          <w:rFonts w:ascii="Times New Roman" w:eastAsiaTheme="majorEastAsia" w:hAnsi="Times New Roman" w:cs="Times New Roman"/>
          <w:b/>
          <w:bCs/>
          <w:i/>
          <w:caps/>
          <w:kern w:val="24"/>
          <w:position w:val="1"/>
          <w:sz w:val="24"/>
          <w:szCs w:val="24"/>
          <w14:textOutline w14:w="495" w14:cap="flat" w14:cmpd="sng" w14:algn="ctr">
            <w14:solidFill>
              <w14:schemeClr w14:val="tx2">
                <w14:shade w14:val="20000"/>
                <w14:satMod w14:val="120000"/>
              </w14:schemeClr>
            </w14:solidFill>
            <w14:prstDash w14:val="solid"/>
            <w14:round/>
          </w14:textOutline>
        </w:rPr>
      </w:pPr>
      <w:r w:rsidRPr="009B1BD9">
        <w:rPr>
          <w:rFonts w:ascii="Times New Roman" w:eastAsiaTheme="majorEastAsia" w:hAnsi="Times New Roman" w:cs="Times New Roman"/>
          <w:b/>
          <w:bCs/>
          <w:i/>
          <w:caps/>
          <w:kern w:val="24"/>
          <w:position w:val="1"/>
          <w:sz w:val="24"/>
          <w:szCs w:val="24"/>
          <w14:textOutline w14:w="495" w14:cap="flat" w14:cmpd="sng" w14:algn="ctr">
            <w14:solidFill>
              <w14:schemeClr w14:val="tx2">
                <w14:shade w14:val="20000"/>
                <w14:satMod w14:val="120000"/>
              </w14:schemeClr>
            </w14:solidFill>
            <w14:prstDash w14:val="solid"/>
            <w14:round/>
          </w14:textOutline>
        </w:rPr>
        <w:t xml:space="preserve">Построение </w:t>
      </w:r>
      <w:proofErr w:type="gramStart"/>
      <w:r w:rsidRPr="009B1BD9">
        <w:rPr>
          <w:rFonts w:ascii="Times New Roman" w:eastAsiaTheme="majorEastAsia" w:hAnsi="Times New Roman" w:cs="Times New Roman"/>
          <w:b/>
          <w:bCs/>
          <w:i/>
          <w:caps/>
          <w:kern w:val="24"/>
          <w:position w:val="1"/>
          <w:sz w:val="24"/>
          <w:szCs w:val="24"/>
          <w14:textOutline w14:w="495" w14:cap="flat" w14:cmpd="sng" w14:algn="ctr">
            <w14:solidFill>
              <w14:schemeClr w14:val="tx2">
                <w14:shade w14:val="20000"/>
                <w14:satMod w14:val="120000"/>
              </w14:schemeClr>
            </w14:solidFill>
            <w14:prstDash w14:val="solid"/>
            <w14:round/>
          </w14:textOutline>
        </w:rPr>
        <w:t>интеллект-карты</w:t>
      </w:r>
      <w:proofErr w:type="gramEnd"/>
      <w:r w:rsidRPr="009B1BD9">
        <w:rPr>
          <w:rFonts w:ascii="Times New Roman" w:eastAsiaTheme="majorEastAsia" w:hAnsi="Times New Roman" w:cs="Times New Roman"/>
          <w:b/>
          <w:bCs/>
          <w:i/>
          <w:caps/>
          <w:kern w:val="24"/>
          <w:position w:val="1"/>
          <w:sz w:val="24"/>
          <w:szCs w:val="24"/>
          <w14:textOutline w14:w="495" w14:cap="flat" w14:cmpd="sng" w14:algn="ctr">
            <w14:solidFill>
              <w14:schemeClr w14:val="tx2">
                <w14:shade w14:val="20000"/>
                <w14:satMod w14:val="120000"/>
              </w14:schemeClr>
            </w14:solidFill>
            <w14:prstDash w14:val="solid"/>
            <w14:round/>
          </w14:textOutline>
        </w:rPr>
        <w:t>:</w:t>
      </w:r>
    </w:p>
    <w:p w:rsidR="00EB30FC" w:rsidRPr="009B1BD9" w:rsidRDefault="00EB30FC" w:rsidP="00EB30F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BD9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1.готовим цветные ручки, карандаши и фломастеры; </w:t>
      </w:r>
    </w:p>
    <w:p w:rsidR="00EB30FC" w:rsidRPr="009B1BD9" w:rsidRDefault="00EB30FC" w:rsidP="00EB30F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BD9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2. лист кладём горизонтально; </w:t>
      </w:r>
    </w:p>
    <w:p w:rsidR="00EB30FC" w:rsidRPr="009B1BD9" w:rsidRDefault="00EB30FC" w:rsidP="00EB30F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BD9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3. в центре страницы заглавными печатными буквами пишем и выделяем рамкой главную тему (1–2 </w:t>
      </w:r>
      <w:proofErr w:type="gramStart"/>
      <w:r w:rsidRPr="009B1BD9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ключевых</w:t>
      </w:r>
      <w:proofErr w:type="gramEnd"/>
      <w:r w:rsidRPr="009B1BD9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слова); </w:t>
      </w:r>
    </w:p>
    <w:p w:rsidR="00EB30FC" w:rsidRPr="009B1BD9" w:rsidRDefault="00EB30FC" w:rsidP="00EB30F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BD9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4.от центральной темы рисуем ветки разными цветными карандашами; </w:t>
      </w:r>
    </w:p>
    <w:p w:rsidR="00EB30FC" w:rsidRPr="009B1BD9" w:rsidRDefault="00EB30FC" w:rsidP="00EB30F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BD9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5. каждую ветку подписываем 1–2 словами (основные направления); </w:t>
      </w:r>
    </w:p>
    <w:p w:rsidR="00EB30FC" w:rsidRPr="009B1BD9" w:rsidRDefault="00EB30FC" w:rsidP="00EB30F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BD9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6. на каждой ветке (не меняя цвет) рисуем веточки, подписываем их. </w:t>
      </w:r>
    </w:p>
    <w:p w:rsidR="00EB30FC" w:rsidRPr="009B1BD9" w:rsidRDefault="00EB30FC" w:rsidP="00EB30F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B1BD9">
        <w:rPr>
          <w:rFonts w:ascii="Times New Roman" w:eastAsiaTheme="minorEastAsia" w:hAnsi="Times New Roman" w:cs="Times New Roman"/>
          <w:b/>
          <w:i/>
          <w:kern w:val="24"/>
          <w:sz w:val="24"/>
          <w:szCs w:val="24"/>
          <w:lang w:eastAsia="ru-RU"/>
        </w:rPr>
        <w:t>В интеллект-карте не только пишем слова, но и иллюстрируем их: рисунки, схемы</w:t>
      </w:r>
      <w:proofErr w:type="gramStart"/>
      <w:r w:rsidRPr="009B1BD9">
        <w:rPr>
          <w:rFonts w:ascii="Times New Roman" w:eastAsiaTheme="minorEastAsia" w:hAnsi="Times New Roman" w:cs="Times New Roman"/>
          <w:b/>
          <w:i/>
          <w:kern w:val="24"/>
          <w:sz w:val="24"/>
          <w:szCs w:val="24"/>
          <w:lang w:eastAsia="ru-RU"/>
        </w:rPr>
        <w:t xml:space="preserve"> ,</w:t>
      </w:r>
      <w:proofErr w:type="gramEnd"/>
      <w:r w:rsidRPr="009B1BD9">
        <w:rPr>
          <w:rFonts w:ascii="Times New Roman" w:eastAsiaTheme="minorEastAsia" w:hAnsi="Times New Roman" w:cs="Times New Roman"/>
          <w:b/>
          <w:i/>
          <w:kern w:val="24"/>
          <w:sz w:val="24"/>
          <w:szCs w:val="24"/>
          <w:lang w:eastAsia="ru-RU"/>
        </w:rPr>
        <w:t xml:space="preserve"> символы и т. д. Автор технологии  подчеркивал, что строгих правил нет, как нет и неправильных карт .</w:t>
      </w:r>
    </w:p>
    <w:p w:rsidR="00EB30FC" w:rsidRPr="009B1BD9" w:rsidRDefault="00EB30FC" w:rsidP="00EB30F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B30FC" w:rsidRPr="009B1BD9" w:rsidRDefault="00EB30FC" w:rsidP="00EB3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D9">
        <w:rPr>
          <w:rFonts w:ascii="Times New Roman" w:hAnsi="Times New Roman" w:cs="Times New Roman"/>
          <w:sz w:val="24"/>
          <w:szCs w:val="24"/>
        </w:rPr>
        <w:lastRenderedPageBreak/>
        <w:t>Очень важно отметить, что при построении  данных карт  используется не только логическая часть мозга и, но и та, что связана с воображением. Благодаря работе обоих полушарий мозга</w:t>
      </w:r>
      <w:proofErr w:type="gramStart"/>
      <w:r w:rsidRPr="009B1BD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B1BD9">
        <w:rPr>
          <w:rFonts w:ascii="Times New Roman" w:hAnsi="Times New Roman" w:cs="Times New Roman"/>
          <w:sz w:val="24"/>
          <w:szCs w:val="24"/>
        </w:rPr>
        <w:t>использованию образов и цвета интеллект-карта легко запоминается. Если мы посмотрим на первый рисунок и на второй, то заметим, что интеллект карта  похожа на нейрон головного мозга.</w:t>
      </w:r>
    </w:p>
    <w:p w:rsidR="00EB30FC" w:rsidRPr="009B1BD9" w:rsidRDefault="00EB30FC" w:rsidP="00EB3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30FC" w:rsidRPr="009B1BD9" w:rsidRDefault="00EB30FC" w:rsidP="00EB3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D9">
        <w:rPr>
          <w:noProof/>
          <w:sz w:val="24"/>
          <w:szCs w:val="24"/>
          <w:lang w:eastAsia="ru-RU"/>
        </w:rPr>
        <w:drawing>
          <wp:inline distT="0" distB="0" distL="0" distR="0" wp14:anchorId="7BA29F6D" wp14:editId="28CAFFED">
            <wp:extent cx="5410200" cy="2514600"/>
            <wp:effectExtent l="0" t="0" r="0" b="0"/>
            <wp:docPr id="1" name="Picture 2" descr="C:\Users\Алена\Desktop\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Алена\Desktop\c4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5213" cy="251693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EB30FC" w:rsidRPr="009B1BD9" w:rsidRDefault="00EB30FC" w:rsidP="00EB3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D9">
        <w:rPr>
          <w:noProof/>
          <w:sz w:val="24"/>
          <w:szCs w:val="24"/>
          <w:lang w:eastAsia="ru-RU"/>
        </w:rPr>
        <w:drawing>
          <wp:inline distT="0" distB="0" distL="0" distR="0" wp14:anchorId="0EC8ED29" wp14:editId="4D3EEB00">
            <wp:extent cx="5467350" cy="2571750"/>
            <wp:effectExtent l="0" t="0" r="0" b="0"/>
            <wp:docPr id="2" name="Picture 4" descr="C:\Users\Алена\Desktop\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 descr="C:\Users\Алена\Desktop\02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9087" cy="257256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EB30FC" w:rsidRPr="009B1BD9" w:rsidRDefault="00EB30FC" w:rsidP="00EB3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D9">
        <w:rPr>
          <w:rFonts w:ascii="Times New Roman" w:hAnsi="Times New Roman" w:cs="Times New Roman"/>
          <w:sz w:val="24"/>
          <w:szCs w:val="24"/>
        </w:rPr>
        <w:t>Рисование карт памяти на уроке особенно эффективно  в 1-2 классах, так как это необычный вид деятельности, можно, сказать, игровой. У детей  данной возрастной категории преобладает наглядно-образное мышление.</w:t>
      </w:r>
    </w:p>
    <w:p w:rsidR="00EB30FC" w:rsidRPr="009B1BD9" w:rsidRDefault="00EB30FC" w:rsidP="00EB3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D9">
        <w:rPr>
          <w:rFonts w:ascii="Times New Roman" w:hAnsi="Times New Roman" w:cs="Times New Roman"/>
          <w:sz w:val="24"/>
          <w:szCs w:val="24"/>
        </w:rPr>
        <w:t xml:space="preserve">В 3-4 классе можно начинать вводить логико-смысловые модели (ЛСМ). </w:t>
      </w:r>
    </w:p>
    <w:p w:rsidR="00EB30FC" w:rsidRPr="009B1BD9" w:rsidRDefault="00EB30FC" w:rsidP="00EB30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D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Логико-смысловая модель (ЛСМ) </w:t>
      </w:r>
      <w:r w:rsidRPr="009B1BD9">
        <w:rPr>
          <w:rFonts w:ascii="Times New Roman" w:hAnsi="Times New Roman" w:cs="Times New Roman"/>
          <w:sz w:val="24"/>
          <w:szCs w:val="24"/>
        </w:rPr>
        <w:t xml:space="preserve">– конкретная форма реализации дидактических многомерных инструментов в виде образно-понятийных моделей, содержащих смысловой и </w:t>
      </w:r>
      <w:proofErr w:type="gramStart"/>
      <w:r w:rsidRPr="009B1BD9">
        <w:rPr>
          <w:rFonts w:ascii="Times New Roman" w:hAnsi="Times New Roman" w:cs="Times New Roman"/>
          <w:sz w:val="24"/>
          <w:szCs w:val="24"/>
        </w:rPr>
        <w:t>логический</w:t>
      </w:r>
      <w:proofErr w:type="gramEnd"/>
      <w:r w:rsidRPr="009B1BD9">
        <w:rPr>
          <w:rFonts w:ascii="Times New Roman" w:hAnsi="Times New Roman" w:cs="Times New Roman"/>
          <w:sz w:val="24"/>
          <w:szCs w:val="24"/>
        </w:rPr>
        <w:t xml:space="preserve"> компоненты, причем последний выполнен в «солярной» координатно-матричной форме рекурсивного типа для размещения понятий (или их мульти кодовых эквивалентов) и смысловых связей между ними; ЛСМ применяются для </w:t>
      </w:r>
      <w:bookmarkStart w:id="0" w:name="_GoBack"/>
      <w:bookmarkEnd w:id="0"/>
      <w:r w:rsidRPr="009B1BD9">
        <w:rPr>
          <w:rFonts w:ascii="Times New Roman" w:hAnsi="Times New Roman" w:cs="Times New Roman"/>
          <w:sz w:val="24"/>
          <w:szCs w:val="24"/>
        </w:rPr>
        <w:t xml:space="preserve">отображения </w:t>
      </w:r>
      <w:r w:rsidRPr="009B1BD9">
        <w:rPr>
          <w:rFonts w:ascii="Times New Roman" w:hAnsi="Times New Roman" w:cs="Times New Roman"/>
          <w:sz w:val="24"/>
          <w:szCs w:val="24"/>
        </w:rPr>
        <w:lastRenderedPageBreak/>
        <w:t>изучаемых или создаваемых объектов в дидактической многомерной и других технологиях, в профессиональной деятельности и дидактическом дизайне.</w:t>
      </w:r>
    </w:p>
    <w:p w:rsidR="00EB30FC" w:rsidRPr="009B1BD9" w:rsidRDefault="00EB30FC" w:rsidP="00EB3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D9">
        <w:rPr>
          <w:rFonts w:ascii="Times New Roman" w:hAnsi="Times New Roman" w:cs="Times New Roman"/>
          <w:sz w:val="24"/>
          <w:szCs w:val="24"/>
        </w:rPr>
        <w:t>Она представляет собой систему координат. В отличи</w:t>
      </w:r>
      <w:proofErr w:type="gramStart"/>
      <w:r w:rsidRPr="009B1BD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9B1BD9">
        <w:rPr>
          <w:rFonts w:ascii="Times New Roman" w:hAnsi="Times New Roman" w:cs="Times New Roman"/>
          <w:sz w:val="24"/>
          <w:szCs w:val="24"/>
        </w:rPr>
        <w:t xml:space="preserve"> от  карт-памяти здесь рисунки не используются. Усвоение понятий осуществляется через совместную работу учителя и  учащегося. Это позволяет рационально использовать время при изучении нового материала. Смысловой компонент знаний </w:t>
      </w:r>
      <w:proofErr w:type="gramStart"/>
      <w:r w:rsidRPr="009B1BD9">
        <w:rPr>
          <w:rFonts w:ascii="Times New Roman" w:hAnsi="Times New Roman" w:cs="Times New Roman"/>
          <w:sz w:val="24"/>
          <w:szCs w:val="24"/>
        </w:rPr>
        <w:t>представляют ключевые слова</w:t>
      </w:r>
      <w:proofErr w:type="gramEnd"/>
      <w:r w:rsidRPr="009B1BD9">
        <w:rPr>
          <w:rFonts w:ascii="Times New Roman" w:hAnsi="Times New Roman" w:cs="Times New Roman"/>
          <w:sz w:val="24"/>
          <w:szCs w:val="24"/>
        </w:rPr>
        <w:t>, размещенные на каркасе и образующие связанную систему. При этом одна часть ключевых слов располагается в узлах на координатах и представляет связи и отношения между элементами того же объекта. В целом каждый элемент содержательно связанной системы ключевых слов получает точную адресацию в виде индекса « координат</w:t>
      </w:r>
      <w:proofErr w:type="gramStart"/>
      <w:r w:rsidRPr="009B1BD9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9B1BD9">
        <w:rPr>
          <w:rFonts w:ascii="Times New Roman" w:hAnsi="Times New Roman" w:cs="Times New Roman"/>
          <w:sz w:val="24"/>
          <w:szCs w:val="24"/>
        </w:rPr>
        <w:t xml:space="preserve"> узел».</w:t>
      </w:r>
    </w:p>
    <w:p w:rsidR="00EB30FC" w:rsidRPr="009B1BD9" w:rsidRDefault="00EB30FC" w:rsidP="00EB3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D9">
        <w:rPr>
          <w:rFonts w:ascii="Times New Roman" w:hAnsi="Times New Roman" w:cs="Times New Roman"/>
          <w:sz w:val="24"/>
          <w:szCs w:val="24"/>
        </w:rPr>
        <w:t xml:space="preserve">   ЛСМ играет роль опорного дидактического средства, помогающего учителю наглядно представить структуру и логику содержания занятия, логично и последовательно изложить на уроке необходимую для изучения учебную информацию при различных уровнях обучаемости учащихся, оперативно рефлексировать результаты своей деятельност</w:t>
      </w:r>
      <w:proofErr w:type="gramStart"/>
      <w:r w:rsidRPr="009B1BD9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9B1BD9">
        <w:rPr>
          <w:rFonts w:ascii="Times New Roman" w:hAnsi="Times New Roman" w:cs="Times New Roman"/>
          <w:sz w:val="24"/>
          <w:szCs w:val="24"/>
        </w:rPr>
        <w:t xml:space="preserve"> как ученик понимает, как рассуждает, как находит и оперирует нужной информацией, а также своевременно корректировать как свою деятельность, так и деятельность учащихся.</w:t>
      </w:r>
    </w:p>
    <w:p w:rsidR="00EB30FC" w:rsidRPr="009B1BD9" w:rsidRDefault="00EB30FC" w:rsidP="00EB3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D9">
        <w:rPr>
          <w:sz w:val="24"/>
          <w:szCs w:val="24"/>
        </w:rPr>
        <w:t xml:space="preserve">   </w:t>
      </w:r>
      <w:r w:rsidRPr="009B1BD9">
        <w:rPr>
          <w:rFonts w:ascii="Times New Roman" w:hAnsi="Times New Roman" w:cs="Times New Roman"/>
          <w:sz w:val="24"/>
          <w:szCs w:val="24"/>
        </w:rPr>
        <w:t>Разработка и построение ЛСМ облегчает учителю подготовку к уроку, усиливает наглядность изучаемого материала, позволяют алгоритмизировать учебн</w:t>
      </w:r>
      <w:proofErr w:type="gramStart"/>
      <w:r w:rsidRPr="009B1BD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B1BD9">
        <w:rPr>
          <w:rFonts w:ascii="Times New Roman" w:hAnsi="Times New Roman" w:cs="Times New Roman"/>
          <w:sz w:val="24"/>
          <w:szCs w:val="24"/>
        </w:rPr>
        <w:t xml:space="preserve"> познавательную деятельность учащихся, делают оперативной обратную связь.</w:t>
      </w:r>
    </w:p>
    <w:p w:rsidR="00EB30FC" w:rsidRPr="009B1BD9" w:rsidRDefault="00EB30FC" w:rsidP="00EB3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D9">
        <w:rPr>
          <w:rFonts w:ascii="Times New Roman" w:hAnsi="Times New Roman" w:cs="Times New Roman"/>
          <w:sz w:val="24"/>
          <w:szCs w:val="24"/>
        </w:rPr>
        <w:t>Учащиеся составляют ЛСМ  самостоятельно после первоначального знакомства с темой, используя учебную литературу. Работа может проводиться в парах, группах. Учащиеся работают над составлением ЛСМ  с огромным интересам, желанием.</w:t>
      </w:r>
    </w:p>
    <w:p w:rsidR="00EB30FC" w:rsidRPr="009B1BD9" w:rsidRDefault="00EB30FC" w:rsidP="00EB3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D9">
        <w:rPr>
          <w:noProof/>
          <w:sz w:val="24"/>
          <w:szCs w:val="24"/>
          <w:lang w:eastAsia="ru-RU"/>
        </w:rPr>
        <w:drawing>
          <wp:inline distT="0" distB="0" distL="0" distR="0" wp14:anchorId="01CA462E" wp14:editId="47F30AC2">
            <wp:extent cx="4638675" cy="3181350"/>
            <wp:effectExtent l="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4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639" cy="3184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B30FC" w:rsidRPr="009B1BD9" w:rsidRDefault="00EB30FC" w:rsidP="00EB3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D9">
        <w:rPr>
          <w:rFonts w:ascii="Times New Roman" w:hAnsi="Times New Roman" w:cs="Times New Roman"/>
          <w:sz w:val="24"/>
          <w:szCs w:val="24"/>
        </w:rPr>
        <w:lastRenderedPageBreak/>
        <w:t>Пример ЛСМ</w:t>
      </w:r>
    </w:p>
    <w:p w:rsidR="00EB30FC" w:rsidRPr="009B1BD9" w:rsidRDefault="00EB30FC" w:rsidP="00EB3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D9">
        <w:rPr>
          <w:rFonts w:ascii="Times New Roman" w:hAnsi="Times New Roman" w:cs="Times New Roman"/>
          <w:sz w:val="24"/>
          <w:szCs w:val="24"/>
        </w:rPr>
        <w:t xml:space="preserve">Методика не запрещает использовать ЛСМ и </w:t>
      </w:r>
      <w:proofErr w:type="gramStart"/>
      <w:r w:rsidRPr="009B1BD9">
        <w:rPr>
          <w:rFonts w:ascii="Times New Roman" w:hAnsi="Times New Roman" w:cs="Times New Roman"/>
          <w:sz w:val="24"/>
          <w:szCs w:val="24"/>
        </w:rPr>
        <w:t>интеллект-карты</w:t>
      </w:r>
      <w:proofErr w:type="gramEnd"/>
      <w:r w:rsidRPr="009B1BD9">
        <w:rPr>
          <w:rFonts w:ascii="Times New Roman" w:hAnsi="Times New Roman" w:cs="Times New Roman"/>
          <w:sz w:val="24"/>
          <w:szCs w:val="24"/>
        </w:rPr>
        <w:t xml:space="preserve"> при ответе у доски.</w:t>
      </w:r>
    </w:p>
    <w:p w:rsidR="00EB30FC" w:rsidRPr="009B1BD9" w:rsidRDefault="00EB30FC" w:rsidP="00EB3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BD9">
        <w:rPr>
          <w:rFonts w:ascii="Times New Roman" w:hAnsi="Times New Roman" w:cs="Times New Roman"/>
          <w:sz w:val="24"/>
          <w:szCs w:val="24"/>
        </w:rPr>
        <w:t>Учитель же может использовать данную технологию  при изучении нового материала, отработке умений и навыков, обобщении и систематизации знаний.</w:t>
      </w:r>
    </w:p>
    <w:p w:rsidR="00EB30FC" w:rsidRPr="009B1BD9" w:rsidRDefault="00EB30FC" w:rsidP="00EB30F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B13F9A"/>
          <w:sz w:val="24"/>
          <w:szCs w:val="24"/>
          <w:lang w:eastAsia="ru-RU"/>
        </w:rPr>
      </w:pPr>
      <w:r w:rsidRPr="009B1BD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Таким образом, дидактические многомерные инструменты-модели наглядны, компактны, содержат основную информацию по теме или проблеме, способствуют процессу запоминания учебного материала учащимися, формализуют его запись, дают алгоритм изучения, развивают творческое воображение. Логико-смысловые модели отражают </w:t>
      </w:r>
      <w:proofErr w:type="spellStart"/>
      <w:r w:rsidRPr="009B1BD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межпредметные</w:t>
      </w:r>
      <w:proofErr w:type="spellEnd"/>
      <w:r w:rsidRPr="009B1BD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и </w:t>
      </w:r>
      <w:proofErr w:type="spellStart"/>
      <w:r w:rsidRPr="009B1BD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внутрипредметные</w:t>
      </w:r>
      <w:proofErr w:type="spellEnd"/>
      <w:r w:rsidRPr="009B1BD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связи. Составление ЛСМ и для учителя, и для ученика подразумевает огромную работу с учебником и дополнительной справочной литературой по предмету. Ученики учатся мыслить логически, креативно, выходя за рамки стандарта. </w:t>
      </w:r>
    </w:p>
    <w:p w:rsidR="00DE27EF" w:rsidRDefault="00EB30FC"/>
    <w:sectPr w:rsidR="00DE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0FC"/>
    <w:rsid w:val="005D735E"/>
    <w:rsid w:val="00E26007"/>
    <w:rsid w:val="00EB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0FC"/>
  </w:style>
  <w:style w:type="paragraph" w:styleId="1">
    <w:name w:val="heading 1"/>
    <w:basedOn w:val="a"/>
    <w:next w:val="a"/>
    <w:link w:val="10"/>
    <w:uiPriority w:val="9"/>
    <w:qFormat/>
    <w:rsid w:val="00EB30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30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EB3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30FC"/>
    <w:rPr>
      <w:rFonts w:ascii="Tahoma" w:hAnsi="Tahoma" w:cs="Tahoma"/>
      <w:sz w:val="16"/>
      <w:szCs w:val="16"/>
    </w:rPr>
  </w:style>
  <w:style w:type="paragraph" w:customStyle="1" w:styleId="a5">
    <w:name w:val="Базовый"/>
    <w:rsid w:val="00EB30FC"/>
    <w:pPr>
      <w:tabs>
        <w:tab w:val="left" w:pos="708"/>
      </w:tabs>
      <w:suppressAutoHyphens/>
    </w:pPr>
    <w:rPr>
      <w:rFonts w:ascii="Calibri" w:eastAsia="SimSu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0FC"/>
  </w:style>
  <w:style w:type="paragraph" w:styleId="1">
    <w:name w:val="heading 1"/>
    <w:basedOn w:val="a"/>
    <w:next w:val="a"/>
    <w:link w:val="10"/>
    <w:uiPriority w:val="9"/>
    <w:qFormat/>
    <w:rsid w:val="00EB30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30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EB3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30FC"/>
    <w:rPr>
      <w:rFonts w:ascii="Tahoma" w:hAnsi="Tahoma" w:cs="Tahoma"/>
      <w:sz w:val="16"/>
      <w:szCs w:val="16"/>
    </w:rPr>
  </w:style>
  <w:style w:type="paragraph" w:customStyle="1" w:styleId="a5">
    <w:name w:val="Базовый"/>
    <w:rsid w:val="00EB30FC"/>
    <w:pPr>
      <w:tabs>
        <w:tab w:val="left" w:pos="708"/>
      </w:tabs>
      <w:suppressAutoHyphens/>
    </w:pPr>
    <w:rPr>
      <w:rFonts w:ascii="Calibri" w:eastAsia="SimSu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2019-12-10T06:38:00Z</dcterms:created>
  <dcterms:modified xsi:type="dcterms:W3CDTF">2019-12-10T06:39:00Z</dcterms:modified>
</cp:coreProperties>
</file>