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0BD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</w:t>
      </w: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F00F21" w:rsidRP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200BD" w:rsidRPr="00F00F21" w:rsidRDefault="00E200BD" w:rsidP="00E200B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200BD" w:rsidRPr="00F00F21" w:rsidRDefault="00E200BD" w:rsidP="00E200B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200BD" w:rsidRPr="00F00F21" w:rsidRDefault="00E200BD" w:rsidP="00E200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F00F21">
        <w:rPr>
          <w:rFonts w:ascii="Times New Roman" w:eastAsia="Times New Roman" w:hAnsi="Times New Roman" w:cs="Times New Roman"/>
          <w:b/>
          <w:bCs/>
          <w:color w:val="00000A"/>
          <w:sz w:val="40"/>
          <w:szCs w:val="40"/>
          <w:lang w:eastAsia="ru-RU"/>
        </w:rPr>
        <w:t>Классный час</w:t>
      </w:r>
    </w:p>
    <w:p w:rsidR="00E200BD" w:rsidRPr="00F00F21" w:rsidRDefault="00E200BD" w:rsidP="00E200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color w:val="00000A"/>
          <w:sz w:val="36"/>
          <w:szCs w:val="36"/>
          <w:lang w:eastAsia="ru-RU"/>
        </w:rPr>
        <w:t xml:space="preserve">по профилактике правонарушений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A"/>
          <w:sz w:val="36"/>
          <w:szCs w:val="36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color w:val="00000A"/>
          <w:sz w:val="36"/>
          <w:szCs w:val="36"/>
          <w:lang w:eastAsia="ru-RU"/>
        </w:rPr>
        <w:t>среди несовершеннолетних</w:t>
      </w:r>
    </w:p>
    <w:p w:rsidR="00067E67" w:rsidRPr="00F00F21" w:rsidRDefault="00067E67" w:rsidP="00E200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40"/>
          <w:szCs w:val="40"/>
          <w:lang w:eastAsia="ru-RU"/>
        </w:rPr>
      </w:pPr>
      <w:r w:rsidRPr="00F00F21">
        <w:rPr>
          <w:rFonts w:ascii="Times New Roman" w:eastAsia="Times New Roman" w:hAnsi="Times New Roman" w:cs="Times New Roman"/>
          <w:b/>
          <w:bCs/>
          <w:color w:val="00000A"/>
          <w:sz w:val="40"/>
          <w:szCs w:val="40"/>
          <w:lang w:eastAsia="ru-RU"/>
        </w:rPr>
        <w:t>« МЫ  В  ОТВЕТЕ  ЗА  СВОИ  ПОСТУПКИ»</w:t>
      </w:r>
    </w:p>
    <w:p w:rsidR="00067E67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bookmarkStart w:id="0" w:name="_GoBack"/>
      <w:bookmarkEnd w:id="0"/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F00F21" w:rsidRPr="00E200BD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0BD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 Разработала </w:t>
      </w:r>
      <w:r w:rsidR="00F00F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социальный педагог</w:t>
      </w:r>
    </w:p>
    <w:p w:rsidR="00F00F21" w:rsidRPr="00E200BD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Поликарпова А.А.</w:t>
      </w:r>
    </w:p>
    <w:p w:rsidR="00E200BD" w:rsidRPr="00E200BD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0BD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D00" w:rsidRDefault="00FF2D00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Цели проведения</w:t>
      </w:r>
      <w:r w:rsidRPr="00F00F2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профилактика правонарушений несовершеннолетних; </w:t>
      </w:r>
    </w:p>
    <w:p w:rsidR="00E200BD" w:rsidRPr="00F00F21" w:rsidRDefault="00067E67" w:rsidP="00067E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пропаганда правовых знаний</w:t>
      </w: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;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формирование навыков самостоятельного принятия ответственного решения;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формирование навыков критического анализа сложных ситуаций; 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формирование у учащихся понимания того, что, совершая проступок, они не только нарушают Закон, но и причиняют боль своим родным и другим людям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*</w:t>
      </w:r>
      <w:r w:rsidR="00E200BD" w:rsidRPr="00F00F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развитие умения работать в группе, выражать свои взгляды, вести дискуссию </w:t>
      </w:r>
    </w:p>
    <w:p w:rsidR="00E200BD" w:rsidRPr="00F00F21" w:rsidRDefault="00067E67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</w:t>
      </w:r>
      <w:r w:rsidR="00E200BD"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Ход классного часа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1.</w:t>
      </w:r>
      <w:r w:rsidRPr="00F00F21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Классный руководитель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Добрый день, уважаемые участники нашего мероприятия! Сегодня мы собрались, чтобы поговорить об одной важной проблеме - о правонарушениях, которые совершают подростки, и об их последствиях. Тема нашего классного часа «Мы в ответе за свои поступки»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Эпиграфом к нашему мероприятию взяты следующие слова Л.Н. Толстого </w:t>
      </w:r>
      <w:r w:rsidR="00067E67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доске):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«Один из самых обычных и ведущих к самым большим бедствиям соблазнов, есть соблазн словами: «Все так делают».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 «преступление и подросток» актуальна на сегодняшний день, так как, к сожалению, не каждый подросток, осознает о совершаемых им противоправных деяниях, которые ведут к тяжелым и </w:t>
      </w: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трудноисправимым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последствиям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.Е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жегодно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подростками совершается более 145 тыс. преступлений, практически каждый пятый из них направляется для отбывания наказания в виде лишения свободы в воспитательные колонии (ВК).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Почему люди совершают преступления? Каждый человек способен сделать свой выбор в жизни: идти честным путем, зарабатывая необходимые деньги, отказывая себе во многих удовольствиях и желаниях, или вступить на путь преступления в поисках легкой наживы. Всем известно, что воровать, грабить, оскорблять, драться - плохо. И тем на менее количество малолетних преступников растет.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Почему? Как вы думаете? Обратите внимание на слова Л.Н. Толстого. Действительно ли «Все так делают»? Почему «невинные шалости» часто превращаются в правонарушение?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(Определения написаны на доске)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ПРАВОНАРУШЕНИЕ – это антиобщественное деяние, причиняющее вред обществу,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запрещенное законом и влекущее наказание.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ЗАКО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нормативный акт (документ), принятый высшим органом государственной власти в установленном Конституцией порядке.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2.Классный руководитель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«От тюрьмы и от сумы не зарекайся» - эта пословица пришла к нам из далекого прошлого. Она напоминает и предупреждает о самых неприятных поворотах судьбы. Самые безрассудные поступки свойственны молодости.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Попробуйте назвать эти поступки (учащиеся называют, классный руководит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 поправляет и дополняет примеры)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плохо учатся, а потом бросают школу;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курят и выпивают;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грубят и сверстникам и взрослым;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унижают маленьких и слабых;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лгут даже без причины;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стараются выяснить отношения только с помощью силы;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играют в карты;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разрисовывают стены;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портят школьное имущество и многое другое.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Именно в раннем возрасте сам человек нередко протаптывает тропинку к высокому забору с орнаментом из колючей проволоки. Ведь за тюремную решетку никто не стремится. Но тысячи подростков попадают в воспитательно-трудовые колонии, спецшколы, наркологические диспансеры.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Почему такое происходит?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Сегодня на нашем классном часе мы с вами попробуем выяснить это, найти ответ на этот вопрос.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Одна из задач такого классного часа предупредить вас об опасностях в игре с законом.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3.Существует 4 вида юридической ответственности при нарушениях: (памятки для учащихся)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Уголовная ответственность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ответственность за нарушение законов, предусмотренных Уголовным кодексом. Преступление предусмотренное уголовным законом общественно опасное, посягающее на общественный строй, собственность, личность, права и свободы граждан, общественный порядок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бийство, грабёж, изнасилование, оскорбления, мелкие хищения, хулиганство).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злостное хулиганство, кражу, изнасилование уголовная ответственность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наступает с 14 лет</w:t>
      </w:r>
    </w:p>
    <w:p w:rsidR="007D0A7A" w:rsidRPr="00F00F21" w:rsidRDefault="00E200BD" w:rsidP="007D0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Административная ответственность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применяется за нарушения, предусмотренные кодексом об административных правонарушениях. К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административным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нарушения относятся: нарушение правил дорожного движения,, нарушение противопожарной безопасности. За административные правонар</w:t>
      </w:r>
      <w:proofErr w:type="gramStart"/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Административная ответственность</w:t>
      </w:r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применяется за нарушения, предусмотренные кодексом об административных правонарушениях. К </w:t>
      </w:r>
      <w:proofErr w:type="gramStart"/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административным</w:t>
      </w:r>
      <w:proofErr w:type="gramEnd"/>
      <w:r w:rsidR="007D0A7A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нарушения относятся: нарушение правил дорожного движения,, нарушение противопожарной безопасности. За административные правонарушения к ответственности привлекаются с 16 лет. Наказание: штраф, предупреждение, исправительные работы.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ушения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ответственности привлекаются с 16 лет. Наказание: штраф, предупреждение, исправительные работы.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 Дисциплинарная ответственность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это нарушение трудовых обязанностей, т.е. нарушение трудового законодательства, к примеру: прогул без уважительной причины.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Гражданско–правовая ответственность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регулирует имущественные отношения. Наказания к правонарушителю: возмещение вреда, уплата ущерба.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4.Классный руководитель: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Рассмотрим и обсудим несколько правонарушений (по мере называния вывешиваются на доске)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«Хулиганство» Ст. 213 УК РФ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«Мошенничество» Ст. 159 УК РФ;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«Вымогательство» Ст. 163 УК РФ;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«Распитие спиртных напитков» Ст. 162 УК РФ;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«Хулиганство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кинотеатре города шел очередной фильм. Через полчаса после начала в зале появилась группа парней и девиц. Смотреть фильм стало невозможно: выкрики, комментарии, нецензурные выражения. Один из парней этой компании стал приставать к девушкам, сидящим на соседнем ряду и </w:t>
      </w: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оскорбилих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Кто-то из зрителей позвонил в милицию. Наряд прибыл мгновенно.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Задержанные искренне не понимали, за что их держат в дежурной части милиции, с какой стати лейтенант составляет протокол, почему в разговоре милиционеров упоминается административное правонарушение.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(Учащимся задается вопрос, о каком правонарушении шла речь, они пробуют дать название правонарушению, комментируют какое должно последовать наказание, классный руководитель обращается к статье и делает вывод)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Хулиганство (Ст. 213 УК РФ),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т.е. грубое нарушение общественного порядка, выражающее явное неуважение к обществу, сопровождающееся применением насилия к гражданам, либо угрозой его применения, а равно уничтожением или повреждением чужого имущества, наказывается: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арестом на срок до 2-х лет;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до 5 лет;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применением оружия или предметов, используемых в качестве оружия: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тюремное заключение на срок от 4-х до 7 лет».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в статье 158 Кодекса Российской Федерации об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административных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правонарушения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говорится: «Мелкое хулиганство, есть нецензурная брань в общественных местах, оскорбительное приставание к гражданам и другие подобные действия, нарушающие общественный порядок и спокойствие граждан, - влечет наложение штрафа или исправительные работы, или арест на срок до 15 суток».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«Мошенничество (ст. 159 УК РФ), т.е. хищение чужого имущества или приобретение права на чужое имущество путем обмана или злоупотребление доверием, - наказывается:</w:t>
      </w:r>
      <w:r w:rsidRPr="00F0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00BD" w:rsidRPr="00F00F21" w:rsidRDefault="00E200BD" w:rsidP="00E200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штрафом,</w:t>
      </w:r>
    </w:p>
    <w:p w:rsidR="00E200BD" w:rsidRPr="00F00F21" w:rsidRDefault="00E200BD" w:rsidP="00E200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обязательными работами,</w:t>
      </w:r>
    </w:p>
    <w:p w:rsidR="00E200BD" w:rsidRPr="00F00F21" w:rsidRDefault="00E200BD" w:rsidP="00E200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исправительными работами».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Ответственность уголовная наступает с 16 лет.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«Мошенничество»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0BD" w:rsidRP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200BD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200BD"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«Распитие спиртных напитков в общественных местах или появление в общественных местах в пьяном виде (Ст. 162 УК РФ).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1)Появление в общественных местах в пьяном виде подростков в возрасте до 16 лет, а равно распитие ими спиртных напитков влечет наложение штрафа на родителей или лиц, их заменяющих».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Бывают такие ситуации, когда употребление алкоголя является преступлением.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Рассмотрим, как алкоголь изменяет жизнь.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вас карточки с изображением позитивных ситуаций (лыжная прогулка, дружная семья дома, человек сидит в библиотеке с книгами, человек работает за компьютером, посещение театра) и ситуаций с поведением пьяного человека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Сравните их, что нет в жизни пьяного человека, к каким правонарушениям это приводит?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2)В жизни многих людей бывают ситуации, когда вам предложили выпить какой-нибудь алкогольный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напиток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они не сумели отказаться, несмотря на то, что знали о последствиях. То есть нужно уметь отказаться.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Попробуйте сформулировать причины отказа (объяснение причины отказа, предложить замену, сделать вид, что не слышал, просто сказат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ь»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нет» и уйти)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вам предлагают выпить, обычно в качестве повода для выпивки приводят разные причины. В такой ситуации необходимо подумать о возможных последствиях, сравнить их с выдвигаемым аргументом «ЗА», а затем отказаться от предложенного напитка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 последствиях пьянства и алкоголизма можно говорить много. Нет оправдания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пьяницам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! Эти люди вредят и самим себе, и семье, и государству. </w:t>
      </w:r>
    </w:p>
    <w:p w:rsidR="00E200BD" w:rsidRP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4</w:t>
      </w:r>
      <w:r w:rsidR="00E200BD" w:rsidRPr="00F00F21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.Задания для учащихся в группах - разбор ситуаций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Серёжа и Саша играли во дворе в мяч. Ребята разбили мячом окно в доме соседа. Какое правонарушение совершили подростки?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Подростка задержали на улице в 23 часа 40 минут без сопровождения взрослых. Какое наказание ему грозит?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Учащиеся 7б класса перед уроком физкультуры находились в раздевалке. После звонко все ушли в спортивный зал, а Дима задержался и похитил мобильный телефон у своего одноклассника. Какое преступление совершил подросток? С какого возраста наступает ответственность за это правонарушение?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Рома и Петя ехали в автобусе, громко разговаривали, смеялись, нецензурно выражались, агрессивно реагировали на замечания окружающих.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правонарушение совершили подростки? С какого возраста наступает ответственность за это правонарушение? Какое наказание можно ожидать?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0BD" w:rsidRPr="00F00F21" w:rsidRDefault="00F00F21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</w:t>
      </w:r>
      <w:r w:rsidR="00E200BD"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.»Мозговой штурм». Выявление причин правонарушений</w:t>
      </w:r>
      <w:r w:rsidR="00E200BD"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(на карточках негативные и позитивные причины, дети выбирают те, которые приводят к правонарушениям)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пренебрежительное отношение к учебе, знаниям.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стремление к примитивному времяпровождению.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зависть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преобладание материальных потребностей различных вещей и других материальных ценностей.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жадность.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резкое падение уровня жизни большей части населения; социальная незащищенность;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неуверенность в завтрашнем дне.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стремление лица удовлетворить противозаконным способом свои интересы, стремления, эмоции.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Низкий материальный уровень жизни населения.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Низкий уровень правовой культуры граждан.  Алкоголизм и наркомания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Ответственное отношение к учебе, знаниям.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Обладание внутренним миром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Общение и искусством, природой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доброта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Делается вывод: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приводит к правонарушениям? Все ли делают так?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Большинство людей обладает духовностью, т.е. подразумевается наличие в человеке души, умение ее слушать, обладание внутренним миром.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Бездуховность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– одна из причин, которая приводит детей к правонарушениям.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же формируется </w:t>
      </w: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бездуховность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Первый источник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пренебрежительное отношение к учебе, знаниям. Пустое сознание может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давать телу только самые примитивные команды – пей, ешь, получи удовольствие. Сведения по различным наукам, общение с искусством, природой – основа духовности.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Второй источник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стремление к примитивному времяпровождению.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Третий источник</w:t>
      </w: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преобладание материальных потребностей, т.е. приобретение различных вещей и других материальных ценностей.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Общеизвестным признаком </w:t>
      </w:r>
      <w:proofErr w:type="spellStart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бездуховности</w:t>
      </w:r>
      <w:proofErr w:type="spellEnd"/>
      <w:r w:rsidRPr="00F00F2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являются зависть и жадность.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всех людей на земле есть понимание того, что такое добро и что такое зло. И никакая милиция, никакие суды не заставят человека быть добрым. Они могут под страхом наказания заставить его не совершать противозаконных действий, но заставить его быть добрым, они не смогут. Поэтому добро – это душа человека. Есть душа – есть добро. Нет души – есть страх перед наказанием, но нет добра. Человек без души – животное.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Злость – спутник несчастий. Древняя пословица гласит: злой плачет от зависти,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добрый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радости. </w:t>
      </w:r>
    </w:p>
    <w:p w:rsidR="00E200BD" w:rsidRPr="00F00F21" w:rsidRDefault="00E200BD" w:rsidP="00E20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мне очень хочется верить, что после нашего классного часа, мы будем совершать только хорошие поступки, так </w:t>
      </w:r>
      <w:proofErr w:type="gramStart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</w:t>
      </w:r>
      <w:proofErr w:type="gramEnd"/>
      <w:r w:rsidRPr="00F0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совершая проступок, вы не только нарушают Закон, но и причиняют боль своим родным и другим людям.</w:t>
      </w:r>
    </w:p>
    <w:p w:rsidR="000F0A98" w:rsidRDefault="000F0A98"/>
    <w:sectPr w:rsidR="000F0A98" w:rsidSect="000F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6A8D"/>
    <w:multiLevelType w:val="multilevel"/>
    <w:tmpl w:val="E9644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7D0767"/>
    <w:multiLevelType w:val="multilevel"/>
    <w:tmpl w:val="4DE8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47ADF"/>
    <w:multiLevelType w:val="multilevel"/>
    <w:tmpl w:val="54129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013206"/>
    <w:multiLevelType w:val="multilevel"/>
    <w:tmpl w:val="BD46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0BD"/>
    <w:rsid w:val="00040A7C"/>
    <w:rsid w:val="00043840"/>
    <w:rsid w:val="00067E67"/>
    <w:rsid w:val="000F0A98"/>
    <w:rsid w:val="007D0A7A"/>
    <w:rsid w:val="00AB1C58"/>
    <w:rsid w:val="00E200BD"/>
    <w:rsid w:val="00E43819"/>
    <w:rsid w:val="00F00F21"/>
    <w:rsid w:val="00F975BA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98"/>
  </w:style>
  <w:style w:type="paragraph" w:styleId="1">
    <w:name w:val="heading 1"/>
    <w:basedOn w:val="a"/>
    <w:link w:val="10"/>
    <w:uiPriority w:val="9"/>
    <w:qFormat/>
    <w:rsid w:val="00E20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0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E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</cp:lastModifiedBy>
  <cp:revision>2</cp:revision>
  <dcterms:created xsi:type="dcterms:W3CDTF">2019-11-11T11:58:00Z</dcterms:created>
  <dcterms:modified xsi:type="dcterms:W3CDTF">2019-11-11T11:58:00Z</dcterms:modified>
</cp:coreProperties>
</file>