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34" w:rsidRPr="00904581" w:rsidRDefault="00904581" w:rsidP="00904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581">
        <w:rPr>
          <w:rFonts w:ascii="Times New Roman" w:hAnsi="Times New Roman" w:cs="Times New Roman"/>
          <w:b/>
          <w:sz w:val="28"/>
          <w:szCs w:val="28"/>
        </w:rPr>
        <w:t>«Особенности организации взаимодействия школы с родителями через физкультурно-оздоровительные мероприятия»</w:t>
      </w:r>
    </w:p>
    <w:p w:rsidR="004157D9" w:rsidRDefault="00904581" w:rsidP="00E42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581">
        <w:rPr>
          <w:rFonts w:ascii="Times New Roman" w:hAnsi="Times New Roman" w:cs="Times New Roman"/>
          <w:i/>
          <w:sz w:val="28"/>
          <w:szCs w:val="28"/>
          <w:u w:val="single"/>
        </w:rPr>
        <w:t>Обоснование</w:t>
      </w:r>
      <w:r w:rsidRPr="00904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228" w:rsidRPr="004157D9" w:rsidRDefault="004157D9" w:rsidP="00E42B5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Древнегреческий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филосов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4157D9">
        <w:rPr>
          <w:rFonts w:ascii="Times New Roman" w:hAnsi="Times New Roman" w:cs="Times New Roman"/>
          <w:color w:val="333333"/>
          <w:sz w:val="28"/>
          <w:szCs w:val="28"/>
        </w:rPr>
        <w:t>Демокрит</w:t>
      </w:r>
      <w:proofErr w:type="spellEnd"/>
      <w:r w:rsidRPr="004157D9">
        <w:rPr>
          <w:rFonts w:ascii="Times New Roman" w:hAnsi="Times New Roman" w:cs="Times New Roman"/>
          <w:color w:val="333333"/>
          <w:sz w:val="28"/>
          <w:szCs w:val="28"/>
        </w:rPr>
        <w:t xml:space="preserve"> утверждал: «Хорошими людьми становятся больше от упражнений, чем от природы». Таким упражнением, способствующим развитию и становлению личности ребёнка, становится использование активных форм взаимодействия семьи и школы.</w:t>
      </w:r>
    </w:p>
    <w:p w:rsidR="00D17036" w:rsidRDefault="00805A51" w:rsidP="00E42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проведения совместных с родителями учащихся начальной школы физкультурно-оздоровительных мероприятий </w:t>
      </w:r>
      <w:r w:rsidR="004A6B08">
        <w:rPr>
          <w:rFonts w:ascii="Times New Roman" w:hAnsi="Times New Roman" w:cs="Times New Roman"/>
          <w:sz w:val="28"/>
          <w:szCs w:val="28"/>
        </w:rPr>
        <w:t>показал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B08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D17036">
        <w:rPr>
          <w:rFonts w:ascii="Times New Roman" w:hAnsi="Times New Roman" w:cs="Times New Roman"/>
          <w:sz w:val="28"/>
          <w:szCs w:val="28"/>
        </w:rPr>
        <w:t xml:space="preserve">у родителей </w:t>
      </w:r>
      <w:r w:rsidR="004A6B08">
        <w:rPr>
          <w:rFonts w:ascii="Times New Roman" w:hAnsi="Times New Roman" w:cs="Times New Roman"/>
          <w:sz w:val="28"/>
          <w:szCs w:val="28"/>
        </w:rPr>
        <w:t>интереса к</w:t>
      </w:r>
      <w:r w:rsidR="00D17036">
        <w:rPr>
          <w:rFonts w:ascii="Times New Roman" w:hAnsi="Times New Roman" w:cs="Times New Roman"/>
          <w:sz w:val="28"/>
          <w:szCs w:val="28"/>
        </w:rPr>
        <w:t xml:space="preserve"> активному участию в образовании ребёнка. </w:t>
      </w:r>
    </w:p>
    <w:p w:rsidR="00A2722F" w:rsidRDefault="00D17036" w:rsidP="00E42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Планируя время проведения мероприятий</w:t>
      </w:r>
      <w:r w:rsidR="00A2722F">
        <w:rPr>
          <w:rFonts w:ascii="Times New Roman" w:hAnsi="Times New Roman" w:cs="Times New Roman"/>
          <w:sz w:val="28"/>
          <w:szCs w:val="28"/>
        </w:rPr>
        <w:t xml:space="preserve"> с учащимися начальной школы и их родителями</w:t>
      </w:r>
      <w:r>
        <w:rPr>
          <w:rFonts w:ascii="Times New Roman" w:hAnsi="Times New Roman" w:cs="Times New Roman"/>
          <w:sz w:val="28"/>
          <w:szCs w:val="28"/>
        </w:rPr>
        <w:t>, мы остановились на субботе, дне</w:t>
      </w:r>
      <w:r w:rsidR="00362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в большинстве случаев, родители</w:t>
      </w:r>
      <w:r w:rsidR="009F59C5">
        <w:rPr>
          <w:rFonts w:ascii="Times New Roman" w:hAnsi="Times New Roman" w:cs="Times New Roman"/>
          <w:sz w:val="28"/>
          <w:szCs w:val="28"/>
        </w:rPr>
        <w:t xml:space="preserve"> дома</w:t>
      </w:r>
      <w:r w:rsidR="003621B3">
        <w:rPr>
          <w:rFonts w:ascii="Times New Roman" w:hAnsi="Times New Roman" w:cs="Times New Roman"/>
          <w:sz w:val="28"/>
          <w:szCs w:val="28"/>
        </w:rPr>
        <w:t>.</w:t>
      </w:r>
      <w:r w:rsidR="009F59C5" w:rsidRPr="009F59C5">
        <w:rPr>
          <w:rFonts w:ascii="Calibri" w:eastAsia="+mn-ea" w:hAnsi="Calibri" w:cs="+mn-cs"/>
          <w:color w:val="000000"/>
          <w:kern w:val="24"/>
          <w:sz w:val="64"/>
          <w:szCs w:val="64"/>
        </w:rPr>
        <w:t xml:space="preserve"> </w:t>
      </w:r>
      <w:r w:rsidR="009F59C5" w:rsidRPr="009F59C5">
        <w:rPr>
          <w:rFonts w:ascii="Times New Roman" w:hAnsi="Times New Roman" w:cs="Times New Roman"/>
          <w:sz w:val="28"/>
          <w:szCs w:val="28"/>
        </w:rPr>
        <w:t>Длительность мероприятия зависит от  возраста младших школьников</w:t>
      </w:r>
      <w:r w:rsidR="009F59C5">
        <w:rPr>
          <w:rFonts w:ascii="Times New Roman" w:hAnsi="Times New Roman" w:cs="Times New Roman"/>
          <w:sz w:val="28"/>
          <w:szCs w:val="28"/>
        </w:rPr>
        <w:t xml:space="preserve"> и в первом классе составляет, как правило, 20 – 25 минут активной деятельности, а к 4 классу доходит до 40 минут. Мы р</w:t>
      </w:r>
      <w:r w:rsidR="00A2722F">
        <w:rPr>
          <w:rFonts w:ascii="Times New Roman" w:hAnsi="Times New Roman" w:cs="Times New Roman"/>
          <w:sz w:val="28"/>
          <w:szCs w:val="28"/>
        </w:rPr>
        <w:t>аспределили по одному мероприятию в четверти на каждую параллель.</w:t>
      </w:r>
    </w:p>
    <w:p w:rsidR="009F59C5" w:rsidRPr="00144C9D" w:rsidRDefault="009F59C5" w:rsidP="009F59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В первой четверти – «Муравейник», во второй подвижные игры, в третьей «Весёлые старты», в четвёртой «Папа, мама, я – дружная, спортивная семья».</w:t>
      </w:r>
      <w:proofErr w:type="gramEnd"/>
    </w:p>
    <w:p w:rsidR="003621B3" w:rsidRDefault="00144C9D" w:rsidP="00E42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2722F">
        <w:rPr>
          <w:rFonts w:ascii="Times New Roman" w:hAnsi="Times New Roman" w:cs="Times New Roman"/>
          <w:sz w:val="28"/>
          <w:szCs w:val="28"/>
        </w:rPr>
        <w:t>Для повышения мотивации</w:t>
      </w:r>
      <w:r w:rsidR="003621B3">
        <w:rPr>
          <w:rFonts w:ascii="Times New Roman" w:hAnsi="Times New Roman" w:cs="Times New Roman"/>
          <w:sz w:val="28"/>
          <w:szCs w:val="28"/>
        </w:rPr>
        <w:t xml:space="preserve"> </w:t>
      </w:r>
      <w:r w:rsidR="00A2722F">
        <w:rPr>
          <w:rFonts w:ascii="Times New Roman" w:hAnsi="Times New Roman" w:cs="Times New Roman"/>
          <w:sz w:val="28"/>
          <w:szCs w:val="28"/>
        </w:rPr>
        <w:t>родителей к участию в соревнованиях</w:t>
      </w:r>
      <w:r w:rsidR="002C5CCB">
        <w:rPr>
          <w:rFonts w:ascii="Times New Roman" w:hAnsi="Times New Roman" w:cs="Times New Roman"/>
          <w:sz w:val="28"/>
          <w:szCs w:val="28"/>
        </w:rPr>
        <w:t xml:space="preserve"> на начало учебного года</w:t>
      </w:r>
      <w:r w:rsidR="00002157">
        <w:rPr>
          <w:rFonts w:ascii="Times New Roman" w:hAnsi="Times New Roman" w:cs="Times New Roman"/>
          <w:sz w:val="28"/>
          <w:szCs w:val="28"/>
        </w:rPr>
        <w:t>, мы</w:t>
      </w:r>
      <w:r w:rsidR="00CA318A">
        <w:rPr>
          <w:rFonts w:ascii="Times New Roman" w:hAnsi="Times New Roman" w:cs="Times New Roman"/>
          <w:sz w:val="28"/>
          <w:szCs w:val="28"/>
        </w:rPr>
        <w:t xml:space="preserve"> в</w:t>
      </w:r>
      <w:r w:rsidR="003621B3">
        <w:rPr>
          <w:rFonts w:ascii="Times New Roman" w:hAnsi="Times New Roman" w:cs="Times New Roman"/>
          <w:sz w:val="28"/>
          <w:szCs w:val="28"/>
        </w:rPr>
        <w:t>ыбрали наиболее демократичную</w:t>
      </w:r>
      <w:r w:rsidR="00CA318A">
        <w:rPr>
          <w:rFonts w:ascii="Times New Roman" w:hAnsi="Times New Roman" w:cs="Times New Roman"/>
          <w:sz w:val="28"/>
          <w:szCs w:val="28"/>
        </w:rPr>
        <w:t>,</w:t>
      </w:r>
      <w:r w:rsidR="003621B3">
        <w:rPr>
          <w:rFonts w:ascii="Times New Roman" w:hAnsi="Times New Roman" w:cs="Times New Roman"/>
          <w:sz w:val="28"/>
          <w:szCs w:val="28"/>
        </w:rPr>
        <w:t xml:space="preserve"> на наш взгляд</w:t>
      </w:r>
      <w:r w:rsidR="00CA318A">
        <w:rPr>
          <w:rFonts w:ascii="Times New Roman" w:hAnsi="Times New Roman" w:cs="Times New Roman"/>
          <w:sz w:val="28"/>
          <w:szCs w:val="28"/>
        </w:rPr>
        <w:t>,</w:t>
      </w:r>
      <w:r w:rsidR="003621B3">
        <w:rPr>
          <w:rFonts w:ascii="Times New Roman" w:hAnsi="Times New Roman" w:cs="Times New Roman"/>
          <w:sz w:val="28"/>
          <w:szCs w:val="28"/>
        </w:rPr>
        <w:t xml:space="preserve"> форму двигательной активности соревнование «Муравейник». Конкурсные задания составили с учётом возрастных особенностей школьников и программного материала по физкультуре</w:t>
      </w:r>
      <w:r w:rsidR="00666C1D">
        <w:rPr>
          <w:rFonts w:ascii="Times New Roman" w:hAnsi="Times New Roman" w:cs="Times New Roman"/>
          <w:sz w:val="28"/>
          <w:szCs w:val="28"/>
        </w:rPr>
        <w:t xml:space="preserve">, с целью </w:t>
      </w:r>
      <w:r w:rsidR="00CA318A">
        <w:rPr>
          <w:rFonts w:ascii="Times New Roman" w:hAnsi="Times New Roman" w:cs="Times New Roman"/>
          <w:sz w:val="28"/>
          <w:szCs w:val="28"/>
        </w:rPr>
        <w:t xml:space="preserve">преобразовать </w:t>
      </w:r>
      <w:r w:rsidR="00666C1D">
        <w:rPr>
          <w:rFonts w:ascii="Times New Roman" w:hAnsi="Times New Roman" w:cs="Times New Roman"/>
          <w:sz w:val="28"/>
          <w:szCs w:val="28"/>
        </w:rPr>
        <w:t xml:space="preserve">приобретённые на уроках </w:t>
      </w:r>
      <w:r w:rsidR="00CA318A">
        <w:rPr>
          <w:rFonts w:ascii="Times New Roman" w:hAnsi="Times New Roman" w:cs="Times New Roman"/>
          <w:sz w:val="28"/>
          <w:szCs w:val="28"/>
        </w:rPr>
        <w:t xml:space="preserve">и во внеурочной деятельности </w:t>
      </w:r>
      <w:r w:rsidR="00666C1D"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CA318A">
        <w:rPr>
          <w:rFonts w:ascii="Times New Roman" w:hAnsi="Times New Roman" w:cs="Times New Roman"/>
          <w:sz w:val="28"/>
          <w:szCs w:val="28"/>
        </w:rPr>
        <w:t>в навыки.</w:t>
      </w:r>
      <w:r w:rsidR="00067021">
        <w:rPr>
          <w:rFonts w:ascii="Times New Roman" w:hAnsi="Times New Roman" w:cs="Times New Roman"/>
          <w:sz w:val="28"/>
          <w:szCs w:val="28"/>
        </w:rPr>
        <w:t xml:space="preserve"> Конкурсные задания для родителей </w:t>
      </w:r>
      <w:r w:rsidR="00002157">
        <w:rPr>
          <w:rFonts w:ascii="Times New Roman" w:hAnsi="Times New Roman" w:cs="Times New Roman"/>
          <w:sz w:val="28"/>
          <w:szCs w:val="28"/>
        </w:rPr>
        <w:t>постепенно изменяем</w:t>
      </w:r>
      <w:r w:rsidR="00067021">
        <w:rPr>
          <w:rFonts w:ascii="Times New Roman" w:hAnsi="Times New Roman" w:cs="Times New Roman"/>
          <w:sz w:val="28"/>
          <w:szCs w:val="28"/>
        </w:rPr>
        <w:t xml:space="preserve"> в сторону усложнения.</w:t>
      </w:r>
    </w:p>
    <w:p w:rsidR="00144C9D" w:rsidRPr="00144C9D" w:rsidRDefault="00144C9D" w:rsidP="00144C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44C9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Подвижные игры» В зависимости от возраста детей проводим следующие игры</w:t>
      </w:r>
    </w:p>
    <w:p w:rsidR="00144C9D" w:rsidRPr="00144C9D" w:rsidRDefault="00144C9D" w:rsidP="00144C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Догонялки парами»</w:t>
      </w:r>
      <w:proofErr w:type="gramStart"/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,«</w:t>
      </w:r>
      <w:proofErr w:type="gramEnd"/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Хвостики», «Охотники», «Скакуны».</w:t>
      </w:r>
    </w:p>
    <w:p w:rsidR="00144C9D" w:rsidRDefault="00144C9D" w:rsidP="00144C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>Тематические «Весёлые старты</w:t>
      </w:r>
      <w:r w:rsidRPr="00144C9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144C9D">
        <w:rPr>
          <w:bCs/>
          <w:sz w:val="28"/>
          <w:szCs w:val="28"/>
        </w:rPr>
        <w:t>«</w:t>
      </w:r>
      <w:r w:rsidRPr="00144C9D">
        <w:rPr>
          <w:rFonts w:ascii="Times New Roman" w:hAnsi="Times New Roman" w:cs="Times New Roman"/>
          <w:bCs/>
          <w:sz w:val="28"/>
          <w:szCs w:val="28"/>
        </w:rPr>
        <w:t>Первый раз в первый класс»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44C9D">
        <w:rPr>
          <w:rFonts w:ascii="Times New Roman" w:hAnsi="Times New Roman" w:cs="Times New Roman"/>
          <w:bCs/>
          <w:sz w:val="28"/>
          <w:szCs w:val="28"/>
        </w:rPr>
        <w:t>«Здоровое питание»</w:t>
      </w:r>
      <w:r w:rsidRPr="00144C9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144C9D">
        <w:rPr>
          <w:rFonts w:ascii="Times New Roman" w:hAnsi="Times New Roman" w:cs="Times New Roman"/>
          <w:bCs/>
          <w:sz w:val="28"/>
          <w:szCs w:val="28"/>
        </w:rPr>
        <w:t>«Здоровый образ жизни»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44C9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144C9D">
        <w:rPr>
          <w:rFonts w:ascii="Times New Roman" w:hAnsi="Times New Roman" w:cs="Times New Roman"/>
          <w:bCs/>
          <w:sz w:val="28"/>
          <w:szCs w:val="28"/>
        </w:rPr>
        <w:t>«От игры до спорта один шаг»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44C9D" w:rsidRPr="00144C9D" w:rsidRDefault="00144C9D" w:rsidP="00144C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44C9D">
        <w:rPr>
          <w:rFonts w:ascii="Times New Roman" w:hAnsi="Times New Roman" w:cs="Times New Roman"/>
          <w:bCs/>
          <w:sz w:val="28"/>
          <w:szCs w:val="28"/>
          <w:u w:val="single"/>
        </w:rPr>
        <w:t xml:space="preserve">Семейные соревнования «Мама, папа, я – здоровая, спортивная семья» </w:t>
      </w:r>
    </w:p>
    <w:p w:rsidR="00E42B55" w:rsidRPr="00144C9D" w:rsidRDefault="00144C9D" w:rsidP="00E42B5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C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2B55" w:rsidRPr="00E42B55">
        <w:rPr>
          <w:rFonts w:ascii="Times New Roman" w:hAnsi="Times New Roman" w:cs="Times New Roman"/>
          <w:bCs/>
          <w:sz w:val="28"/>
          <w:szCs w:val="28"/>
        </w:rPr>
        <w:t>Физкультурно-оздоровительные мероприятия для учеников начальной школы и их родителей</w:t>
      </w:r>
      <w:r w:rsidR="00E42B55" w:rsidRPr="00E42B55">
        <w:rPr>
          <w:rFonts w:ascii="Times New Roman" w:hAnsi="Times New Roman" w:cs="Times New Roman"/>
          <w:sz w:val="28"/>
          <w:szCs w:val="28"/>
        </w:rPr>
        <w:t xml:space="preserve"> продукт, итог</w:t>
      </w:r>
      <w:r w:rsidR="009F59C5">
        <w:rPr>
          <w:rFonts w:ascii="Times New Roman" w:hAnsi="Times New Roman" w:cs="Times New Roman"/>
          <w:sz w:val="28"/>
          <w:szCs w:val="28"/>
        </w:rPr>
        <w:t xml:space="preserve"> </w:t>
      </w:r>
      <w:r w:rsidR="00E42B55" w:rsidRPr="00E42B55">
        <w:rPr>
          <w:rFonts w:ascii="Times New Roman" w:hAnsi="Times New Roman" w:cs="Times New Roman"/>
          <w:sz w:val="28"/>
          <w:szCs w:val="28"/>
        </w:rPr>
        <w:t xml:space="preserve">различных видов деятельности: </w:t>
      </w:r>
    </w:p>
    <w:p w:rsidR="004C0C51" w:rsidRPr="009F59C5" w:rsidRDefault="00BB0A0D" w:rsidP="009F59C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B55">
        <w:rPr>
          <w:rFonts w:ascii="Times New Roman" w:hAnsi="Times New Roman" w:cs="Times New Roman"/>
          <w:sz w:val="28"/>
          <w:szCs w:val="28"/>
        </w:rPr>
        <w:t>работы на уроке,</w:t>
      </w:r>
      <w:r w:rsidR="009F59C5">
        <w:rPr>
          <w:rFonts w:ascii="Times New Roman" w:hAnsi="Times New Roman" w:cs="Times New Roman"/>
          <w:sz w:val="28"/>
          <w:szCs w:val="28"/>
        </w:rPr>
        <w:t xml:space="preserve"> </w:t>
      </w:r>
      <w:r w:rsidRPr="009F59C5">
        <w:rPr>
          <w:rFonts w:ascii="Times New Roman" w:hAnsi="Times New Roman" w:cs="Times New Roman"/>
          <w:sz w:val="28"/>
          <w:szCs w:val="28"/>
        </w:rPr>
        <w:t xml:space="preserve"> во внеурочной деятельности,</w:t>
      </w:r>
      <w:r w:rsidR="009F59C5">
        <w:rPr>
          <w:rFonts w:ascii="Times New Roman" w:hAnsi="Times New Roman" w:cs="Times New Roman"/>
          <w:sz w:val="28"/>
          <w:szCs w:val="28"/>
        </w:rPr>
        <w:t xml:space="preserve"> </w:t>
      </w:r>
      <w:r w:rsidRPr="009F59C5">
        <w:rPr>
          <w:rFonts w:ascii="Times New Roman" w:hAnsi="Times New Roman" w:cs="Times New Roman"/>
          <w:sz w:val="28"/>
          <w:szCs w:val="28"/>
        </w:rPr>
        <w:t xml:space="preserve"> клубной работы </w:t>
      </w:r>
    </w:p>
    <w:p w:rsidR="004C0C51" w:rsidRPr="009F59C5" w:rsidRDefault="00E42B55" w:rsidP="009F59C5">
      <w:pPr>
        <w:spacing w:after="0"/>
        <w:jc w:val="both"/>
        <w:rPr>
          <w:bCs/>
          <w:sz w:val="28"/>
          <w:szCs w:val="28"/>
          <w:u w:val="single"/>
        </w:rPr>
      </w:pPr>
      <w:r w:rsidRPr="009F59C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Правила </w:t>
      </w:r>
      <w:r w:rsidR="009F59C5">
        <w:rPr>
          <w:rFonts w:ascii="Times New Roman" w:hAnsi="Times New Roman" w:cs="Times New Roman"/>
          <w:bCs/>
          <w:sz w:val="28"/>
          <w:szCs w:val="28"/>
          <w:u w:val="single"/>
        </w:rPr>
        <w:t>мероприятий</w:t>
      </w:r>
      <w:r w:rsidR="00BB0A0D" w:rsidRPr="00E42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2B55">
        <w:rPr>
          <w:bCs/>
          <w:i/>
          <w:iCs/>
          <w:sz w:val="28"/>
          <w:szCs w:val="28"/>
        </w:rPr>
        <w:t>Родитель на всех станциях находится рядом с ребёнком</w:t>
      </w:r>
      <w:r w:rsidR="009F59C5">
        <w:rPr>
          <w:bCs/>
          <w:sz w:val="28"/>
          <w:szCs w:val="28"/>
        </w:rPr>
        <w:t xml:space="preserve">: </w:t>
      </w:r>
      <w:r w:rsidR="00BB0A0D" w:rsidRPr="009F59C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мотивирует, </w:t>
      </w:r>
      <w:r w:rsidR="009F59C5" w:rsidRPr="009F59C5">
        <w:rPr>
          <w:bCs/>
          <w:sz w:val="28"/>
          <w:szCs w:val="28"/>
          <w:u w:val="single"/>
        </w:rPr>
        <w:t xml:space="preserve"> </w:t>
      </w:r>
      <w:r w:rsidR="00BB0A0D" w:rsidRPr="009F59C5">
        <w:rPr>
          <w:rFonts w:ascii="Times New Roman" w:hAnsi="Times New Roman" w:cs="Times New Roman"/>
          <w:bCs/>
          <w:sz w:val="28"/>
          <w:szCs w:val="28"/>
          <w:u w:val="single"/>
        </w:rPr>
        <w:t>настраивает, помогает, подаёт личный пример,</w:t>
      </w:r>
    </w:p>
    <w:p w:rsidR="004C0C51" w:rsidRPr="009F59C5" w:rsidRDefault="00BB0A0D" w:rsidP="009F59C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F59C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контролирует соблюдение техники безопасности.</w:t>
      </w:r>
    </w:p>
    <w:p w:rsidR="00E42B55" w:rsidRPr="00E42B55" w:rsidRDefault="00E42B55" w:rsidP="00E42B55">
      <w:pPr>
        <w:spacing w:after="0"/>
        <w:ind w:left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Основные физкультурно-оздоровительные </w:t>
      </w:r>
      <w:r w:rsidR="009F59C5">
        <w:rPr>
          <w:rFonts w:ascii="Times New Roman" w:hAnsi="Times New Roman" w:cs="Times New Roman"/>
          <w:bCs/>
          <w:i/>
          <w:sz w:val="28"/>
          <w:szCs w:val="28"/>
        </w:rPr>
        <w:t xml:space="preserve"> задачи мероприятий</w:t>
      </w:r>
    </w:p>
    <w:p w:rsidR="004C0C51" w:rsidRPr="00E42B55" w:rsidRDefault="00BB0A0D" w:rsidP="00E42B5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B55">
        <w:rPr>
          <w:rFonts w:ascii="Times New Roman" w:hAnsi="Times New Roman" w:cs="Times New Roman"/>
          <w:sz w:val="28"/>
          <w:szCs w:val="28"/>
        </w:rPr>
        <w:t>Повышение мотивации к здоровому образу жизни;</w:t>
      </w:r>
    </w:p>
    <w:p w:rsidR="004C0C51" w:rsidRPr="00E42B55" w:rsidRDefault="00BB0A0D" w:rsidP="00E42B5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B55">
        <w:rPr>
          <w:rFonts w:ascii="Times New Roman" w:hAnsi="Times New Roman" w:cs="Times New Roman"/>
          <w:sz w:val="28"/>
          <w:szCs w:val="28"/>
        </w:rPr>
        <w:t>соблюдения техники безопасности в соревнованиях</w:t>
      </w:r>
    </w:p>
    <w:p w:rsidR="004C0C51" w:rsidRPr="00E42B55" w:rsidRDefault="00BB0A0D" w:rsidP="00E42B5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B55">
        <w:rPr>
          <w:rFonts w:ascii="Times New Roman" w:hAnsi="Times New Roman" w:cs="Times New Roman"/>
          <w:sz w:val="28"/>
          <w:szCs w:val="28"/>
        </w:rPr>
        <w:t xml:space="preserve">развитию физических качеств у участников </w:t>
      </w:r>
    </w:p>
    <w:p w:rsidR="00144C9D" w:rsidRDefault="00144C9D" w:rsidP="00E42B55">
      <w:pPr>
        <w:spacing w:after="0"/>
        <w:ind w:left="360"/>
        <w:jc w:val="both"/>
        <w:rPr>
          <w:b/>
          <w:i/>
          <w:sz w:val="28"/>
          <w:szCs w:val="28"/>
        </w:rPr>
      </w:pPr>
    </w:p>
    <w:p w:rsidR="00144C9D" w:rsidRDefault="00144C9D" w:rsidP="00E42B55">
      <w:pPr>
        <w:spacing w:after="0"/>
        <w:ind w:left="360"/>
        <w:jc w:val="both"/>
        <w:rPr>
          <w:b/>
          <w:i/>
          <w:sz w:val="28"/>
          <w:szCs w:val="28"/>
        </w:rPr>
      </w:pPr>
    </w:p>
    <w:p w:rsidR="00144C9D" w:rsidRDefault="00144C9D" w:rsidP="00E42B55">
      <w:pPr>
        <w:spacing w:after="0"/>
        <w:ind w:left="360"/>
        <w:jc w:val="both"/>
        <w:rPr>
          <w:b/>
          <w:i/>
          <w:sz w:val="28"/>
          <w:szCs w:val="28"/>
        </w:rPr>
      </w:pPr>
    </w:p>
    <w:p w:rsidR="00E42B55" w:rsidRPr="00E42B55" w:rsidRDefault="00E42B55" w:rsidP="00E42B55">
      <w:pPr>
        <w:spacing w:after="0"/>
        <w:ind w:left="360"/>
        <w:jc w:val="both"/>
        <w:rPr>
          <w:sz w:val="28"/>
          <w:szCs w:val="28"/>
        </w:rPr>
      </w:pPr>
      <w:r w:rsidRPr="00E42B55">
        <w:rPr>
          <w:b/>
          <w:i/>
          <w:sz w:val="28"/>
          <w:szCs w:val="28"/>
        </w:rPr>
        <w:lastRenderedPageBreak/>
        <w:t xml:space="preserve"> «Муравейник»</w:t>
      </w:r>
    </w:p>
    <w:p w:rsidR="00CA318A" w:rsidRDefault="00E42B55" w:rsidP="00E42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67021">
        <w:rPr>
          <w:rFonts w:ascii="Times New Roman" w:hAnsi="Times New Roman" w:cs="Times New Roman"/>
          <w:sz w:val="28"/>
          <w:szCs w:val="28"/>
        </w:rPr>
        <w:t xml:space="preserve">дной из главных задач, после соблюдения техники безопасности в соревнованиях, является стремление заработать максимальное количество жетонов, которые выдаются только за правильное выполнение заданий. </w:t>
      </w:r>
      <w:r w:rsidR="001C0E9E">
        <w:rPr>
          <w:rFonts w:ascii="Times New Roman" w:hAnsi="Times New Roman" w:cs="Times New Roman"/>
          <w:sz w:val="28"/>
          <w:szCs w:val="28"/>
        </w:rPr>
        <w:t xml:space="preserve">Каждый участник соревнований, получив жетон (в виде </w:t>
      </w:r>
      <w:proofErr w:type="spellStart"/>
      <w:r w:rsidR="001C0E9E">
        <w:rPr>
          <w:rFonts w:ascii="Times New Roman" w:hAnsi="Times New Roman" w:cs="Times New Roman"/>
          <w:sz w:val="28"/>
          <w:szCs w:val="28"/>
        </w:rPr>
        <w:t>календарика</w:t>
      </w:r>
      <w:proofErr w:type="spellEnd"/>
      <w:r w:rsidR="001C0E9E">
        <w:rPr>
          <w:rFonts w:ascii="Times New Roman" w:hAnsi="Times New Roman" w:cs="Times New Roman"/>
          <w:sz w:val="28"/>
          <w:szCs w:val="28"/>
        </w:rPr>
        <w:t xml:space="preserve">), должен отнести его классному руководителю (лицу, заменяющему его), прежде чем принять участие в следующем конкурсе, что способствует повышению моторной плотности мероприятия и развитию </w:t>
      </w:r>
      <w:r w:rsidR="00EE003B">
        <w:rPr>
          <w:rFonts w:ascii="Times New Roman" w:hAnsi="Times New Roman" w:cs="Times New Roman"/>
          <w:sz w:val="28"/>
          <w:szCs w:val="28"/>
        </w:rPr>
        <w:t xml:space="preserve">физических качеств </w:t>
      </w:r>
      <w:r w:rsidR="001C0E9E">
        <w:rPr>
          <w:rFonts w:ascii="Times New Roman" w:hAnsi="Times New Roman" w:cs="Times New Roman"/>
          <w:sz w:val="28"/>
          <w:szCs w:val="28"/>
        </w:rPr>
        <w:t>у участников.</w:t>
      </w:r>
    </w:p>
    <w:p w:rsidR="00904581" w:rsidRDefault="00E42B55" w:rsidP="009045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побывать в роли учеников, родителей и судей, взяв соответствующего цвета карточку…</w:t>
      </w:r>
    </w:p>
    <w:p w:rsidR="009F59C5" w:rsidRDefault="009F59C5" w:rsidP="009F59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1269" w:rsidRPr="00DF0B0D" w:rsidRDefault="00521269" w:rsidP="009F59C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Конкурсные задания</w:t>
      </w:r>
    </w:p>
    <w:p w:rsidR="00904581" w:rsidRDefault="00904581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станций</w:t>
      </w:r>
    </w:p>
    <w:p w:rsidR="00904581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4581">
        <w:rPr>
          <w:rFonts w:ascii="Times New Roman" w:hAnsi="Times New Roman" w:cs="Times New Roman"/>
          <w:sz w:val="28"/>
          <w:szCs w:val="28"/>
        </w:rPr>
        <w:t>Пропрыгать дорожку по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4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нарисованным</w:t>
      </w:r>
      <w:r w:rsidR="00904581">
        <w:rPr>
          <w:rFonts w:ascii="Times New Roman" w:hAnsi="Times New Roman" w:cs="Times New Roman"/>
          <w:sz w:val="28"/>
          <w:szCs w:val="28"/>
        </w:rPr>
        <w:t xml:space="preserve"> мелом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4581">
        <w:rPr>
          <w:rFonts w:ascii="Times New Roman" w:hAnsi="Times New Roman" w:cs="Times New Roman"/>
          <w:sz w:val="28"/>
          <w:szCs w:val="28"/>
        </w:rPr>
        <w:t xml:space="preserve"> следам (справился, получи жетон)</w:t>
      </w:r>
    </w:p>
    <w:p w:rsidR="000D453C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2.Бросок в баскетбольное кольцо</w:t>
      </w:r>
    </w:p>
    <w:p w:rsidR="000D453C" w:rsidRDefault="00521269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3.Из положения стоя</w:t>
      </w:r>
      <w:r w:rsidR="000D453C">
        <w:rPr>
          <w:rFonts w:ascii="Times New Roman" w:hAnsi="Times New Roman" w:cs="Times New Roman"/>
          <w:sz w:val="28"/>
          <w:szCs w:val="28"/>
        </w:rPr>
        <w:t>, подбросить мяч,</w:t>
      </w:r>
      <w:r>
        <w:rPr>
          <w:rFonts w:ascii="Times New Roman" w:hAnsi="Times New Roman" w:cs="Times New Roman"/>
          <w:sz w:val="28"/>
          <w:szCs w:val="28"/>
        </w:rPr>
        <w:t xml:space="preserve"> сделать три хлопка руками</w:t>
      </w:r>
      <w:r w:rsidR="000D453C">
        <w:rPr>
          <w:rFonts w:ascii="Times New Roman" w:hAnsi="Times New Roman" w:cs="Times New Roman"/>
          <w:sz w:val="28"/>
          <w:szCs w:val="28"/>
        </w:rPr>
        <w:t>, поймать</w:t>
      </w:r>
      <w:r>
        <w:rPr>
          <w:rFonts w:ascii="Times New Roman" w:hAnsi="Times New Roman" w:cs="Times New Roman"/>
          <w:sz w:val="28"/>
          <w:szCs w:val="28"/>
        </w:rPr>
        <w:t xml:space="preserve"> мяч (мамы - хлопок за спиной, перед собой, поймать мяч; папы – коснуться рукой пола, поймать мяч)</w:t>
      </w:r>
      <w:proofErr w:type="gramEnd"/>
    </w:p>
    <w:p w:rsidR="000D453C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C5CCB">
        <w:rPr>
          <w:rFonts w:ascii="Times New Roman" w:hAnsi="Times New Roman" w:cs="Times New Roman"/>
          <w:sz w:val="28"/>
          <w:szCs w:val="28"/>
        </w:rPr>
        <w:t>Пройти по гимнастическому бревну, собрав предметы с конусов и не упасть. Родители собирают предметы с пола.</w:t>
      </w:r>
    </w:p>
    <w:p w:rsidR="000D453C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C5CCB">
        <w:rPr>
          <w:rFonts w:ascii="Times New Roman" w:hAnsi="Times New Roman" w:cs="Times New Roman"/>
          <w:sz w:val="28"/>
          <w:szCs w:val="28"/>
        </w:rPr>
        <w:t>Спрыгнуть с возвышенности в нарисованный на мате круг</w:t>
      </w:r>
      <w:r w:rsidR="00B30D1C">
        <w:rPr>
          <w:rFonts w:ascii="Times New Roman" w:hAnsi="Times New Roman" w:cs="Times New Roman"/>
          <w:sz w:val="28"/>
          <w:szCs w:val="28"/>
        </w:rPr>
        <w:t>,</w:t>
      </w:r>
      <w:r w:rsidR="002C5CCB">
        <w:rPr>
          <w:rFonts w:ascii="Times New Roman" w:hAnsi="Times New Roman" w:cs="Times New Roman"/>
          <w:sz w:val="28"/>
          <w:szCs w:val="28"/>
        </w:rPr>
        <w:t xml:space="preserve"> не коснувшись руками мата.</w:t>
      </w:r>
    </w:p>
    <w:p w:rsidR="000D453C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Подводим итоги</w:t>
      </w:r>
    </w:p>
    <w:p w:rsidR="000D453C" w:rsidRDefault="000D453C" w:rsidP="009F5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</w:t>
      </w:r>
    </w:p>
    <w:p w:rsidR="000D453C" w:rsidRPr="00CA0219" w:rsidRDefault="000D453C" w:rsidP="009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Лично – командные</w:t>
      </w:r>
    </w:p>
    <w:p w:rsid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 xml:space="preserve">Обсуждение с педагогами психологическое обоснование «Что эта форма работы даёт родителю, ребёнку, учителю (классному руководителю)? 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0219">
        <w:rPr>
          <w:rFonts w:ascii="Times New Roman" w:hAnsi="Times New Roman" w:cs="Times New Roman"/>
          <w:i/>
          <w:sz w:val="28"/>
          <w:szCs w:val="28"/>
        </w:rPr>
        <w:t>Родителю и ребёнку: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Совместное времяпровождение;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Общие  переживания;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 xml:space="preserve">- Возможность посмотреть, оценить и переоценить друг  друга со стороны; 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Возможность повысить культуру детско-родительских взаимоотношений…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0219">
        <w:rPr>
          <w:rFonts w:ascii="Times New Roman" w:hAnsi="Times New Roman" w:cs="Times New Roman"/>
          <w:i/>
          <w:sz w:val="28"/>
          <w:szCs w:val="28"/>
        </w:rPr>
        <w:t xml:space="preserve"> Учителю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Возможность увидеть потенциал семейных взаимоотношений учеников;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Исходя из увиденных ресурсов семьи, по-новому оценить и скорректировать подходы во взаимоотношениях с учеником, родителем;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- Возможность вовлекать родителей в образовательный процесс…</w:t>
      </w:r>
    </w:p>
    <w:p w:rsidR="00CA0219" w:rsidRPr="00CA0219" w:rsidRDefault="00CA0219" w:rsidP="00CA0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>Воспитание детей является серьезной и важной обязанностью родителей, но часто они к ней не готовы, поскольку их никто никогда этому не учил.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 xml:space="preserve">Воспитание, начатое в семье, продолжается в школе. «Нельзя воспитывать ребёнка, не воспитывая его родителей», - считал отечественный педагог и психолог П.П. </w:t>
      </w:r>
      <w:proofErr w:type="spellStart"/>
      <w:r w:rsidRPr="00CA0219">
        <w:rPr>
          <w:rFonts w:ascii="Times New Roman" w:hAnsi="Times New Roman" w:cs="Times New Roman"/>
          <w:sz w:val="28"/>
          <w:szCs w:val="28"/>
        </w:rPr>
        <w:t>Блонский</w:t>
      </w:r>
      <w:proofErr w:type="spellEnd"/>
      <w:r w:rsidRPr="00CA0219">
        <w:rPr>
          <w:rFonts w:ascii="Times New Roman" w:hAnsi="Times New Roman" w:cs="Times New Roman"/>
          <w:sz w:val="28"/>
          <w:szCs w:val="28"/>
        </w:rPr>
        <w:t>.</w:t>
      </w:r>
    </w:p>
    <w:p w:rsidR="00CA0219" w:rsidRDefault="00CA0219" w:rsidP="00CA0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A0219">
        <w:rPr>
          <w:rFonts w:ascii="Times New Roman" w:hAnsi="Times New Roman" w:cs="Times New Roman"/>
          <w:sz w:val="28"/>
          <w:szCs w:val="28"/>
        </w:rPr>
        <w:t xml:space="preserve">оздание общего пространства для родителя и ребёнка в условиях образовательного учреждения. Родители видят своего ребёнка </w:t>
      </w:r>
      <w:r>
        <w:rPr>
          <w:rFonts w:ascii="Times New Roman" w:hAnsi="Times New Roman" w:cs="Times New Roman"/>
          <w:sz w:val="28"/>
          <w:szCs w:val="28"/>
        </w:rPr>
        <w:t xml:space="preserve"> во взаимодействии</w:t>
      </w:r>
      <w:r w:rsidRPr="00CA0219">
        <w:rPr>
          <w:rFonts w:ascii="Times New Roman" w:hAnsi="Times New Roman" w:cs="Times New Roman"/>
          <w:sz w:val="28"/>
          <w:szCs w:val="28"/>
        </w:rPr>
        <w:t>,  лучше понимают своего сы</w:t>
      </w:r>
      <w:r>
        <w:rPr>
          <w:rFonts w:ascii="Times New Roman" w:hAnsi="Times New Roman" w:cs="Times New Roman"/>
          <w:sz w:val="28"/>
          <w:szCs w:val="28"/>
        </w:rPr>
        <w:t>на или дочь, требования педагогов</w:t>
      </w:r>
      <w:r w:rsidRPr="00CA0219">
        <w:rPr>
          <w:rFonts w:ascii="Times New Roman" w:hAnsi="Times New Roman" w:cs="Times New Roman"/>
          <w:sz w:val="28"/>
          <w:szCs w:val="28"/>
        </w:rPr>
        <w:t>, становятся по</w:t>
      </w:r>
      <w:r>
        <w:rPr>
          <w:rFonts w:ascii="Times New Roman" w:hAnsi="Times New Roman" w:cs="Times New Roman"/>
          <w:sz w:val="28"/>
          <w:szCs w:val="28"/>
        </w:rPr>
        <w:t>свящёнными, сопричастными.</w:t>
      </w:r>
    </w:p>
    <w:p w:rsidR="00CA0219" w:rsidRPr="00CA0219" w:rsidRDefault="00CA0219" w:rsidP="00CA0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A0219">
        <w:rPr>
          <w:rFonts w:ascii="Times New Roman" w:hAnsi="Times New Roman" w:cs="Times New Roman"/>
          <w:sz w:val="28"/>
          <w:szCs w:val="28"/>
        </w:rPr>
        <w:t xml:space="preserve">заимопонимание в семье зависит, во многом, оттого, насколько часто дети и родители объединены </w:t>
      </w:r>
      <w:r>
        <w:rPr>
          <w:rFonts w:ascii="Times New Roman" w:hAnsi="Times New Roman" w:cs="Times New Roman"/>
          <w:sz w:val="28"/>
          <w:szCs w:val="28"/>
        </w:rPr>
        <w:t>общей полезной деятельностью. Данные мероприятия создают</w:t>
      </w:r>
      <w:r w:rsidRPr="00CA0219">
        <w:rPr>
          <w:rFonts w:ascii="Times New Roman" w:hAnsi="Times New Roman" w:cs="Times New Roman"/>
          <w:sz w:val="28"/>
          <w:szCs w:val="28"/>
        </w:rPr>
        <w:t xml:space="preserve"> условия для  этого. </w:t>
      </w:r>
    </w:p>
    <w:p w:rsidR="00CA0219" w:rsidRPr="00CA0219" w:rsidRDefault="00CA0219" w:rsidP="00CA0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lastRenderedPageBreak/>
        <w:t>Формируются результаты каждого события (</w:t>
      </w:r>
      <w:proofErr w:type="spellStart"/>
      <w:r w:rsidRPr="00CA0219">
        <w:rPr>
          <w:rFonts w:ascii="Times New Roman" w:hAnsi="Times New Roman" w:cs="Times New Roman"/>
          <w:sz w:val="28"/>
          <w:szCs w:val="28"/>
        </w:rPr>
        <w:t>фотоот</w:t>
      </w:r>
      <w:r>
        <w:rPr>
          <w:rFonts w:ascii="Times New Roman" w:hAnsi="Times New Roman" w:cs="Times New Roman"/>
          <w:sz w:val="28"/>
          <w:szCs w:val="28"/>
        </w:rPr>
        <w:t>чёт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CA0219">
        <w:rPr>
          <w:rFonts w:ascii="Times New Roman" w:hAnsi="Times New Roman" w:cs="Times New Roman"/>
          <w:sz w:val="28"/>
          <w:szCs w:val="28"/>
        </w:rPr>
        <w:t xml:space="preserve">, «выкладываются» в «Контакт». Родители, которые не смогли присутствовать на мероприятии «подключаются» к атмосфере, смотрят на своего ребёнка, его одноклассников,   их взаимодействие. </w:t>
      </w:r>
    </w:p>
    <w:p w:rsidR="00CA0219" w:rsidRPr="00CA0219" w:rsidRDefault="00CA0219" w:rsidP="00CA02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219">
        <w:rPr>
          <w:rFonts w:ascii="Times New Roman" w:hAnsi="Times New Roman" w:cs="Times New Roman"/>
          <w:sz w:val="28"/>
          <w:szCs w:val="28"/>
        </w:rPr>
        <w:t xml:space="preserve">Родитель, находясь в пространстве и времени со своими детьми, педагогами «впитывает», принимает конструктивные педагогические установки в общении, совершенствует воспитательные навыки, принимает и разделяет ответственность за происходящее. </w:t>
      </w:r>
    </w:p>
    <w:p w:rsidR="00CA0219" w:rsidRPr="00CA0219" w:rsidRDefault="00CA0219" w:rsidP="00CA0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B0D" w:rsidRPr="00DF0B0D" w:rsidRDefault="00DF0B0D" w:rsidP="0090458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0B0D">
        <w:rPr>
          <w:rFonts w:ascii="Times New Roman" w:hAnsi="Times New Roman" w:cs="Times New Roman"/>
          <w:b/>
          <w:i/>
          <w:sz w:val="28"/>
          <w:szCs w:val="28"/>
        </w:rPr>
        <w:t>«Подвижные игры»</w:t>
      </w:r>
    </w:p>
    <w:p w:rsidR="00DF0B0D" w:rsidRDefault="00DF0B0D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Универсальное средство для развития,  восстановления сил, реабилитации.</w:t>
      </w:r>
    </w:p>
    <w:p w:rsidR="00DF0B0D" w:rsidRPr="00483F86" w:rsidRDefault="00DF0B0D" w:rsidP="0090458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F86">
        <w:rPr>
          <w:rFonts w:ascii="Times New Roman" w:hAnsi="Times New Roman" w:cs="Times New Roman"/>
          <w:i/>
          <w:sz w:val="28"/>
          <w:szCs w:val="28"/>
        </w:rPr>
        <w:t>«Хвостики»</w:t>
      </w:r>
    </w:p>
    <w:p w:rsidR="00483F86" w:rsidRDefault="00483F86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</w:t>
      </w:r>
    </w:p>
    <w:p w:rsidR="00DF0B0D" w:rsidRDefault="00DF0B0D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</w:t>
      </w:r>
      <w:r w:rsidR="00483F86">
        <w:rPr>
          <w:rFonts w:ascii="Times New Roman" w:hAnsi="Times New Roman" w:cs="Times New Roman"/>
          <w:sz w:val="28"/>
          <w:szCs w:val="28"/>
        </w:rPr>
        <w:t>дные игры. Задача дополняется (</w:t>
      </w:r>
      <w:r>
        <w:rPr>
          <w:rFonts w:ascii="Times New Roman" w:hAnsi="Times New Roman" w:cs="Times New Roman"/>
          <w:sz w:val="28"/>
          <w:szCs w:val="28"/>
        </w:rPr>
        <w:t>в первом варианте команда – условная</w:t>
      </w:r>
      <w:r w:rsidR="00483F86">
        <w:rPr>
          <w:rFonts w:ascii="Times New Roman" w:hAnsi="Times New Roman" w:cs="Times New Roman"/>
          <w:sz w:val="28"/>
          <w:szCs w:val="28"/>
        </w:rPr>
        <w:t>),  её не видно</w:t>
      </w:r>
      <w:r>
        <w:rPr>
          <w:rFonts w:ascii="Times New Roman" w:hAnsi="Times New Roman" w:cs="Times New Roman"/>
          <w:sz w:val="28"/>
          <w:szCs w:val="28"/>
        </w:rPr>
        <w:t>, во втором варианте команда наглядно видна.  Одна команда догоняет, отбирает хвостики, другая пытается сохранить хвостики.</w:t>
      </w:r>
    </w:p>
    <w:p w:rsidR="00DF0B0D" w:rsidRDefault="00483F86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«водят» дети. </w:t>
      </w:r>
      <w:r w:rsidR="00DF0B0D">
        <w:rPr>
          <w:rFonts w:ascii="Times New Roman" w:hAnsi="Times New Roman" w:cs="Times New Roman"/>
          <w:sz w:val="28"/>
          <w:szCs w:val="28"/>
        </w:rPr>
        <w:t>Каждому водящему даётся 10 секунд. Далее идёт смена водящего. По истечению 2 минут команды меняются ролями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3F86" w:rsidRDefault="00483F86" w:rsidP="0090458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F86">
        <w:rPr>
          <w:rFonts w:ascii="Times New Roman" w:hAnsi="Times New Roman" w:cs="Times New Roman"/>
          <w:i/>
          <w:sz w:val="28"/>
          <w:szCs w:val="28"/>
        </w:rPr>
        <w:t>«Салочки с мячом»</w:t>
      </w:r>
    </w:p>
    <w:p w:rsidR="00483F86" w:rsidRDefault="00483F86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высокий уровень сложности (2 класс) </w:t>
      </w:r>
    </w:p>
    <w:p w:rsidR="00483F86" w:rsidRDefault="00483F86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 w:rsidRPr="00483F86">
        <w:rPr>
          <w:rFonts w:ascii="Times New Roman" w:hAnsi="Times New Roman" w:cs="Times New Roman"/>
          <w:sz w:val="28"/>
          <w:szCs w:val="28"/>
        </w:rPr>
        <w:t>Деление на две команды</w:t>
      </w:r>
      <w:r>
        <w:rPr>
          <w:rFonts w:ascii="Times New Roman" w:hAnsi="Times New Roman" w:cs="Times New Roman"/>
          <w:sz w:val="28"/>
          <w:szCs w:val="28"/>
        </w:rPr>
        <w:t xml:space="preserve">. Водящие осаливают броском мяча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убегающих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попадания, осаленный садится на скамью. Водящему даётся 10 секунд, затем происходит смена. По истечению контрольного времени происходит  смена ролей.</w:t>
      </w:r>
    </w:p>
    <w:p w:rsidR="00483F86" w:rsidRPr="00483F86" w:rsidRDefault="00483F86" w:rsidP="0090458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F86">
        <w:rPr>
          <w:rFonts w:ascii="Times New Roman" w:hAnsi="Times New Roman" w:cs="Times New Roman"/>
          <w:i/>
          <w:sz w:val="28"/>
          <w:szCs w:val="28"/>
        </w:rPr>
        <w:t>«Скакуны»</w:t>
      </w:r>
    </w:p>
    <w:p w:rsidR="00483F86" w:rsidRDefault="00483F86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483F86" w:rsidRDefault="00483F86" w:rsidP="00483F86">
      <w:pPr>
        <w:jc w:val="both"/>
        <w:rPr>
          <w:rFonts w:ascii="Times New Roman" w:hAnsi="Times New Roman" w:cs="Times New Roman"/>
          <w:sz w:val="28"/>
          <w:szCs w:val="28"/>
        </w:rPr>
      </w:pPr>
      <w:r w:rsidRPr="00483F86">
        <w:rPr>
          <w:rFonts w:ascii="Times New Roman" w:hAnsi="Times New Roman" w:cs="Times New Roman"/>
          <w:sz w:val="28"/>
          <w:szCs w:val="28"/>
        </w:rPr>
        <w:t>Деление на две команды</w:t>
      </w:r>
      <w:r>
        <w:rPr>
          <w:rFonts w:ascii="Times New Roman" w:hAnsi="Times New Roman" w:cs="Times New Roman"/>
          <w:sz w:val="28"/>
          <w:szCs w:val="28"/>
        </w:rPr>
        <w:t>. Водящий, прыгая на одной ноге,</w:t>
      </w:r>
      <w:r w:rsidR="00994CC2">
        <w:rPr>
          <w:rFonts w:ascii="Times New Roman" w:hAnsi="Times New Roman" w:cs="Times New Roman"/>
          <w:sz w:val="28"/>
          <w:szCs w:val="28"/>
        </w:rPr>
        <w:t xml:space="preserve"> касанием рук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94CC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плеча убегающего осаливает его и водит до тех пор, пока не коснётся ногой пола.  Затем происходит смена водящего. По истечению контрольного времени происходит  смена ролей.</w:t>
      </w:r>
    </w:p>
    <w:p w:rsidR="00CC0B7B" w:rsidRDefault="00BC0991" w:rsidP="00994CC2">
      <w:pPr>
        <w:jc w:val="both"/>
        <w:rPr>
          <w:rFonts w:ascii="Times New Roman" w:hAnsi="Times New Roman" w:cs="Times New Roman"/>
          <w:sz w:val="28"/>
          <w:szCs w:val="28"/>
        </w:rPr>
      </w:pPr>
      <w:r w:rsidRPr="00CE3F69">
        <w:rPr>
          <w:rFonts w:ascii="Times New Roman" w:hAnsi="Times New Roman" w:cs="Times New Roman"/>
          <w:i/>
          <w:sz w:val="28"/>
          <w:szCs w:val="28"/>
        </w:rPr>
        <w:t>Рефлексия мероприятий</w:t>
      </w:r>
      <w:r w:rsidR="00CE3F69">
        <w:rPr>
          <w:rFonts w:ascii="Times New Roman" w:hAnsi="Times New Roman" w:cs="Times New Roman"/>
          <w:i/>
          <w:sz w:val="28"/>
          <w:szCs w:val="28"/>
        </w:rPr>
        <w:t xml:space="preserve"> на роди</w:t>
      </w:r>
      <w:r w:rsidR="00CC0B7B">
        <w:rPr>
          <w:rFonts w:ascii="Times New Roman" w:hAnsi="Times New Roman" w:cs="Times New Roman"/>
          <w:i/>
          <w:sz w:val="28"/>
          <w:szCs w:val="28"/>
        </w:rPr>
        <w:t>тельских собраниях</w:t>
      </w:r>
      <w:r w:rsidRPr="00CE3F69">
        <w:rPr>
          <w:rFonts w:ascii="Times New Roman" w:hAnsi="Times New Roman" w:cs="Times New Roman"/>
          <w:i/>
          <w:sz w:val="28"/>
          <w:szCs w:val="28"/>
        </w:rPr>
        <w:t>:</w:t>
      </w:r>
      <w:r w:rsidR="00994CC2" w:rsidRPr="00994C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C2" w:rsidRDefault="00994CC2" w:rsidP="00994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</w:t>
      </w:r>
    </w:p>
    <w:p w:rsidR="00994CC2" w:rsidRDefault="00994CC2" w:rsidP="00994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понравилось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5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         Частично      Нет       </w:t>
      </w:r>
    </w:p>
    <w:p w:rsidR="00994CC2" w:rsidRDefault="00994CC2" w:rsidP="00994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ребёнок меня удивил  </w:t>
      </w:r>
      <w:r w:rsidR="00BD35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«+»        «-»</w:t>
      </w:r>
    </w:p>
    <w:p w:rsidR="00994CC2" w:rsidRDefault="00994CC2" w:rsidP="00994C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пожелания по проведению таких мероприятий___________________</w:t>
      </w:r>
    </w:p>
    <w:p w:rsidR="00DF0B0D" w:rsidRPr="00BD355E" w:rsidRDefault="00994CC2" w:rsidP="0090458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Я готов быть одном из организаторов – помощников на следующем мероприятии            ______________</w:t>
      </w:r>
      <w:proofErr w:type="gramEnd"/>
    </w:p>
    <w:p w:rsidR="00BD355E" w:rsidRPr="00BB0A0D" w:rsidRDefault="00994CC2" w:rsidP="009045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и родителей сразу после мероприятий (цветовая рефлексия)</w:t>
      </w: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502FC" w:rsidRDefault="00BD355E" w:rsidP="00E502F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355E">
        <w:rPr>
          <w:rFonts w:ascii="Times New Roman" w:hAnsi="Times New Roman" w:cs="Times New Roman"/>
          <w:color w:val="FF0000"/>
          <w:sz w:val="28"/>
          <w:szCs w:val="28"/>
        </w:rPr>
        <w:t>Инвентарь</w:t>
      </w: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355E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нишки для судей в «муравейнике»</w:t>
      </w: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Магнитофон</w:t>
      </w:r>
    </w:p>
    <w:p w:rsidR="00BD355E" w:rsidRDefault="00BD355E" w:rsidP="00E50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</w:t>
      </w:r>
      <w:r>
        <w:rPr>
          <w:rFonts w:ascii="Times New Roman" w:hAnsi="Times New Roman" w:cs="Times New Roman"/>
          <w:sz w:val="28"/>
          <w:szCs w:val="28"/>
        </w:rPr>
        <w:br/>
        <w:t>ноутбук</w:t>
      </w:r>
    </w:p>
    <w:p w:rsidR="00BD355E" w:rsidRPr="00BD355E" w:rsidRDefault="00BD355E" w:rsidP="00E502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D355E" w:rsidRPr="00BD355E" w:rsidSect="009F59C5">
      <w:pgSz w:w="11906" w:h="16838"/>
      <w:pgMar w:top="510" w:right="510" w:bottom="34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2A6"/>
    <w:multiLevelType w:val="hybridMultilevel"/>
    <w:tmpl w:val="ECCC077A"/>
    <w:lvl w:ilvl="0" w:tplc="238C2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BA57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1CE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80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6A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F4B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C3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927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5EB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28720B8"/>
    <w:multiLevelType w:val="hybridMultilevel"/>
    <w:tmpl w:val="97F4D216"/>
    <w:lvl w:ilvl="0" w:tplc="212CF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EE4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2E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F67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C8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8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D86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4A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424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B7E0A97"/>
    <w:multiLevelType w:val="hybridMultilevel"/>
    <w:tmpl w:val="C5FCD8C4"/>
    <w:lvl w:ilvl="0" w:tplc="759A3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605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23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AAB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6C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60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60D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FA0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0C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581"/>
    <w:rsid w:val="00002157"/>
    <w:rsid w:val="00015E02"/>
    <w:rsid w:val="00067021"/>
    <w:rsid w:val="000D453C"/>
    <w:rsid w:val="000F3984"/>
    <w:rsid w:val="00144C9D"/>
    <w:rsid w:val="00163834"/>
    <w:rsid w:val="001C0E9E"/>
    <w:rsid w:val="002C5CCB"/>
    <w:rsid w:val="00311753"/>
    <w:rsid w:val="003621B3"/>
    <w:rsid w:val="003D7228"/>
    <w:rsid w:val="004157D9"/>
    <w:rsid w:val="00483F86"/>
    <w:rsid w:val="004A6B08"/>
    <w:rsid w:val="004C0C51"/>
    <w:rsid w:val="00521269"/>
    <w:rsid w:val="00594E62"/>
    <w:rsid w:val="00666C1D"/>
    <w:rsid w:val="007D184B"/>
    <w:rsid w:val="00805A51"/>
    <w:rsid w:val="00806AD7"/>
    <w:rsid w:val="00904581"/>
    <w:rsid w:val="00942685"/>
    <w:rsid w:val="009457DA"/>
    <w:rsid w:val="00994CC2"/>
    <w:rsid w:val="009F59C5"/>
    <w:rsid w:val="00A2722F"/>
    <w:rsid w:val="00B30D1C"/>
    <w:rsid w:val="00BB0A0D"/>
    <w:rsid w:val="00BC0991"/>
    <w:rsid w:val="00BD355E"/>
    <w:rsid w:val="00CA0219"/>
    <w:rsid w:val="00CA318A"/>
    <w:rsid w:val="00CC0B7B"/>
    <w:rsid w:val="00CE3F69"/>
    <w:rsid w:val="00D17036"/>
    <w:rsid w:val="00DF0B0D"/>
    <w:rsid w:val="00E42B55"/>
    <w:rsid w:val="00E502FC"/>
    <w:rsid w:val="00EE003B"/>
    <w:rsid w:val="00EF2BBF"/>
    <w:rsid w:val="00EF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C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2B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4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8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7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72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4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3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67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2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VaMpIr</dc:creator>
  <cp:keywords/>
  <dc:description/>
  <cp:lastModifiedBy>Сергей</cp:lastModifiedBy>
  <cp:revision>13</cp:revision>
  <cp:lastPrinted>2019-03-12T18:48:00Z</cp:lastPrinted>
  <dcterms:created xsi:type="dcterms:W3CDTF">2019-03-11T12:35:00Z</dcterms:created>
  <dcterms:modified xsi:type="dcterms:W3CDTF">2019-11-10T14:35:00Z</dcterms:modified>
</cp:coreProperties>
</file>