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4D" w:rsidRDefault="00C4184D" w:rsidP="00C4184D">
      <w:pPr>
        <w:ind w:right="-259"/>
        <w:rPr>
          <w:rFonts w:eastAsia="Times New Roman"/>
          <w:b/>
          <w:bCs/>
          <w:sz w:val="20"/>
          <w:szCs w:val="20"/>
        </w:rPr>
      </w:pPr>
    </w:p>
    <w:p w:rsidR="00C4184D" w:rsidRPr="00D173D2" w:rsidRDefault="00C4184D" w:rsidP="00C4184D">
      <w:pPr>
        <w:ind w:right="-259"/>
        <w:jc w:val="center"/>
        <w:rPr>
          <w:sz w:val="28"/>
          <w:szCs w:val="20"/>
        </w:rPr>
      </w:pPr>
      <w:r w:rsidRPr="00D173D2">
        <w:rPr>
          <w:rFonts w:eastAsia="Times New Roman"/>
          <w:b/>
          <w:bCs/>
          <w:sz w:val="28"/>
          <w:szCs w:val="20"/>
        </w:rPr>
        <w:t>РАБОЧАЯ ПРОГРАММА КУРСА ВНЕУЧНОЙ ДЕЯТЕЛЬНОСТИ</w:t>
      </w:r>
    </w:p>
    <w:p w:rsidR="00C4184D" w:rsidRDefault="00C4184D" w:rsidP="00C4184D">
      <w:pPr>
        <w:ind w:right="-259"/>
        <w:jc w:val="center"/>
        <w:rPr>
          <w:rFonts w:eastAsia="Times New Roman"/>
          <w:b/>
          <w:bCs/>
          <w:sz w:val="28"/>
          <w:szCs w:val="20"/>
        </w:rPr>
      </w:pPr>
    </w:p>
    <w:p w:rsidR="00C4184D" w:rsidRPr="00D173D2" w:rsidRDefault="00C4184D" w:rsidP="00C4184D">
      <w:pPr>
        <w:ind w:right="-259"/>
        <w:jc w:val="center"/>
        <w:rPr>
          <w:sz w:val="28"/>
          <w:szCs w:val="20"/>
        </w:rPr>
      </w:pPr>
      <w:r w:rsidRPr="00D173D2">
        <w:rPr>
          <w:rFonts w:eastAsia="Times New Roman"/>
          <w:b/>
          <w:bCs/>
          <w:sz w:val="28"/>
          <w:szCs w:val="20"/>
        </w:rPr>
        <w:t>«</w:t>
      </w:r>
      <w:r>
        <w:rPr>
          <w:rFonts w:eastAsia="Times New Roman"/>
          <w:b/>
          <w:bCs/>
          <w:sz w:val="28"/>
          <w:szCs w:val="20"/>
          <w:u w:val="single"/>
        </w:rPr>
        <w:t>Тайны русского языка</w:t>
      </w:r>
      <w:r w:rsidRPr="00D173D2">
        <w:rPr>
          <w:rFonts w:eastAsia="Times New Roman"/>
          <w:b/>
          <w:bCs/>
          <w:sz w:val="28"/>
          <w:szCs w:val="20"/>
        </w:rPr>
        <w:t>»</w:t>
      </w:r>
    </w:p>
    <w:p w:rsidR="00C4184D" w:rsidRDefault="00C4184D" w:rsidP="00C4184D">
      <w:pPr>
        <w:spacing w:line="226" w:lineRule="exact"/>
        <w:rPr>
          <w:sz w:val="20"/>
          <w:szCs w:val="20"/>
        </w:rPr>
      </w:pPr>
    </w:p>
    <w:p w:rsidR="00C4184D" w:rsidRDefault="00C4184D" w:rsidP="00C4184D">
      <w:pPr>
        <w:ind w:right="-259"/>
        <w:jc w:val="center"/>
        <w:rPr>
          <w:rFonts w:eastAsia="Times New Roman"/>
          <w:b/>
          <w:bCs/>
          <w:i/>
          <w:iCs/>
          <w:sz w:val="32"/>
          <w:szCs w:val="20"/>
        </w:rPr>
      </w:pPr>
    </w:p>
    <w:p w:rsidR="00C4184D" w:rsidRPr="00D173D2" w:rsidRDefault="00C4184D" w:rsidP="00C4184D">
      <w:pPr>
        <w:ind w:right="-259"/>
        <w:jc w:val="center"/>
        <w:rPr>
          <w:sz w:val="32"/>
          <w:szCs w:val="20"/>
        </w:rPr>
      </w:pPr>
      <w:r w:rsidRPr="00D173D2">
        <w:rPr>
          <w:rFonts w:eastAsia="Times New Roman"/>
          <w:b/>
          <w:bCs/>
          <w:i/>
          <w:iCs/>
          <w:sz w:val="32"/>
          <w:szCs w:val="20"/>
        </w:rPr>
        <w:t xml:space="preserve">Направление: </w:t>
      </w:r>
      <w:proofErr w:type="spellStart"/>
      <w:r w:rsidRPr="006F1016">
        <w:rPr>
          <w:rFonts w:eastAsia="Times New Roman"/>
          <w:iCs/>
          <w:sz w:val="32"/>
          <w:szCs w:val="20"/>
          <w:u w:val="single"/>
        </w:rPr>
        <w:t>общеинтеллектуальное</w:t>
      </w:r>
      <w:proofErr w:type="spellEnd"/>
      <w:r w:rsidRPr="00D173D2">
        <w:rPr>
          <w:rFonts w:eastAsia="Times New Roman"/>
          <w:i/>
          <w:iCs/>
          <w:sz w:val="32"/>
          <w:szCs w:val="20"/>
        </w:rPr>
        <w:t>_</w:t>
      </w:r>
    </w:p>
    <w:p w:rsidR="00C4184D" w:rsidRPr="00D173D2" w:rsidRDefault="00C4184D" w:rsidP="00C4184D">
      <w:pPr>
        <w:spacing w:line="237" w:lineRule="auto"/>
        <w:ind w:right="-259"/>
        <w:rPr>
          <w:sz w:val="32"/>
          <w:szCs w:val="20"/>
        </w:rPr>
      </w:pPr>
      <w:r>
        <w:rPr>
          <w:rFonts w:eastAsia="Times New Roman"/>
          <w:b/>
          <w:bCs/>
          <w:i/>
          <w:iCs/>
          <w:sz w:val="32"/>
          <w:szCs w:val="20"/>
        </w:rPr>
        <w:t xml:space="preserve">                          </w:t>
      </w:r>
      <w:r w:rsidRPr="00D173D2">
        <w:rPr>
          <w:rFonts w:eastAsia="Times New Roman"/>
          <w:b/>
          <w:bCs/>
          <w:i/>
          <w:iCs/>
          <w:sz w:val="32"/>
          <w:szCs w:val="20"/>
        </w:rPr>
        <w:t>Возраст учащихся</w:t>
      </w:r>
      <w:r w:rsidRPr="00D173D2">
        <w:rPr>
          <w:rFonts w:eastAsia="Times New Roman"/>
          <w:sz w:val="32"/>
          <w:szCs w:val="20"/>
        </w:rPr>
        <w:t xml:space="preserve">: </w:t>
      </w:r>
      <w:r w:rsidRPr="006F1016">
        <w:rPr>
          <w:rFonts w:eastAsia="Times New Roman"/>
          <w:sz w:val="32"/>
          <w:szCs w:val="20"/>
          <w:u w:val="single"/>
        </w:rPr>
        <w:t>14-15</w:t>
      </w:r>
      <w:r>
        <w:rPr>
          <w:rFonts w:eastAsia="Times New Roman"/>
          <w:sz w:val="32"/>
          <w:szCs w:val="20"/>
        </w:rPr>
        <w:t>лет</w:t>
      </w:r>
    </w:p>
    <w:p w:rsidR="00C4184D" w:rsidRPr="00D173D2" w:rsidRDefault="00C4184D" w:rsidP="00C4184D">
      <w:pPr>
        <w:spacing w:line="1" w:lineRule="exact"/>
        <w:rPr>
          <w:sz w:val="32"/>
          <w:szCs w:val="20"/>
        </w:rPr>
      </w:pPr>
    </w:p>
    <w:p w:rsidR="00C4184D" w:rsidRPr="00C4184D" w:rsidRDefault="00C4184D" w:rsidP="00C4184D">
      <w:pPr>
        <w:ind w:right="-259"/>
        <w:rPr>
          <w:sz w:val="32"/>
          <w:szCs w:val="20"/>
        </w:rPr>
      </w:pPr>
      <w:r>
        <w:rPr>
          <w:rFonts w:eastAsia="Times New Roman"/>
          <w:b/>
          <w:bCs/>
          <w:i/>
          <w:iCs/>
          <w:sz w:val="32"/>
          <w:szCs w:val="20"/>
        </w:rPr>
        <w:t xml:space="preserve">                         </w:t>
      </w:r>
      <w:r w:rsidRPr="00D173D2">
        <w:rPr>
          <w:rFonts w:eastAsia="Times New Roman"/>
          <w:b/>
          <w:bCs/>
          <w:i/>
          <w:iCs/>
          <w:sz w:val="32"/>
          <w:szCs w:val="20"/>
        </w:rPr>
        <w:t>Срок реализации</w:t>
      </w:r>
      <w:r w:rsidRPr="00D173D2">
        <w:rPr>
          <w:rFonts w:eastAsia="Times New Roman"/>
          <w:sz w:val="32"/>
          <w:szCs w:val="20"/>
        </w:rPr>
        <w:t xml:space="preserve">: </w:t>
      </w:r>
      <w:r>
        <w:rPr>
          <w:rFonts w:eastAsia="Times New Roman"/>
          <w:sz w:val="32"/>
          <w:szCs w:val="20"/>
        </w:rPr>
        <w:t>1</w:t>
      </w:r>
      <w:r w:rsidRPr="00D173D2">
        <w:rPr>
          <w:rFonts w:eastAsia="Times New Roman"/>
          <w:b/>
          <w:bCs/>
          <w:i/>
          <w:iCs/>
          <w:sz w:val="32"/>
          <w:szCs w:val="20"/>
        </w:rPr>
        <w:t xml:space="preserve"> </w:t>
      </w:r>
      <w:r w:rsidRPr="00D173D2">
        <w:rPr>
          <w:rFonts w:eastAsia="Times New Roman"/>
          <w:sz w:val="32"/>
          <w:szCs w:val="20"/>
        </w:rPr>
        <w:t>год (</w:t>
      </w:r>
      <w:r w:rsidRPr="006F1016">
        <w:rPr>
          <w:rFonts w:eastAsia="Times New Roman"/>
          <w:sz w:val="32"/>
          <w:szCs w:val="20"/>
          <w:u w:val="single"/>
        </w:rPr>
        <w:t>68</w:t>
      </w:r>
      <w:r w:rsidRPr="00D173D2">
        <w:rPr>
          <w:rFonts w:eastAsia="Times New Roman"/>
          <w:b/>
          <w:bCs/>
          <w:i/>
          <w:iCs/>
          <w:sz w:val="32"/>
          <w:szCs w:val="20"/>
        </w:rPr>
        <w:t xml:space="preserve"> </w:t>
      </w:r>
      <w:r w:rsidRPr="00D173D2">
        <w:rPr>
          <w:rFonts w:eastAsia="Times New Roman"/>
          <w:sz w:val="32"/>
          <w:szCs w:val="20"/>
        </w:rPr>
        <w:t>часов)</w:t>
      </w:r>
    </w:p>
    <w:p w:rsidR="00C4184D" w:rsidRDefault="00C4184D" w:rsidP="00C4184D">
      <w:pPr>
        <w:rPr>
          <w:rFonts w:eastAsia="Times New Roman"/>
          <w:b/>
          <w:bCs/>
          <w:i/>
          <w:iCs/>
          <w:sz w:val="28"/>
          <w:szCs w:val="28"/>
        </w:rPr>
      </w:pPr>
    </w:p>
    <w:p w:rsidR="00C4184D" w:rsidRPr="00D173D2" w:rsidRDefault="00C4184D" w:rsidP="00C4184D">
      <w:pPr>
        <w:jc w:val="right"/>
        <w:rPr>
          <w:sz w:val="28"/>
          <w:szCs w:val="28"/>
        </w:rPr>
      </w:pPr>
      <w:r w:rsidRPr="00D173D2">
        <w:rPr>
          <w:rFonts w:eastAsia="Times New Roman"/>
          <w:b/>
          <w:bCs/>
          <w:i/>
          <w:iCs/>
          <w:sz w:val="28"/>
          <w:szCs w:val="28"/>
        </w:rPr>
        <w:t>Автор//составитель:</w:t>
      </w:r>
    </w:p>
    <w:p w:rsidR="00C4184D" w:rsidRPr="00D173D2" w:rsidRDefault="00C4184D" w:rsidP="00C4184D">
      <w:pPr>
        <w:spacing w:line="235" w:lineRule="auto"/>
        <w:jc w:val="right"/>
        <w:rPr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Анетько</w:t>
      </w:r>
      <w:proofErr w:type="spellEnd"/>
      <w:r>
        <w:rPr>
          <w:rFonts w:eastAsia="Times New Roman"/>
          <w:sz w:val="28"/>
          <w:szCs w:val="28"/>
        </w:rPr>
        <w:t xml:space="preserve"> Т.Н.</w:t>
      </w:r>
      <w:r w:rsidRPr="00D173D2">
        <w:rPr>
          <w:rFonts w:eastAsia="Times New Roman"/>
          <w:sz w:val="28"/>
          <w:szCs w:val="28"/>
        </w:rPr>
        <w:t>,</w:t>
      </w:r>
    </w:p>
    <w:p w:rsidR="00C4184D" w:rsidRPr="00D173D2" w:rsidRDefault="00C4184D" w:rsidP="00C4184D">
      <w:pPr>
        <w:spacing w:line="9" w:lineRule="exact"/>
        <w:rPr>
          <w:sz w:val="28"/>
          <w:szCs w:val="28"/>
        </w:rPr>
      </w:pPr>
    </w:p>
    <w:p w:rsidR="00C4184D" w:rsidRPr="00D173D2" w:rsidRDefault="00C4184D" w:rsidP="00C4184D">
      <w:pPr>
        <w:jc w:val="right"/>
        <w:rPr>
          <w:rFonts w:eastAsia="Times New Roman"/>
          <w:sz w:val="28"/>
          <w:szCs w:val="28"/>
        </w:rPr>
      </w:pPr>
      <w:r w:rsidRPr="00D173D2">
        <w:rPr>
          <w:rFonts w:eastAsia="Times New Roman"/>
          <w:sz w:val="28"/>
          <w:szCs w:val="28"/>
        </w:rPr>
        <w:t xml:space="preserve">учитель </w:t>
      </w:r>
      <w:r>
        <w:rPr>
          <w:rFonts w:eastAsia="Times New Roman"/>
          <w:sz w:val="28"/>
          <w:szCs w:val="28"/>
        </w:rPr>
        <w:t>русского языка и литературы</w:t>
      </w:r>
    </w:p>
    <w:p w:rsidR="00C4184D" w:rsidRPr="00D173D2" w:rsidRDefault="00C4184D" w:rsidP="00C4184D">
      <w:pPr>
        <w:ind w:left="8100"/>
        <w:rPr>
          <w:rFonts w:eastAsia="Times New Roman"/>
          <w:sz w:val="28"/>
          <w:szCs w:val="28"/>
        </w:rPr>
      </w:pPr>
    </w:p>
    <w:p w:rsidR="00C4184D" w:rsidRDefault="00C4184D" w:rsidP="00C4184D">
      <w:pPr>
        <w:ind w:left="8100"/>
        <w:rPr>
          <w:sz w:val="20"/>
          <w:szCs w:val="20"/>
        </w:rPr>
      </w:pPr>
    </w:p>
    <w:p w:rsidR="0085703A" w:rsidRPr="00C4184D" w:rsidRDefault="00C4184D" w:rsidP="00C4184D">
      <w:pPr>
        <w:ind w:right="-259"/>
        <w:jc w:val="center"/>
        <w:rPr>
          <w:rFonts w:eastAsiaTheme="minorEastAsia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ИНТА 2018</w:t>
      </w:r>
    </w:p>
    <w:p w:rsidR="0085703A" w:rsidRDefault="0085703A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5606F8" w:rsidRDefault="005606F8" w:rsidP="0085703A">
      <w:pPr>
        <w:jc w:val="right"/>
        <w:rPr>
          <w:rFonts w:ascii="Times New Roman" w:hAnsi="Times New Roman"/>
          <w:sz w:val="28"/>
          <w:szCs w:val="28"/>
        </w:rPr>
      </w:pPr>
    </w:p>
    <w:p w:rsidR="0085703A" w:rsidRDefault="0085703A" w:rsidP="0085703A">
      <w:pPr>
        <w:jc w:val="center"/>
        <w:rPr>
          <w:rFonts w:ascii="Times New Roman" w:hAnsi="Times New Roman"/>
          <w:b/>
          <w:sz w:val="24"/>
          <w:szCs w:val="24"/>
        </w:rPr>
      </w:pPr>
      <w:r w:rsidRPr="0099300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73696" w:rsidRDefault="00077DED" w:rsidP="00B736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="00235053">
        <w:rPr>
          <w:rFonts w:ascii="Times New Roman" w:hAnsi="Times New Roman"/>
          <w:sz w:val="24"/>
          <w:szCs w:val="24"/>
        </w:rPr>
        <w:t xml:space="preserve"> «Тайны русского языка»</w:t>
      </w:r>
      <w:r w:rsidR="00B73696">
        <w:rPr>
          <w:rFonts w:ascii="Times New Roman" w:hAnsi="Times New Roman"/>
          <w:sz w:val="24"/>
          <w:szCs w:val="24"/>
        </w:rPr>
        <w:t xml:space="preserve"> для обучающихся 7</w:t>
      </w:r>
      <w:r w:rsidR="00313DA5">
        <w:rPr>
          <w:rFonts w:ascii="Times New Roman" w:hAnsi="Times New Roman"/>
          <w:sz w:val="24"/>
          <w:szCs w:val="24"/>
        </w:rPr>
        <w:t>-8 классов</w:t>
      </w:r>
      <w:r w:rsidR="00B73696" w:rsidRPr="009F632C">
        <w:rPr>
          <w:rFonts w:ascii="Times New Roman" w:hAnsi="Times New Roman"/>
          <w:sz w:val="24"/>
          <w:szCs w:val="24"/>
        </w:rPr>
        <w:t xml:space="preserve"> составлена в соответствии  с  основными положениями Федерального государственного образовательного стандарта основного общего образования второго поколения.</w:t>
      </w:r>
    </w:p>
    <w:p w:rsidR="00947E32" w:rsidRPr="009F632C" w:rsidRDefault="00947E32" w:rsidP="00515D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рассчитана на </w:t>
      </w:r>
      <w:proofErr w:type="spellStart"/>
      <w:r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развитие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73696" w:rsidRDefault="00B73696" w:rsidP="00B73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32C">
        <w:rPr>
          <w:rFonts w:ascii="Times New Roman" w:hAnsi="Times New Roman"/>
          <w:sz w:val="24"/>
          <w:szCs w:val="24"/>
        </w:rPr>
        <w:t>Предложенная</w:t>
      </w:r>
      <w:r w:rsidR="00515D6A">
        <w:rPr>
          <w:rFonts w:ascii="Times New Roman" w:hAnsi="Times New Roman"/>
          <w:sz w:val="24"/>
          <w:szCs w:val="24"/>
        </w:rPr>
        <w:t xml:space="preserve"> система уроков -</w:t>
      </w:r>
      <w:r w:rsidR="00313DA5">
        <w:rPr>
          <w:rFonts w:ascii="Times New Roman" w:hAnsi="Times New Roman"/>
          <w:sz w:val="24"/>
          <w:szCs w:val="24"/>
        </w:rPr>
        <w:t xml:space="preserve"> 68 часов в год (2</w:t>
      </w:r>
      <w:r w:rsidRPr="009F632C">
        <w:rPr>
          <w:rFonts w:ascii="Times New Roman" w:hAnsi="Times New Roman"/>
          <w:sz w:val="24"/>
          <w:szCs w:val="24"/>
        </w:rPr>
        <w:t xml:space="preserve"> час</w:t>
      </w:r>
      <w:r w:rsidR="00313DA5">
        <w:rPr>
          <w:rFonts w:ascii="Times New Roman" w:hAnsi="Times New Roman"/>
          <w:sz w:val="24"/>
          <w:szCs w:val="24"/>
        </w:rPr>
        <w:t>а</w:t>
      </w:r>
      <w:r w:rsidRPr="009F632C">
        <w:rPr>
          <w:rFonts w:ascii="Times New Roman" w:hAnsi="Times New Roman"/>
          <w:sz w:val="24"/>
          <w:szCs w:val="24"/>
        </w:rPr>
        <w:t xml:space="preserve"> в неделю). На уроках используется различный дидактический материал: тексты, которые взяты из произведений русской литературы и публицистики из учебных пособий: </w:t>
      </w:r>
    </w:p>
    <w:p w:rsidR="00B73696" w:rsidRDefault="00B73696" w:rsidP="00B73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32C">
        <w:rPr>
          <w:rFonts w:ascii="Times New Roman" w:hAnsi="Times New Roman"/>
          <w:sz w:val="24"/>
          <w:szCs w:val="24"/>
        </w:rPr>
        <w:t xml:space="preserve">1) О.Н. Зайцева. Задания на понимание текста. Рабочая тетрадь по русскому языку  к учебнику для общеобразовательных учреждений: </w:t>
      </w:r>
      <w:proofErr w:type="spellStart"/>
      <w:r w:rsidRPr="009F632C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F632C">
        <w:rPr>
          <w:rFonts w:ascii="Times New Roman" w:hAnsi="Times New Roman"/>
          <w:sz w:val="24"/>
          <w:szCs w:val="24"/>
        </w:rPr>
        <w:t xml:space="preserve"> Т.А.</w:t>
      </w:r>
      <w:r>
        <w:rPr>
          <w:rFonts w:ascii="Times New Roman" w:hAnsi="Times New Roman"/>
          <w:sz w:val="24"/>
          <w:szCs w:val="24"/>
        </w:rPr>
        <w:t>, Баранов  и др. Русский язык. 7</w:t>
      </w:r>
      <w:r w:rsidR="00235053">
        <w:rPr>
          <w:rFonts w:ascii="Times New Roman" w:hAnsi="Times New Roman"/>
          <w:sz w:val="24"/>
          <w:szCs w:val="24"/>
        </w:rPr>
        <w:t>, 8</w:t>
      </w:r>
      <w:r w:rsidRPr="009F632C">
        <w:rPr>
          <w:rFonts w:ascii="Times New Roman" w:hAnsi="Times New Roman"/>
          <w:sz w:val="24"/>
          <w:szCs w:val="24"/>
        </w:rPr>
        <w:t xml:space="preserve"> класс. - М.: Экзамен, 2014; </w:t>
      </w:r>
    </w:p>
    <w:p w:rsidR="00947E32" w:rsidRPr="009F632C" w:rsidRDefault="00B73696" w:rsidP="00B73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32C">
        <w:rPr>
          <w:rFonts w:ascii="Times New Roman" w:hAnsi="Times New Roman"/>
          <w:sz w:val="24"/>
          <w:szCs w:val="24"/>
        </w:rPr>
        <w:t xml:space="preserve">2) Е.Л.Ерохина. Комплексный анализ текста. Рабочая тетрадь к учебнику для общеобразовательных учреждений: </w:t>
      </w:r>
      <w:proofErr w:type="spellStart"/>
      <w:r w:rsidRPr="009F632C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F632C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9F632C">
        <w:rPr>
          <w:rFonts w:ascii="Times New Roman" w:hAnsi="Times New Roman"/>
          <w:sz w:val="24"/>
          <w:szCs w:val="24"/>
        </w:rPr>
        <w:t>Тросте</w:t>
      </w:r>
      <w:r w:rsidR="00903A24">
        <w:rPr>
          <w:rFonts w:ascii="Times New Roman" w:hAnsi="Times New Roman"/>
          <w:sz w:val="24"/>
          <w:szCs w:val="24"/>
        </w:rPr>
        <w:t>нцова</w:t>
      </w:r>
      <w:proofErr w:type="spellEnd"/>
      <w:r w:rsidR="00903A24">
        <w:rPr>
          <w:rFonts w:ascii="Times New Roman" w:hAnsi="Times New Roman"/>
          <w:sz w:val="24"/>
          <w:szCs w:val="24"/>
        </w:rPr>
        <w:t xml:space="preserve"> Л.А. и др. Русский язык. 7</w:t>
      </w:r>
      <w:r w:rsidR="00235053">
        <w:rPr>
          <w:rFonts w:ascii="Times New Roman" w:hAnsi="Times New Roman"/>
          <w:sz w:val="24"/>
          <w:szCs w:val="24"/>
        </w:rPr>
        <w:t>,8</w:t>
      </w:r>
      <w:r w:rsidRPr="009F632C">
        <w:rPr>
          <w:rFonts w:ascii="Times New Roman" w:hAnsi="Times New Roman"/>
          <w:sz w:val="24"/>
          <w:szCs w:val="24"/>
        </w:rPr>
        <w:t xml:space="preserve"> класс.-</w:t>
      </w:r>
      <w:r w:rsidR="00947E32">
        <w:rPr>
          <w:rFonts w:ascii="Times New Roman" w:hAnsi="Times New Roman"/>
          <w:sz w:val="24"/>
          <w:szCs w:val="24"/>
        </w:rPr>
        <w:t xml:space="preserve"> М.: Просвещение, 2014г.</w:t>
      </w:r>
    </w:p>
    <w:p w:rsidR="00B73696" w:rsidRPr="00993007" w:rsidRDefault="00947E32" w:rsidP="0085703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Актуальность программы.</w:t>
      </w:r>
    </w:p>
    <w:p w:rsidR="0085703A" w:rsidRPr="00CD56A1" w:rsidRDefault="0085703A" w:rsidP="0085703A">
      <w:p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ab/>
        <w:t>Олимпиада – это средство развития у школьников интереса к родному языку и словесности, а также раскрытия их способностей. Подготовка к олимпиаде - прекрасный стимул для глубокого погружения в изучаемый предмет, расширения кругозора, тренировки логического мышления, это возможность своего маленького открытия.</w:t>
      </w:r>
    </w:p>
    <w:p w:rsidR="0085703A" w:rsidRPr="00CD56A1" w:rsidRDefault="0085703A" w:rsidP="008570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b/>
          <w:sz w:val="24"/>
          <w:szCs w:val="24"/>
        </w:rPr>
        <w:t xml:space="preserve">Цель </w:t>
      </w:r>
      <w:r w:rsidRPr="00CD56A1">
        <w:rPr>
          <w:rFonts w:ascii="Times New Roman" w:hAnsi="Times New Roman"/>
          <w:sz w:val="24"/>
          <w:szCs w:val="24"/>
        </w:rPr>
        <w:t>настоящего курса: подготовка учащихся к олимпиаде по русскому языку.</w:t>
      </w:r>
    </w:p>
    <w:p w:rsidR="0085703A" w:rsidRPr="00CD56A1" w:rsidRDefault="0085703A" w:rsidP="0085703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D56A1">
        <w:rPr>
          <w:rFonts w:ascii="Times New Roman" w:hAnsi="Times New Roman"/>
          <w:b/>
          <w:sz w:val="24"/>
          <w:szCs w:val="24"/>
        </w:rPr>
        <w:t>Задачи:</w:t>
      </w:r>
    </w:p>
    <w:p w:rsidR="0085703A" w:rsidRPr="00CD56A1" w:rsidRDefault="0085703A" w:rsidP="0085703A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подготовить ребят к различным видам заданий, дать рекомендации по работе над ними;</w:t>
      </w:r>
    </w:p>
    <w:p w:rsidR="0085703A" w:rsidRPr="00CD56A1" w:rsidRDefault="0085703A" w:rsidP="0085703A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сориентировать учащихся в темах предлагаемых заданий;</w:t>
      </w:r>
    </w:p>
    <w:p w:rsidR="0085703A" w:rsidRPr="00CD56A1" w:rsidRDefault="0085703A" w:rsidP="0085703A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научить пользоваться справочной литературой и словарями;</w:t>
      </w:r>
    </w:p>
    <w:p w:rsidR="0085703A" w:rsidRPr="00CD56A1" w:rsidRDefault="0085703A" w:rsidP="0085703A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потренировать в решении наиболее часто встречающихся лингвистических задач.</w:t>
      </w:r>
    </w:p>
    <w:p w:rsidR="00993007" w:rsidRPr="00235053" w:rsidRDefault="0085703A" w:rsidP="0085703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35053">
        <w:rPr>
          <w:rFonts w:ascii="Times New Roman" w:hAnsi="Times New Roman"/>
          <w:b/>
          <w:sz w:val="24"/>
          <w:szCs w:val="24"/>
        </w:rPr>
        <w:t xml:space="preserve">В настоящем курсе, кроме традиционных разделов, изучаемых в основном курсе русского языка, которые даются более углублённо, предлагаются занятия по </w:t>
      </w:r>
      <w:r w:rsidR="00993007" w:rsidRPr="00235053">
        <w:rPr>
          <w:rFonts w:ascii="Times New Roman" w:hAnsi="Times New Roman"/>
          <w:b/>
          <w:sz w:val="24"/>
          <w:szCs w:val="24"/>
        </w:rPr>
        <w:t xml:space="preserve">3 разделам. </w:t>
      </w:r>
    </w:p>
    <w:p w:rsidR="00993007" w:rsidRPr="00235053" w:rsidRDefault="005D4E20" w:rsidP="0085703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35053">
        <w:rPr>
          <w:rFonts w:ascii="Times New Roman" w:hAnsi="Times New Roman"/>
          <w:b/>
          <w:sz w:val="24"/>
          <w:szCs w:val="24"/>
        </w:rPr>
        <w:t>1. Грамматика русского языка,</w:t>
      </w:r>
      <w:r w:rsidR="00235053">
        <w:rPr>
          <w:rFonts w:ascii="Times New Roman" w:hAnsi="Times New Roman"/>
          <w:b/>
          <w:sz w:val="24"/>
          <w:szCs w:val="24"/>
        </w:rPr>
        <w:t xml:space="preserve"> </w:t>
      </w:r>
      <w:r w:rsidR="0085703A" w:rsidRPr="00235053">
        <w:rPr>
          <w:rFonts w:ascii="Times New Roman" w:hAnsi="Times New Roman"/>
          <w:b/>
          <w:sz w:val="24"/>
          <w:szCs w:val="24"/>
        </w:rPr>
        <w:t>с</w:t>
      </w:r>
      <w:r w:rsidR="00235053">
        <w:rPr>
          <w:rFonts w:ascii="Times New Roman" w:hAnsi="Times New Roman"/>
          <w:b/>
          <w:sz w:val="24"/>
          <w:szCs w:val="24"/>
        </w:rPr>
        <w:t>оциолингвистика, история</w:t>
      </w:r>
      <w:r w:rsidR="00993007" w:rsidRPr="00235053">
        <w:rPr>
          <w:rFonts w:ascii="Times New Roman" w:hAnsi="Times New Roman"/>
          <w:b/>
          <w:sz w:val="24"/>
          <w:szCs w:val="24"/>
        </w:rPr>
        <w:t xml:space="preserve"> языка.</w:t>
      </w:r>
      <w:r w:rsidRPr="00235053">
        <w:rPr>
          <w:rFonts w:ascii="Times New Roman" w:hAnsi="Times New Roman"/>
          <w:b/>
          <w:sz w:val="24"/>
          <w:szCs w:val="24"/>
        </w:rPr>
        <w:t xml:space="preserve"> 23 ч.</w:t>
      </w:r>
    </w:p>
    <w:p w:rsidR="00993007" w:rsidRPr="00235053" w:rsidRDefault="00993007" w:rsidP="0085703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35053">
        <w:rPr>
          <w:rFonts w:ascii="Times New Roman" w:hAnsi="Times New Roman"/>
          <w:b/>
          <w:sz w:val="24"/>
          <w:szCs w:val="24"/>
        </w:rPr>
        <w:t>2. «Ана</w:t>
      </w:r>
      <w:r w:rsidR="005D4E20" w:rsidRPr="00235053">
        <w:rPr>
          <w:rFonts w:ascii="Times New Roman" w:hAnsi="Times New Roman"/>
          <w:b/>
          <w:sz w:val="24"/>
          <w:szCs w:val="24"/>
        </w:rPr>
        <w:t>лиз текста. Смысловое чтение» 25</w:t>
      </w:r>
      <w:r w:rsidRPr="00235053">
        <w:rPr>
          <w:rFonts w:ascii="Times New Roman" w:hAnsi="Times New Roman"/>
          <w:b/>
          <w:sz w:val="24"/>
          <w:szCs w:val="24"/>
        </w:rPr>
        <w:t>ч</w:t>
      </w:r>
    </w:p>
    <w:p w:rsidR="00993007" w:rsidRDefault="00993007" w:rsidP="00993007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35053">
        <w:rPr>
          <w:rFonts w:ascii="Times New Roman" w:hAnsi="Times New Roman"/>
          <w:b/>
          <w:sz w:val="24"/>
          <w:szCs w:val="24"/>
        </w:rPr>
        <w:t xml:space="preserve">3. </w:t>
      </w:r>
      <w:r w:rsidR="005D4E20" w:rsidRPr="00235053">
        <w:rPr>
          <w:rFonts w:ascii="Times New Roman" w:hAnsi="Times New Roman"/>
          <w:b/>
          <w:sz w:val="24"/>
          <w:szCs w:val="24"/>
        </w:rPr>
        <w:t>«Публичное выступление» 16</w:t>
      </w:r>
    </w:p>
    <w:p w:rsidR="00235053" w:rsidRPr="00235053" w:rsidRDefault="00235053" w:rsidP="00993007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85703A" w:rsidRPr="00CD56A1" w:rsidRDefault="0085703A" w:rsidP="0085703A">
      <w:p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ab/>
      </w:r>
      <w:r w:rsidRPr="00CD56A1">
        <w:rPr>
          <w:rFonts w:ascii="Times New Roman" w:hAnsi="Times New Roman"/>
          <w:b/>
          <w:sz w:val="24"/>
          <w:szCs w:val="24"/>
        </w:rPr>
        <w:t xml:space="preserve">Формы работы: </w:t>
      </w:r>
      <w:r w:rsidRPr="00CD56A1">
        <w:rPr>
          <w:rFonts w:ascii="Times New Roman" w:hAnsi="Times New Roman"/>
          <w:sz w:val="24"/>
          <w:szCs w:val="24"/>
        </w:rPr>
        <w:t>индивидуальная, групповая (в малых группах), самостоятельная, практические занятия тренировочного характера.</w:t>
      </w:r>
    </w:p>
    <w:p w:rsidR="0085703A" w:rsidRPr="00CD56A1" w:rsidRDefault="0085703A" w:rsidP="0085703A">
      <w:p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ab/>
      </w:r>
      <w:r w:rsidRPr="00CD56A1">
        <w:rPr>
          <w:rFonts w:ascii="Times New Roman" w:hAnsi="Times New Roman"/>
          <w:b/>
          <w:sz w:val="24"/>
          <w:szCs w:val="24"/>
        </w:rPr>
        <w:t xml:space="preserve">Методы работы: </w:t>
      </w:r>
      <w:r w:rsidRPr="00CD56A1">
        <w:rPr>
          <w:rFonts w:ascii="Times New Roman" w:hAnsi="Times New Roman"/>
          <w:sz w:val="24"/>
          <w:szCs w:val="24"/>
        </w:rPr>
        <w:t>поисковый, проблемный, исследовательский, творческий.</w:t>
      </w:r>
    </w:p>
    <w:p w:rsidR="0085703A" w:rsidRPr="0085703A" w:rsidRDefault="0085703A" w:rsidP="0085703A">
      <w:pPr>
        <w:jc w:val="both"/>
        <w:rPr>
          <w:rFonts w:ascii="Times New Roman" w:hAnsi="Times New Roman"/>
          <w:b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ab/>
      </w:r>
      <w:r w:rsidRPr="00CD56A1"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материалы: </w:t>
      </w:r>
      <w:r w:rsidRPr="00CD56A1">
        <w:rPr>
          <w:rFonts w:ascii="Times New Roman" w:hAnsi="Times New Roman"/>
          <w:sz w:val="24"/>
          <w:szCs w:val="24"/>
        </w:rPr>
        <w:t>олимпиадные задания, тесты, тексты для различных видов разбора, творческие задания.</w:t>
      </w:r>
    </w:p>
    <w:p w:rsidR="0085703A" w:rsidRPr="0085703A" w:rsidRDefault="0085703A" w:rsidP="0085703A">
      <w:pPr>
        <w:jc w:val="both"/>
        <w:rPr>
          <w:rFonts w:ascii="Times New Roman" w:hAnsi="Times New Roman"/>
          <w:b/>
          <w:sz w:val="24"/>
          <w:szCs w:val="24"/>
        </w:rPr>
      </w:pPr>
      <w:r w:rsidRPr="0085703A">
        <w:rPr>
          <w:rFonts w:ascii="Times New Roman" w:hAnsi="Times New Roman"/>
          <w:b/>
          <w:sz w:val="24"/>
          <w:szCs w:val="24"/>
        </w:rPr>
        <w:lastRenderedPageBreak/>
        <w:tab/>
        <w:t>В результате прохождения данного курса учащиеся должны:</w:t>
      </w:r>
    </w:p>
    <w:p w:rsidR="00B41FAF" w:rsidRPr="00B41FAF" w:rsidRDefault="0085703A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знать различные виды олимпиадных заданий (тестовые, творческие, вопросы, требующие письменного ответа, и др.);</w:t>
      </w:r>
    </w:p>
    <w:p w:rsidR="0085703A" w:rsidRPr="00B41FAF" w:rsidRDefault="0085703A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знать различные виды анализа языковых единиц, а также анализа текста;</w:t>
      </w:r>
    </w:p>
    <w:p w:rsidR="0085703A" w:rsidRPr="00B41FAF" w:rsidRDefault="0085703A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уметь нестандартно подходить к решению лингвистических задач;</w:t>
      </w:r>
    </w:p>
    <w:p w:rsidR="0085703A" w:rsidRPr="00B41FAF" w:rsidRDefault="0085703A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уметь пользоваться словарями различных видов и справочной литературой по русскому языку.</w:t>
      </w:r>
    </w:p>
    <w:p w:rsidR="00B41FAF" w:rsidRPr="00B41FAF" w:rsidRDefault="00B41FAF" w:rsidP="00B41FA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Научиться понимать текст на содержательном уровне, на уровне подтекста, на умение понимать авторский замысел, интерпретировать текст,</w:t>
      </w:r>
    </w:p>
    <w:p w:rsidR="00B41FAF" w:rsidRPr="00B41FAF" w:rsidRDefault="00B41FAF" w:rsidP="00B41FA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Уметь  сворачивать информацию текста, выделять основную мысль.</w:t>
      </w:r>
      <w:r w:rsidRPr="00B41FAF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B41FAF" w:rsidRDefault="00B41FAF" w:rsidP="00B41FA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41FAF" w:rsidRPr="00B41FAF" w:rsidRDefault="00B41FAF" w:rsidP="00B41FA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41FAF">
        <w:rPr>
          <w:rStyle w:val="a5"/>
          <w:rFonts w:ascii="Times New Roman" w:hAnsi="Times New Roman"/>
          <w:b w:val="0"/>
          <w:sz w:val="24"/>
          <w:szCs w:val="24"/>
        </w:rPr>
        <w:t>Адекватно воспринимать информацию письменного высказывания; владеть разными видами чтения; строить рассуждение.</w:t>
      </w:r>
    </w:p>
    <w:p w:rsidR="00B41FAF" w:rsidRPr="00B41FAF" w:rsidRDefault="00B41FAF" w:rsidP="00B41FAF">
      <w:pPr>
        <w:pStyle w:val="a3"/>
        <w:ind w:left="1068"/>
        <w:rPr>
          <w:rFonts w:ascii="Times New Roman" w:hAnsi="Times New Roman"/>
          <w:sz w:val="24"/>
          <w:szCs w:val="24"/>
        </w:rPr>
      </w:pPr>
    </w:p>
    <w:p w:rsidR="00B41FAF" w:rsidRPr="00B41FAF" w:rsidRDefault="00B41FAF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Style w:val="a5"/>
          <w:rFonts w:ascii="Times New Roman" w:hAnsi="Times New Roman"/>
          <w:b w:val="0"/>
          <w:sz w:val="24"/>
          <w:szCs w:val="24"/>
        </w:rPr>
        <w:t xml:space="preserve">Осознавать  </w:t>
      </w:r>
      <w:proofErr w:type="gramStart"/>
      <w:r w:rsidRPr="00B41FAF">
        <w:rPr>
          <w:rStyle w:val="a5"/>
          <w:rFonts w:ascii="Times New Roman" w:hAnsi="Times New Roman"/>
          <w:b w:val="0"/>
          <w:sz w:val="24"/>
          <w:szCs w:val="24"/>
        </w:rPr>
        <w:t>лексическое</w:t>
      </w:r>
      <w:proofErr w:type="gramEnd"/>
      <w:r w:rsidRPr="00B41FAF">
        <w:rPr>
          <w:rStyle w:val="a5"/>
          <w:rFonts w:ascii="Times New Roman" w:hAnsi="Times New Roman"/>
          <w:b w:val="0"/>
          <w:sz w:val="24"/>
          <w:szCs w:val="24"/>
        </w:rPr>
        <w:t xml:space="preserve"> богатства русского языка; уважительное относиться</w:t>
      </w:r>
      <w:r w:rsidR="00235053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r w:rsidRPr="00B41FAF">
        <w:rPr>
          <w:rStyle w:val="a5"/>
          <w:rFonts w:ascii="Times New Roman" w:hAnsi="Times New Roman"/>
          <w:b w:val="0"/>
          <w:sz w:val="24"/>
          <w:szCs w:val="24"/>
        </w:rPr>
        <w:t>к родному языку</w:t>
      </w:r>
    </w:p>
    <w:p w:rsidR="00B41FAF" w:rsidRPr="00B41FAF" w:rsidRDefault="00B41FAF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 xml:space="preserve">Создавать собственные высказывания, соответствующие требованию точности, логичности, выразительности речи </w:t>
      </w:r>
    </w:p>
    <w:p w:rsidR="00B41FAF" w:rsidRPr="00B41FAF" w:rsidRDefault="00B41FAF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 xml:space="preserve">Строить небольшое высказывание на основе данного плана </w:t>
      </w:r>
    </w:p>
    <w:p w:rsidR="0085703A" w:rsidRPr="00B41FAF" w:rsidRDefault="00B41FAF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Уметь участвовать в дискуссии</w:t>
      </w:r>
    </w:p>
    <w:p w:rsidR="00B41FAF" w:rsidRPr="00B41FAF" w:rsidRDefault="00B41FAF" w:rsidP="00B41FA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Знать структуру публичного выступления.</w:t>
      </w:r>
    </w:p>
    <w:p w:rsidR="00B41FAF" w:rsidRPr="001F0BE2" w:rsidRDefault="00B41FAF" w:rsidP="00B41FAF">
      <w:pPr>
        <w:spacing w:after="0" w:line="240" w:lineRule="auto"/>
        <w:ind w:firstLine="165"/>
        <w:rPr>
          <w:rFonts w:ascii="Times New Roman" w:hAnsi="Times New Roman"/>
          <w:sz w:val="24"/>
          <w:szCs w:val="24"/>
        </w:rPr>
      </w:pPr>
    </w:p>
    <w:p w:rsidR="00B41FAF" w:rsidRPr="00B41FAF" w:rsidRDefault="00B41FAF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41FAF">
        <w:rPr>
          <w:rFonts w:ascii="Times New Roman" w:hAnsi="Times New Roman"/>
          <w:sz w:val="24"/>
          <w:szCs w:val="24"/>
        </w:rPr>
        <w:t>Уметь готовиться к публичному выступлению</w:t>
      </w:r>
    </w:p>
    <w:p w:rsidR="0085703A" w:rsidRPr="0058124F" w:rsidRDefault="00235053" w:rsidP="00B41FA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</w:t>
      </w:r>
      <w:r w:rsidR="00B41FAF" w:rsidRPr="00B41FAF">
        <w:rPr>
          <w:rFonts w:ascii="Times New Roman" w:hAnsi="Times New Roman"/>
          <w:sz w:val="24"/>
          <w:szCs w:val="24"/>
        </w:rPr>
        <w:t xml:space="preserve"> выступать перед аудиторией.</w:t>
      </w:r>
    </w:p>
    <w:p w:rsidR="0085703A" w:rsidRPr="0058124F" w:rsidRDefault="0085703A" w:rsidP="0085703A">
      <w:pPr>
        <w:jc w:val="center"/>
        <w:rPr>
          <w:rFonts w:ascii="Times New Roman" w:hAnsi="Times New Roman"/>
          <w:b/>
          <w:sz w:val="28"/>
          <w:szCs w:val="28"/>
        </w:rPr>
      </w:pPr>
      <w:r w:rsidRPr="0058124F">
        <w:rPr>
          <w:rFonts w:ascii="Times New Roman" w:hAnsi="Times New Roman"/>
          <w:b/>
          <w:sz w:val="28"/>
          <w:szCs w:val="28"/>
        </w:rPr>
        <w:t>Подготовка  учащихся к олимпиаде по русскому языку</w:t>
      </w:r>
    </w:p>
    <w:p w:rsidR="0085703A" w:rsidRPr="0058124F" w:rsidRDefault="0085703A" w:rsidP="0085703A">
      <w:pPr>
        <w:jc w:val="center"/>
        <w:rPr>
          <w:rFonts w:ascii="Times New Roman" w:hAnsi="Times New Roman"/>
          <w:b/>
          <w:sz w:val="28"/>
          <w:szCs w:val="28"/>
        </w:rPr>
      </w:pPr>
      <w:r w:rsidRPr="0058124F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5583" w:type="pct"/>
        <w:tblInd w:w="-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1231"/>
        <w:gridCol w:w="569"/>
        <w:gridCol w:w="1984"/>
        <w:gridCol w:w="1699"/>
        <w:gridCol w:w="4645"/>
      </w:tblGrid>
      <w:tr w:rsidR="0085703A" w:rsidRPr="0081104F" w:rsidTr="00C60C5E">
        <w:tc>
          <w:tcPr>
            <w:tcW w:w="262" w:type="pct"/>
          </w:tcPr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6" w:type="pct"/>
          </w:tcPr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66" w:type="pct"/>
          </w:tcPr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28" w:type="pct"/>
          </w:tcPr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Основные вопросы, рас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матриваемые на занятии</w:t>
            </w:r>
          </w:p>
        </w:tc>
        <w:tc>
          <w:tcPr>
            <w:tcW w:w="795" w:type="pct"/>
          </w:tcPr>
          <w:p w:rsidR="0085703A" w:rsidRPr="0081104F" w:rsidRDefault="0085703A" w:rsidP="001F3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04F">
              <w:rPr>
                <w:rFonts w:ascii="Times New Roman" w:hAnsi="Times New Roman"/>
                <w:b/>
                <w:sz w:val="24"/>
                <w:szCs w:val="24"/>
              </w:rPr>
              <w:t>Формы и приёмы работы</w:t>
            </w:r>
          </w:p>
        </w:tc>
        <w:tc>
          <w:tcPr>
            <w:tcW w:w="2173" w:type="pct"/>
          </w:tcPr>
          <w:p w:rsidR="0085703A" w:rsidRPr="006B3A4B" w:rsidRDefault="0085703A" w:rsidP="008570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A4B">
              <w:rPr>
                <w:rFonts w:ascii="Times New Roman" w:hAnsi="Times New Roman"/>
                <w:b/>
                <w:sz w:val="24"/>
                <w:szCs w:val="24"/>
              </w:rPr>
              <w:t>Планируемый</w:t>
            </w:r>
          </w:p>
          <w:p w:rsidR="0085703A" w:rsidRPr="0081104F" w:rsidRDefault="0085703A" w:rsidP="00857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A4B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Введение. Разные виды олимпиадных заданий</w:t>
            </w:r>
          </w:p>
        </w:tc>
        <w:tc>
          <w:tcPr>
            <w:tcW w:w="26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Творческие работы. Тестовые задания. Вопросы, требующие письменного ответа. Лингвистические задачи. Рекомендации по их выполнению </w:t>
            </w:r>
          </w:p>
        </w:tc>
        <w:tc>
          <w:tcPr>
            <w:tcW w:w="795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Лекция с элементами беседы, выполнение заданий</w:t>
            </w:r>
          </w:p>
        </w:tc>
        <w:tc>
          <w:tcPr>
            <w:tcW w:w="2173" w:type="pct"/>
          </w:tcPr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слушать и слышать друг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друга, с достаточной полнотой и точностью выражать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свои мысли в соответствии с задачами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 условиями коммуникации.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самостоятельно выделять и формулировать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познавательную цель, искать и выделять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необходимую информацию.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в ходе исследования структуры,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содержания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 значения слова, предложения, текста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B3A4B">
              <w:rPr>
                <w:rFonts w:ascii="Times New Roman" w:eastAsia="TimesNewRomanPSMT" w:hAnsi="Times New Roman"/>
                <w:b/>
                <w:sz w:val="24"/>
                <w:szCs w:val="24"/>
              </w:rPr>
              <w:t>Личностные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: Формирование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Устойчивой мотивации к обучению,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изучению нового</w:t>
            </w: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D4E20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57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История языка</w:t>
            </w:r>
          </w:p>
        </w:tc>
        <w:tc>
          <w:tcPr>
            <w:tcW w:w="266" w:type="pct"/>
          </w:tcPr>
          <w:p w:rsidR="0085703A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Изменения, происходящие в языке. Алфавит. Падение </w:t>
            </w:r>
            <w:proofErr w:type="gramStart"/>
            <w:r w:rsidRPr="001F0BE2">
              <w:rPr>
                <w:rFonts w:ascii="Times New Roman" w:hAnsi="Times New Roman"/>
                <w:sz w:val="24"/>
                <w:szCs w:val="24"/>
              </w:rPr>
              <w:t>редуцированных</w:t>
            </w:r>
            <w:proofErr w:type="gramEnd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. Полногласие и неполногласие. Изменения в лексике и грамматике. </w:t>
            </w:r>
          </w:p>
        </w:tc>
        <w:tc>
          <w:tcPr>
            <w:tcW w:w="795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Тренировочные упражнения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73" w:type="pct"/>
          </w:tcPr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Формирование знания о взаимосвязи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русского языка с культурой и историей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России и мира, формирование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сознания того, что русский язык — важнейший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показатель культуры человека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добывать недостающую информацию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 помощью вопросов (познавательная</w:t>
            </w:r>
            <w:proofErr w:type="gramEnd"/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инициативность).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саморегуляции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,.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исследования при работе над словарной статьей, 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5D4E20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57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Графика. Фонетика.</w:t>
            </w:r>
          </w:p>
        </w:tc>
        <w:tc>
          <w:tcPr>
            <w:tcW w:w="266" w:type="pct"/>
          </w:tcPr>
          <w:p w:rsidR="0085703A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Соотнесение буквы и звука, йотированные буквы. Фонема. Сильная и слабая позиции гласных и согласных. Фонетические явления: оглушение, озвончение, ассимиляция и др. Фонетический анализ слова, транскрипция.</w:t>
            </w:r>
          </w:p>
        </w:tc>
        <w:tc>
          <w:tcPr>
            <w:tcW w:w="795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73" w:type="pct"/>
          </w:tcPr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устанавливать рабочие отношения, эффективно сотрудничать и способствовать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продуктивной кооперации.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6B3A4B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саморегуляции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 эмоциональных и функциональных</w:t>
            </w:r>
          </w:p>
          <w:p w:rsidR="0085703A" w:rsidRPr="001F0BE2" w:rsidRDefault="0085703A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состояний</w:t>
            </w:r>
          </w:p>
          <w:p w:rsidR="0085703A" w:rsidRPr="001F0BE2" w:rsidRDefault="0085703A" w:rsidP="001F0BE2">
            <w:pPr>
              <w:pStyle w:val="a4"/>
              <w:spacing w:before="0" w:beforeAutospacing="0" w:after="0" w:afterAutospacing="0"/>
            </w:pPr>
            <w:r w:rsidRPr="006B3A4B">
              <w:rPr>
                <w:rFonts w:eastAsia="TimesNewRomanPS-ItalicMT"/>
                <w:b/>
                <w:i/>
                <w:iCs/>
                <w:lang w:eastAsia="en-US"/>
              </w:rPr>
              <w:t>Познавательные:</w:t>
            </w:r>
            <w:r w:rsidRPr="001F0BE2">
              <w:rPr>
                <w:rFonts w:eastAsia="TimesNewRomanPS-ItalicMT"/>
                <w:i/>
                <w:iCs/>
                <w:lang w:eastAsia="en-US"/>
              </w:rPr>
              <w:t xml:space="preserve"> </w:t>
            </w:r>
            <w:r w:rsidRPr="001F0BE2">
              <w:rPr>
                <w:rFonts w:eastAsia="TimesNewRomanPSMT"/>
                <w:lang w:eastAsia="en-US"/>
              </w:rPr>
              <w:t>объяснять языковые явления, процессы, связи и отношения, выявляемые в ходе исследования фонетической структуры слова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5D4E20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9791C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57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Орфоэпия </w:t>
            </w:r>
          </w:p>
        </w:tc>
        <w:tc>
          <w:tcPr>
            <w:tcW w:w="266" w:type="pct"/>
          </w:tcPr>
          <w:p w:rsidR="0085703A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Орфоэпические нормы. Ударение.</w:t>
            </w:r>
          </w:p>
        </w:tc>
        <w:tc>
          <w:tcPr>
            <w:tcW w:w="795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орфоэпическими словарями. Выполнение упражнений</w:t>
            </w:r>
          </w:p>
        </w:tc>
        <w:tc>
          <w:tcPr>
            <w:tcW w:w="2173" w:type="pct"/>
          </w:tcPr>
          <w:p w:rsidR="004D1C05" w:rsidRPr="001F0BE2" w:rsidRDefault="004D1C05" w:rsidP="001F0BE2">
            <w:pPr>
              <w:spacing w:after="0" w:line="240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Вычитывать факультативную информацию из текстов; определять последовательность действий, работать по плану.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владеть монологической</w:t>
            </w:r>
            <w:r w:rsidR="006B3A4B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 диалогической формами речи в соответствии</w:t>
            </w:r>
            <w:proofErr w:type="gramEnd"/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 орфоэпическими нормами родного языка.</w:t>
            </w:r>
          </w:p>
          <w:p w:rsidR="0085703A" w:rsidRPr="006B3A4B" w:rsidRDefault="004D1C05" w:rsidP="006B3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определять новый уровень отношения</w:t>
            </w:r>
            <w:r w:rsidR="006B3A4B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к самому себе как субъекту деятельности.</w:t>
            </w: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5D4E20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9791C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57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Лексикол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огия </w:t>
            </w:r>
          </w:p>
        </w:tc>
        <w:tc>
          <w:tcPr>
            <w:tcW w:w="266" w:type="pct"/>
          </w:tcPr>
          <w:p w:rsidR="0085703A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Лексическое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значение. Полисемия. Омонимия. Паронимы. Различные лексические группы</w:t>
            </w:r>
          </w:p>
        </w:tc>
        <w:tc>
          <w:tcPr>
            <w:tcW w:w="795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Лекция с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элементами беседы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2173" w:type="pct"/>
          </w:tcPr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добывать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недостающую информацию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 помощью вопросов (познавательная</w:t>
            </w:r>
            <w:proofErr w:type="gramEnd"/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инициативность).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применять методы </w:t>
            </w: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информационного</w:t>
            </w:r>
            <w:proofErr w:type="gramEnd"/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поиска, в том числе с помощью </w:t>
            </w: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компьютерных</w:t>
            </w:r>
            <w:proofErr w:type="gramEnd"/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средств.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ходе исследования структуры и содержания</w:t>
            </w:r>
          </w:p>
          <w:p w:rsidR="0085703A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текста</w:t>
            </w:r>
          </w:p>
        </w:tc>
      </w:tr>
      <w:tr w:rsidR="004D1C05" w:rsidRPr="001F0BE2" w:rsidTr="00C60C5E">
        <w:tc>
          <w:tcPr>
            <w:tcW w:w="262" w:type="pct"/>
          </w:tcPr>
          <w:p w:rsidR="004D1C05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576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Фразеология </w:t>
            </w:r>
          </w:p>
        </w:tc>
        <w:tc>
          <w:tcPr>
            <w:tcW w:w="266" w:type="pct"/>
          </w:tcPr>
          <w:p w:rsidR="004D1C05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Фразеологизмы, их строение, значение и происхождение. </w:t>
            </w:r>
          </w:p>
        </w:tc>
        <w:tc>
          <w:tcPr>
            <w:tcW w:w="795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толковым и фразеологическим словарями.</w:t>
            </w:r>
            <w:proofErr w:type="gramStart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Выполнение упражнений</w:t>
            </w:r>
          </w:p>
        </w:tc>
        <w:tc>
          <w:tcPr>
            <w:tcW w:w="2173" w:type="pct"/>
            <w:vMerge w:val="restart"/>
          </w:tcPr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представлять конкретное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содержание и сообщать его в </w:t>
            </w: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письменной</w:t>
            </w:r>
            <w:proofErr w:type="gramEnd"/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 устной форме.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определять новый уровень отношения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к самому себе как субъекту деятельности.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ходе исследования и конструирования текста</w:t>
            </w:r>
          </w:p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лингвистического описания</w:t>
            </w:r>
          </w:p>
        </w:tc>
      </w:tr>
      <w:tr w:rsidR="004D1C05" w:rsidRPr="001F0BE2" w:rsidTr="00C60C5E">
        <w:tc>
          <w:tcPr>
            <w:tcW w:w="262" w:type="pct"/>
          </w:tcPr>
          <w:p w:rsidR="004D1C05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576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Этимология </w:t>
            </w:r>
          </w:p>
        </w:tc>
        <w:tc>
          <w:tcPr>
            <w:tcW w:w="266" w:type="pct"/>
          </w:tcPr>
          <w:p w:rsidR="004D1C05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Происхождение слова. Ложная этимология.</w:t>
            </w:r>
          </w:p>
        </w:tc>
        <w:tc>
          <w:tcPr>
            <w:tcW w:w="795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этимологическим словарём. Тренировочные упражнения</w:t>
            </w:r>
          </w:p>
        </w:tc>
        <w:tc>
          <w:tcPr>
            <w:tcW w:w="2173" w:type="pct"/>
            <w:vMerge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C05" w:rsidRPr="001F0BE2" w:rsidTr="00C60C5E">
        <w:tc>
          <w:tcPr>
            <w:tcW w:w="262" w:type="pct"/>
          </w:tcPr>
          <w:p w:rsidR="004D1C05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576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BE2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266" w:type="pct"/>
          </w:tcPr>
          <w:p w:rsidR="004D1C05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Структура слова. Аффиксы. Различные способы образования.</w:t>
            </w:r>
          </w:p>
        </w:tc>
        <w:tc>
          <w:tcPr>
            <w:tcW w:w="795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Тренировочные упражнения </w:t>
            </w:r>
          </w:p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73" w:type="pct"/>
            <w:vMerge w:val="restart"/>
          </w:tcPr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использовать адекватные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языковые средства для отображения в форме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речевых высказываний с целью планирования,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контроля и самооценки.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осознавать самого себя как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движущую силу своего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научения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, свою способность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к преодолению препятствий и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самокор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рекции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4D1C05" w:rsidRPr="001F0BE2" w:rsidRDefault="004D1C05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4D1C05" w:rsidRPr="001F0BE2" w:rsidRDefault="004D1C05" w:rsidP="001F0BE2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ходе исследования состава слова</w:t>
            </w:r>
          </w:p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Личностные</w:t>
            </w: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</w:t>
            </w:r>
            <w:proofErr w:type="gramEnd"/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сознавать возможность русского языка для самовыражения и развития творческих способностей.</w:t>
            </w:r>
          </w:p>
        </w:tc>
      </w:tr>
      <w:tr w:rsidR="004D1C05" w:rsidRPr="001F0BE2" w:rsidTr="00C60C5E">
        <w:tc>
          <w:tcPr>
            <w:tcW w:w="262" w:type="pct"/>
          </w:tcPr>
          <w:p w:rsidR="004D1C05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576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Морфология. Части речи, их основные грамматические категории</w:t>
            </w:r>
          </w:p>
        </w:tc>
        <w:tc>
          <w:tcPr>
            <w:tcW w:w="266" w:type="pct"/>
          </w:tcPr>
          <w:p w:rsidR="004D1C05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4D1C05" w:rsidRPr="001F0BE2" w:rsidRDefault="004D1C05" w:rsidP="006B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Морфологический анализ слова. Омонимия частей речи. Имя существительное: категории одушевлённости, рода, числа, падежа. Имя прилагательное: разряды. Глагол: вид, спряжение, наклонение, лицо, время. Имя числительное, Служебные части речи.</w:t>
            </w:r>
          </w:p>
        </w:tc>
        <w:tc>
          <w:tcPr>
            <w:tcW w:w="795" w:type="pct"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173" w:type="pct"/>
            <w:vMerge/>
          </w:tcPr>
          <w:p w:rsidR="004D1C05" w:rsidRPr="001F0BE2" w:rsidRDefault="004D1C0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66D" w:rsidRPr="001F0BE2" w:rsidTr="00C60C5E">
        <w:tc>
          <w:tcPr>
            <w:tcW w:w="262" w:type="pct"/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1</w:t>
            </w:r>
            <w:r w:rsidR="00C9791C">
              <w:rPr>
                <w:rFonts w:ascii="Times New Roman" w:hAnsi="Times New Roman"/>
                <w:sz w:val="24"/>
                <w:szCs w:val="24"/>
              </w:rPr>
              <w:t>8-19</w:t>
            </w:r>
          </w:p>
        </w:tc>
        <w:tc>
          <w:tcPr>
            <w:tcW w:w="576" w:type="pct"/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Синтаксис и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266" w:type="pct"/>
          </w:tcPr>
          <w:p w:rsidR="00C5266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28" w:type="pct"/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Словосочетание и предложение.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Виды предложений. Синтаксические синонимы. Синтаксический и пунктуационный анализы предложения.</w:t>
            </w:r>
          </w:p>
        </w:tc>
        <w:tc>
          <w:tcPr>
            <w:tcW w:w="795" w:type="pct"/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Тренировочные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упражнения. Конструирование предложений и словосочетаний</w:t>
            </w:r>
          </w:p>
        </w:tc>
        <w:tc>
          <w:tcPr>
            <w:tcW w:w="2173" w:type="pct"/>
            <w:vMerge w:val="restart"/>
          </w:tcPr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Вычитывать информацию, представленную в схемах; адекватно </w:t>
            </w:r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понимать информацию письменного сообщения (основную мысль, тему текста)</w:t>
            </w:r>
            <w:proofErr w:type="gramStart"/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</w:t>
            </w:r>
            <w:proofErr w:type="gramEnd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оммуникативные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устанавливать рабочие отношения,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эффективно сотрудничать и способствовать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продуктивной кооперации.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саморегуляции</w:t>
            </w:r>
            <w:proofErr w:type="spellEnd"/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эмоциональных и функциональных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состояний, т. е. формировать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операциональный</w:t>
            </w:r>
            <w:proofErr w:type="spellEnd"/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опыт.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ходе исследования структуры слова</w:t>
            </w:r>
          </w:p>
          <w:p w:rsidR="001F0BE2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Адекватно понимать факультативную информацию, представленную в теоретических материалах. 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явления,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ходе исследования текста (словарной статьи)</w:t>
            </w:r>
          </w:p>
        </w:tc>
      </w:tr>
      <w:tr w:rsidR="00C5266D" w:rsidRPr="001F0BE2" w:rsidTr="00C60C5E">
        <w:tc>
          <w:tcPr>
            <w:tcW w:w="262" w:type="pct"/>
            <w:tcBorders>
              <w:top w:val="nil"/>
            </w:tcBorders>
          </w:tcPr>
          <w:p w:rsidR="00C5266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576" w:type="pct"/>
            <w:tcBorders>
              <w:top w:val="nil"/>
            </w:tcBorders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Стилистика и культура речи</w:t>
            </w:r>
          </w:p>
        </w:tc>
        <w:tc>
          <w:tcPr>
            <w:tcW w:w="266" w:type="pct"/>
            <w:tcBorders>
              <w:top w:val="nil"/>
            </w:tcBorders>
          </w:tcPr>
          <w:p w:rsidR="00C5266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tcBorders>
              <w:top w:val="nil"/>
            </w:tcBorders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Функциональные стили языка, их основные признаки. Литературные нормы языка.</w:t>
            </w:r>
          </w:p>
        </w:tc>
        <w:tc>
          <w:tcPr>
            <w:tcW w:w="795" w:type="pct"/>
            <w:tcBorders>
              <w:top w:val="nil"/>
            </w:tcBorders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 </w:t>
            </w:r>
          </w:p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2173" w:type="pct"/>
            <w:vMerge/>
          </w:tcPr>
          <w:p w:rsidR="00C5266D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2</w:t>
            </w:r>
            <w:r w:rsidR="00C9791C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576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Различные виды анализа текста</w:t>
            </w:r>
          </w:p>
        </w:tc>
        <w:tc>
          <w:tcPr>
            <w:tcW w:w="266" w:type="pct"/>
          </w:tcPr>
          <w:p w:rsidR="0085703A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Лингвистический анализ текста. Комплексный анализ текста. Историко-лингвистический анализ текста.</w:t>
            </w:r>
          </w:p>
        </w:tc>
        <w:tc>
          <w:tcPr>
            <w:tcW w:w="795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73" w:type="pct"/>
          </w:tcPr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Комментирование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управлять поведением партнера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(контроль, коррекция, оценка действия</w:t>
            </w:r>
            <w:proofErr w:type="gramEnd"/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партнера, умение убеждать).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осознавать самого себя как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движущую силу своего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научения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, свою способность</w:t>
            </w:r>
            <w:r w:rsidR="0058124F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к преодолению препятствий и </w:t>
            </w:r>
            <w:proofErr w:type="spellStart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самокоррекции</w:t>
            </w:r>
            <w:proofErr w:type="spellEnd"/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C5266D" w:rsidRPr="001F0BE2" w:rsidRDefault="00C5266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85703A" w:rsidRPr="001F0BE2" w:rsidRDefault="00C5266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ходе конструирования текста-описания</w:t>
            </w:r>
          </w:p>
        </w:tc>
      </w:tr>
      <w:tr w:rsidR="0085703A" w:rsidRPr="001F0BE2" w:rsidTr="00C60C5E">
        <w:tc>
          <w:tcPr>
            <w:tcW w:w="262" w:type="pct"/>
          </w:tcPr>
          <w:p w:rsidR="0085703A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576" w:type="pct"/>
          </w:tcPr>
          <w:p w:rsidR="0085703A" w:rsidRPr="001F0BE2" w:rsidRDefault="00627BC1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Выполнение олимпиадных заданий по русскому языку</w:t>
            </w:r>
            <w:r w:rsidR="0085703A" w:rsidRPr="001F0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" w:type="pct"/>
          </w:tcPr>
          <w:p w:rsidR="0085703A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85703A" w:rsidRPr="001F0BE2" w:rsidRDefault="0085703A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</w:tcPr>
          <w:p w:rsidR="00627BC1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  <w:p w:rsidR="00627BC1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  <w:p w:rsidR="0085703A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73" w:type="pct"/>
          </w:tcPr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устанавливать рабочие отношения,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эффективно сотрудничать и способствовать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продуктивной кооперации.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проектировать маршрут преодоления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затруднений в обучении через включение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в новые виды деятельности и формы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сотрудничества.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  <w:t>Познавательные</w:t>
            </w:r>
            <w:r w:rsidRPr="001F0BE2"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  <w:t xml:space="preserve">: </w:t>
            </w: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объяснять языковые явления,</w:t>
            </w:r>
          </w:p>
          <w:p w:rsidR="00627BC1" w:rsidRPr="001F0BE2" w:rsidRDefault="00627BC1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>процессы, связи и отношения, выявляемые</w:t>
            </w:r>
          </w:p>
          <w:p w:rsidR="0085703A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eastAsia="TimesNewRomanPSMT" w:hAnsi="Times New Roman"/>
                <w:sz w:val="24"/>
                <w:szCs w:val="24"/>
              </w:rPr>
              <w:t xml:space="preserve">в ходе </w:t>
            </w:r>
            <w:r w:rsidR="00C60C5E">
              <w:rPr>
                <w:rFonts w:ascii="Times New Roman" w:eastAsia="TimesNewRomanPSMT" w:hAnsi="Times New Roman"/>
                <w:sz w:val="24"/>
                <w:szCs w:val="24"/>
              </w:rPr>
              <w:t>выполнения олимпиадных заданий.</w:t>
            </w:r>
          </w:p>
        </w:tc>
      </w:tr>
      <w:tr w:rsidR="00C60C5E" w:rsidRPr="001F0BE2" w:rsidTr="00C60C5E">
        <w:tc>
          <w:tcPr>
            <w:tcW w:w="262" w:type="pct"/>
          </w:tcPr>
          <w:p w:rsidR="00C60C5E" w:rsidRPr="001F0BE2" w:rsidRDefault="00C60C5E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8" w:type="pct"/>
            <w:gridSpan w:val="5"/>
          </w:tcPr>
          <w:p w:rsidR="00C60C5E" w:rsidRPr="00C60C5E" w:rsidRDefault="00C60C5E" w:rsidP="00C60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b/>
                <w:iCs/>
                <w:sz w:val="28"/>
                <w:szCs w:val="28"/>
              </w:rPr>
            </w:pPr>
            <w:r w:rsidRPr="00C60C5E">
              <w:rPr>
                <w:rFonts w:ascii="Times New Roman" w:eastAsia="TimesNewRomanPS-ItalicMT" w:hAnsi="Times New Roman"/>
                <w:b/>
                <w:iCs/>
                <w:sz w:val="28"/>
                <w:szCs w:val="28"/>
              </w:rPr>
              <w:t>Анализ текста, смысловое чтение</w:t>
            </w:r>
          </w:p>
          <w:p w:rsidR="00C60C5E" w:rsidRPr="001F0BE2" w:rsidRDefault="00C60C5E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627BC1" w:rsidRPr="001F0BE2" w:rsidTr="00C60C5E">
        <w:tc>
          <w:tcPr>
            <w:tcW w:w="262" w:type="pct"/>
          </w:tcPr>
          <w:p w:rsidR="00627BC1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26-28</w:t>
            </w:r>
          </w:p>
        </w:tc>
        <w:tc>
          <w:tcPr>
            <w:tcW w:w="576" w:type="pct"/>
          </w:tcPr>
          <w:p w:rsidR="00627BC1" w:rsidRPr="001F0BE2" w:rsidRDefault="00627BC1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  Анализ текста Н.М. </w:t>
            </w:r>
            <w:proofErr w:type="spellStart"/>
            <w:r w:rsidRPr="001F0BE2">
              <w:rPr>
                <w:rFonts w:ascii="Times New Roman" w:hAnsi="Times New Roman"/>
                <w:sz w:val="24"/>
                <w:szCs w:val="24"/>
              </w:rPr>
              <w:t>Шанского</w:t>
            </w:r>
            <w:proofErr w:type="spellEnd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«Русский язык</w:t>
            </w:r>
          </w:p>
        </w:tc>
        <w:tc>
          <w:tcPr>
            <w:tcW w:w="266" w:type="pct"/>
          </w:tcPr>
          <w:p w:rsidR="00627BC1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627BC1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Текст. Цель создания текста и его основная мысль. Доказательства в тексте.</w:t>
            </w:r>
          </w:p>
        </w:tc>
        <w:tc>
          <w:tcPr>
            <w:tcW w:w="795" w:type="pct"/>
          </w:tcPr>
          <w:p w:rsidR="00627BC1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</w:p>
          <w:p w:rsidR="00627BC1" w:rsidRPr="001F0BE2" w:rsidRDefault="00627BC1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Размышления над вопросом: почему нужно знать, любить  и уважать русский язык</w:t>
            </w:r>
          </w:p>
        </w:tc>
        <w:tc>
          <w:tcPr>
            <w:tcW w:w="2173" w:type="pct"/>
          </w:tcPr>
          <w:p w:rsidR="00C60C5E" w:rsidRDefault="00CE780D" w:rsidP="001F0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Научиться определять основную задачу речи текста,  устанавливать причинно-следственные связи текста.</w:t>
            </w: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CE780D" w:rsidRPr="00C60C5E" w:rsidRDefault="00CE780D" w:rsidP="001F0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Адекватно воспринимать информацию письменного высказывания; владеть разными видами чтения; строить рассуждение.</w:t>
            </w:r>
          </w:p>
          <w:p w:rsidR="00627BC1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Осознание лексического богатства русского языка; уважительное отношение к родному языку</w:t>
            </w:r>
          </w:p>
        </w:tc>
      </w:tr>
      <w:tr w:rsidR="00627BC1" w:rsidRPr="001F0BE2" w:rsidTr="00C60C5E">
        <w:tc>
          <w:tcPr>
            <w:tcW w:w="262" w:type="pct"/>
          </w:tcPr>
          <w:p w:rsidR="00627BC1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  <w:tc>
          <w:tcPr>
            <w:tcW w:w="576" w:type="pct"/>
          </w:tcPr>
          <w:p w:rsidR="00627BC1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текстом стихотворения И.Бунина «В лесу, в горе, родник, живой и звонкий»</w:t>
            </w:r>
          </w:p>
        </w:tc>
        <w:tc>
          <w:tcPr>
            <w:tcW w:w="266" w:type="pct"/>
          </w:tcPr>
          <w:p w:rsidR="00627BC1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627BC1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Основная мысль и тема текста. Применение алгоритма выполнения задания к тексту</w:t>
            </w:r>
          </w:p>
        </w:tc>
        <w:tc>
          <w:tcPr>
            <w:tcW w:w="795" w:type="pct"/>
          </w:tcPr>
          <w:p w:rsidR="00627BC1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Тестовые задания с выбором ответа</w:t>
            </w:r>
          </w:p>
        </w:tc>
        <w:tc>
          <w:tcPr>
            <w:tcW w:w="2173" w:type="pct"/>
          </w:tcPr>
          <w:p w:rsidR="00CE780D" w:rsidRPr="001F0BE2" w:rsidRDefault="00CE780D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Научиться читать и решать учебные тексты с выбором ответа.</w:t>
            </w:r>
          </w:p>
          <w:p w:rsidR="00CE780D" w:rsidRPr="00C60C5E" w:rsidRDefault="00CE780D" w:rsidP="00C60C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Адекватно воспринимать информацию письменного высказывания; устанавливать причинно-следственные связи; строить рассуждение.</w:t>
            </w:r>
          </w:p>
          <w:p w:rsidR="00627BC1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Выразительное чтение поэтических и прозаических текстов.</w:t>
            </w:r>
          </w:p>
        </w:tc>
      </w:tr>
      <w:tr w:rsidR="00627BC1" w:rsidRPr="001F0BE2" w:rsidTr="00C60C5E">
        <w:tc>
          <w:tcPr>
            <w:tcW w:w="262" w:type="pct"/>
          </w:tcPr>
          <w:p w:rsidR="00627BC1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576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Работа с текстом  </w:t>
            </w:r>
          </w:p>
          <w:p w:rsidR="00627BC1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М. Пришвина «Реки»</w:t>
            </w:r>
          </w:p>
        </w:tc>
        <w:tc>
          <w:tcPr>
            <w:tcW w:w="266" w:type="pct"/>
          </w:tcPr>
          <w:p w:rsidR="00627BC1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627BC1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Применение алгоритма выполнения задания к тексту. Стиль и тип речи</w:t>
            </w:r>
          </w:p>
        </w:tc>
        <w:tc>
          <w:tcPr>
            <w:tcW w:w="795" w:type="pct"/>
          </w:tcPr>
          <w:p w:rsidR="00627BC1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Тестовые задания с краткой записью ответа (задания типа В)</w:t>
            </w:r>
          </w:p>
        </w:tc>
        <w:tc>
          <w:tcPr>
            <w:tcW w:w="2173" w:type="pct"/>
          </w:tcPr>
          <w:p w:rsidR="00CE780D" w:rsidRPr="001F0BE2" w:rsidRDefault="00CE780D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Научиться читать и решать учебные тексты с краткой записью ответа.</w:t>
            </w:r>
          </w:p>
          <w:p w:rsidR="00CE780D" w:rsidRPr="00C60C5E" w:rsidRDefault="00CE780D" w:rsidP="00C60C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Адекватно воспринимать информацию письменного высказывания; владеть разными видами чтения; строить рассуждение.</w:t>
            </w:r>
          </w:p>
          <w:p w:rsidR="00627BC1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Осознание лексического богатства русского языка; уважительное отношение к родному языку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35-37</w:t>
            </w:r>
          </w:p>
        </w:tc>
        <w:tc>
          <w:tcPr>
            <w:tcW w:w="576" w:type="pct"/>
          </w:tcPr>
          <w:p w:rsidR="00CE780D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текстом  Д.С. Лихачёва «Будем счастливыми</w:t>
            </w: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Логическое обоснование ответа на вопрос к тексту. Письменная формулировка ответа на вопрос к тексту с логическими аргументами.</w:t>
            </w:r>
          </w:p>
        </w:tc>
        <w:tc>
          <w:tcPr>
            <w:tcW w:w="795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Письменный ответ на проблемный вопрос № 10, стр.39</w:t>
            </w:r>
          </w:p>
        </w:tc>
        <w:tc>
          <w:tcPr>
            <w:tcW w:w="2173" w:type="pct"/>
          </w:tcPr>
          <w:p w:rsidR="00CE780D" w:rsidRPr="00C60C5E" w:rsidRDefault="00CE780D" w:rsidP="001F0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proofErr w:type="spellStart"/>
            <w:r w:rsidRPr="001F0BE2">
              <w:rPr>
                <w:rFonts w:ascii="Times New Roman" w:hAnsi="Times New Roman"/>
                <w:sz w:val="24"/>
                <w:szCs w:val="24"/>
              </w:rPr>
              <w:t>Научитьсялогически</w:t>
            </w:r>
            <w:proofErr w:type="spellEnd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мыслить при ответе на задания по тексту.</w:t>
            </w: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Адекватно воспринимать информацию письменного высказывания; устанавливать причинно-следственные связи; строить рассуждение.</w:t>
            </w:r>
          </w:p>
          <w:p w:rsidR="00CE780D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Выразительное чтение поэтических и прозаических текстов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38-40</w:t>
            </w:r>
          </w:p>
        </w:tc>
        <w:tc>
          <w:tcPr>
            <w:tcW w:w="576" w:type="pct"/>
          </w:tcPr>
          <w:p w:rsidR="00CE780D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текстом А.И. Солженицына «Вязовое бревно»</w:t>
            </w: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Понимание содержания текста. Определение основной мысли текста.</w:t>
            </w:r>
          </w:p>
        </w:tc>
        <w:tc>
          <w:tcPr>
            <w:tcW w:w="795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Выступление групп с мини-проектом на тему:</w:t>
            </w:r>
            <w:r w:rsidRPr="001F0BE2">
              <w:rPr>
                <w:rFonts w:ascii="Times New Roman" w:eastAsia="Times New Roman" w:hAnsi="Times New Roman"/>
                <w:sz w:val="24"/>
                <w:szCs w:val="24"/>
              </w:rPr>
              <w:t xml:space="preserve"> «Алгоритм работы с текстом художественной литературы»</w:t>
            </w:r>
          </w:p>
        </w:tc>
        <w:tc>
          <w:tcPr>
            <w:tcW w:w="2173" w:type="pct"/>
          </w:tcPr>
          <w:p w:rsidR="00CE780D" w:rsidRPr="00C60C5E" w:rsidRDefault="00CE780D" w:rsidP="00C60C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Научиться</w:t>
            </w:r>
            <w:r w:rsidR="009930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понимать текст на содержательном уровне, на уровне подтекста, на умение понимать авторский замысел, интерпретировать текст, сворачивать информацию текста, выделять основную мысль.</w:t>
            </w: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Адекватно воспринимать информацию письменного высказывания; владеть разными видами чтения; строить рассуждение.</w:t>
            </w:r>
          </w:p>
          <w:p w:rsidR="00CE780D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Осознание лексического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богатства русского языка; уважительное отношение к родному языку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41-43</w:t>
            </w:r>
          </w:p>
        </w:tc>
        <w:tc>
          <w:tcPr>
            <w:tcW w:w="576" w:type="pct"/>
          </w:tcPr>
          <w:p w:rsidR="00CE780D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Работа с текстом публицистического стиля речи «Белокуриха</w:t>
            </w: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Выбор правильного ответа на вопрос к тексту из нескольких предложенных. Составление плана текста для сжатого пересказа</w:t>
            </w:r>
          </w:p>
        </w:tc>
        <w:tc>
          <w:tcPr>
            <w:tcW w:w="795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Письменный ответ на вопрос задания </w:t>
            </w:r>
          </w:p>
        </w:tc>
        <w:tc>
          <w:tcPr>
            <w:tcW w:w="2173" w:type="pct"/>
          </w:tcPr>
          <w:p w:rsidR="00CE780D" w:rsidRPr="00C60C5E" w:rsidRDefault="00CE780D" w:rsidP="001F0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Научиться формулировать на основе текста простые выводы. </w:t>
            </w:r>
            <w:proofErr w:type="spellStart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Адекватно воспринимать информацию письменного высказывания; устанавливать причинно-следственные связи; строить рассуждение.</w:t>
            </w:r>
          </w:p>
          <w:p w:rsidR="00CE780D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C60C5E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Выразительное чтение поэтических и прозаических текстов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44-46</w:t>
            </w:r>
          </w:p>
        </w:tc>
        <w:tc>
          <w:tcPr>
            <w:tcW w:w="576" w:type="pct"/>
          </w:tcPr>
          <w:p w:rsidR="00CE780D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Анализ текста  Д.С. Лихачёва «Молодость – вся жизнь»</w:t>
            </w: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Понимание содержания текста. Составление текста-рассуждения</w:t>
            </w:r>
          </w:p>
        </w:tc>
        <w:tc>
          <w:tcPr>
            <w:tcW w:w="795" w:type="pct"/>
          </w:tcPr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Выступление мини-групп с исследованием на тему:</w:t>
            </w:r>
            <w:r w:rsidRPr="001F0BE2">
              <w:rPr>
                <w:rFonts w:ascii="Times New Roman" w:eastAsia="Times New Roman" w:hAnsi="Times New Roman"/>
                <w:sz w:val="24"/>
                <w:szCs w:val="24"/>
              </w:rPr>
              <w:t xml:space="preserve"> «Комплексный анализ текста»</w:t>
            </w:r>
          </w:p>
        </w:tc>
        <w:tc>
          <w:tcPr>
            <w:tcW w:w="2173" w:type="pct"/>
          </w:tcPr>
          <w:p w:rsidR="00CE780D" w:rsidRPr="001F0BE2" w:rsidRDefault="00CE780D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Научиться выполнять комплексные задания по анализу текста лирического произведения.</w:t>
            </w:r>
          </w:p>
          <w:p w:rsidR="00CE780D" w:rsidRPr="001F0BE2" w:rsidRDefault="00CE780D" w:rsidP="001F0B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F0BE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F0B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 xml:space="preserve"> Уметь синтезировать полученную информацию для составления ответа (тест); уметь определять меры усвоения изученного материала; уметь делать анализ текста, используя изученную терминологию и полученные знания</w:t>
            </w:r>
          </w:p>
          <w:p w:rsidR="00CE780D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Личностные.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Формирование навыков самодиагностики.</w:t>
            </w:r>
          </w:p>
        </w:tc>
      </w:tr>
      <w:tr w:rsidR="00C60C5E" w:rsidRPr="001F0BE2" w:rsidTr="00C60C5E">
        <w:tc>
          <w:tcPr>
            <w:tcW w:w="262" w:type="pct"/>
          </w:tcPr>
          <w:p w:rsidR="00C60C5E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47-50</w:t>
            </w:r>
          </w:p>
        </w:tc>
        <w:tc>
          <w:tcPr>
            <w:tcW w:w="576" w:type="pct"/>
          </w:tcPr>
          <w:p w:rsidR="00C60C5E" w:rsidRPr="001F0BE2" w:rsidRDefault="00C60C5E" w:rsidP="006B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Выполнение олимпиадных заданий по направлению «Смысловое чтение»</w:t>
            </w:r>
          </w:p>
        </w:tc>
        <w:tc>
          <w:tcPr>
            <w:tcW w:w="266" w:type="pct"/>
          </w:tcPr>
          <w:p w:rsidR="00C60C5E" w:rsidRPr="001F0BE2" w:rsidRDefault="00C60C5E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96" w:type="pct"/>
            <w:gridSpan w:val="3"/>
          </w:tcPr>
          <w:p w:rsidR="00C60C5E" w:rsidRPr="001F0BE2" w:rsidRDefault="00C60C5E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</w:tr>
      <w:tr w:rsidR="00C60C5E" w:rsidRPr="001F0BE2" w:rsidTr="00C60C5E">
        <w:tc>
          <w:tcPr>
            <w:tcW w:w="262" w:type="pct"/>
          </w:tcPr>
          <w:p w:rsidR="00C60C5E" w:rsidRPr="001F0BE2" w:rsidRDefault="00C60C5E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</w:tcPr>
          <w:p w:rsidR="00C60C5E" w:rsidRPr="001F0BE2" w:rsidRDefault="00C60C5E" w:rsidP="006B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C60C5E" w:rsidRDefault="00C60C5E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6" w:type="pct"/>
            <w:gridSpan w:val="3"/>
          </w:tcPr>
          <w:p w:rsidR="00C60C5E" w:rsidRDefault="00C60C5E" w:rsidP="00C60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0C5E">
              <w:rPr>
                <w:rFonts w:ascii="Times New Roman" w:hAnsi="Times New Roman"/>
                <w:b/>
                <w:sz w:val="28"/>
                <w:szCs w:val="28"/>
              </w:rPr>
              <w:t>Публичное выступление</w:t>
            </w:r>
          </w:p>
          <w:p w:rsidR="00C60C5E" w:rsidRPr="00C60C5E" w:rsidRDefault="00C60C5E" w:rsidP="00C60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51-53</w:t>
            </w:r>
          </w:p>
        </w:tc>
        <w:tc>
          <w:tcPr>
            <w:tcW w:w="576" w:type="pct"/>
          </w:tcPr>
          <w:p w:rsidR="00CE780D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Публичное выступление</w:t>
            </w:r>
          </w:p>
          <w:p w:rsidR="00AF1D0D" w:rsidRPr="001F0BE2" w:rsidRDefault="00AF1D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1D0D" w:rsidRPr="001F0BE2" w:rsidRDefault="00AF1D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CE780D" w:rsidRPr="001F0BE2" w:rsidRDefault="00AF1D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.Основные виды публичных выступлений</w:t>
            </w:r>
          </w:p>
        </w:tc>
        <w:tc>
          <w:tcPr>
            <w:tcW w:w="795" w:type="pct"/>
          </w:tcPr>
          <w:p w:rsidR="00CE780D" w:rsidRPr="001F0BE2" w:rsidRDefault="00AF1D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Творческие задания Игра-монолог Семинары Алгоритм презентации учебного реферата Учебная дискуссия</w:t>
            </w:r>
          </w:p>
        </w:tc>
        <w:tc>
          <w:tcPr>
            <w:tcW w:w="2173" w:type="pct"/>
          </w:tcPr>
          <w:p w:rsidR="00CE780D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Создавать собственные высказывания, соответствующие требованию точности, логичности, выразительности речи</w:t>
            </w:r>
            <w:proofErr w:type="gramStart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1F0BE2">
              <w:rPr>
                <w:rFonts w:ascii="Times New Roman" w:hAnsi="Times New Roman"/>
                <w:sz w:val="24"/>
                <w:szCs w:val="24"/>
              </w:rPr>
              <w:t>троить небольшое высказывание на основе данного плана Формулировать выводы (резюме) по итогам урока Использование мимики, жестов, голоса, пауз для создания благоприятного впечатления и учёта речевой ситуации. Использование метафор, образов, импровизации. Использование визуальных элементов презентации. Умение участвовать в дискуссии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</w:t>
            </w:r>
          </w:p>
        </w:tc>
        <w:tc>
          <w:tcPr>
            <w:tcW w:w="576" w:type="pct"/>
          </w:tcPr>
          <w:p w:rsidR="00CE780D" w:rsidRPr="001F0BE2" w:rsidRDefault="00AF1D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Публичное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выступление</w:t>
            </w:r>
          </w:p>
          <w:p w:rsidR="00AF1D0D" w:rsidRPr="001F0BE2" w:rsidRDefault="00AF1D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Нормы и правила ведения диалога</w:t>
            </w: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8" w:type="pct"/>
          </w:tcPr>
          <w:p w:rsidR="00CE780D" w:rsidRPr="001F0BE2" w:rsidRDefault="00AF1D0D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  Понятие «ораторское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искусство», значения выражения. Особенности «ораторского искусства», влияние его на различные сферы деятельности человека. </w:t>
            </w:r>
          </w:p>
        </w:tc>
        <w:tc>
          <w:tcPr>
            <w:tcW w:w="795" w:type="pct"/>
          </w:tcPr>
          <w:p w:rsidR="00CE780D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Практическое занятие</w:t>
            </w:r>
          </w:p>
        </w:tc>
        <w:tc>
          <w:tcPr>
            <w:tcW w:w="2173" w:type="pct"/>
          </w:tcPr>
          <w:p w:rsidR="00CE780D" w:rsidRPr="001F0BE2" w:rsidRDefault="00CE780D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 xml:space="preserve">Строить небольшое по объёму устное высказывание на основе схем, таблиц и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lastRenderedPageBreak/>
              <w:t>другого наглядного материала. Принимать участие в диалогах различных видов Правильно вступать в речевое общение, поддерживать и закончить разговор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57-59</w:t>
            </w:r>
          </w:p>
        </w:tc>
        <w:tc>
          <w:tcPr>
            <w:tcW w:w="576" w:type="pct"/>
          </w:tcPr>
          <w:p w:rsidR="00AF1D0D" w:rsidRPr="001F0BE2" w:rsidRDefault="00AF1D0D" w:rsidP="001F0B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>Основные этапы подготовки к публичному выступлению</w:t>
            </w:r>
            <w:proofErr w:type="gramStart"/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>..</w:t>
            </w:r>
            <w:proofErr w:type="gramEnd"/>
          </w:p>
          <w:p w:rsidR="00CE780D" w:rsidRPr="001F0BE2" w:rsidRDefault="00CE780D" w:rsidP="001F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CE780D" w:rsidRPr="001F0BE2" w:rsidRDefault="00313DA5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CE780D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>Разработка плана выступления. Композиция</w:t>
            </w:r>
          </w:p>
        </w:tc>
        <w:tc>
          <w:tcPr>
            <w:tcW w:w="795" w:type="pct"/>
          </w:tcPr>
          <w:p w:rsidR="00CE780D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игра-общение, составление текста выступления.</w:t>
            </w:r>
          </w:p>
        </w:tc>
        <w:tc>
          <w:tcPr>
            <w:tcW w:w="2173" w:type="pct"/>
          </w:tcPr>
          <w:p w:rsidR="001F0BE2" w:rsidRPr="001F0BE2" w:rsidRDefault="001F0BE2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Знать: этапы подготовки к конкретному публичному выступлению. О создании собственного архива. Владение техникой речи. Уровень культуры устной и письменной речи. Критический анализ выступлений. Методика публичного выступления.</w:t>
            </w:r>
          </w:p>
          <w:p w:rsidR="00CE780D" w:rsidRPr="001F0BE2" w:rsidRDefault="001F0BE2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Уметь: готовиться к публичному выступлению</w:t>
            </w:r>
          </w:p>
        </w:tc>
      </w:tr>
      <w:tr w:rsidR="001F0BE2" w:rsidRPr="001F0BE2" w:rsidTr="00C60C5E">
        <w:tc>
          <w:tcPr>
            <w:tcW w:w="262" w:type="pct"/>
          </w:tcPr>
          <w:p w:rsidR="001F0BE2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60-62</w:t>
            </w:r>
          </w:p>
        </w:tc>
        <w:tc>
          <w:tcPr>
            <w:tcW w:w="576" w:type="pct"/>
          </w:tcPr>
          <w:p w:rsidR="001F0BE2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>Структура публичного выступления.</w:t>
            </w:r>
          </w:p>
          <w:p w:rsidR="001F0BE2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" w:type="pct"/>
          </w:tcPr>
          <w:p w:rsidR="001F0BE2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1F0BE2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Вступление. Главная часть. Заключение. Характерные особенности каждой части. Словесное оформление публичного выступления</w:t>
            </w:r>
          </w:p>
        </w:tc>
        <w:tc>
          <w:tcPr>
            <w:tcW w:w="795" w:type="pct"/>
          </w:tcPr>
          <w:p w:rsidR="001F0BE2" w:rsidRPr="001F0BE2" w:rsidRDefault="001F0BE2" w:rsidP="001F0B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игра-общение, составление текста выступления.</w:t>
            </w:r>
          </w:p>
        </w:tc>
        <w:tc>
          <w:tcPr>
            <w:tcW w:w="2173" w:type="pct"/>
          </w:tcPr>
          <w:p w:rsidR="001F0BE2" w:rsidRPr="001F0BE2" w:rsidRDefault="001F0BE2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Знать: структуру публичного выступления.</w:t>
            </w:r>
          </w:p>
          <w:p w:rsidR="001F0BE2" w:rsidRPr="001F0BE2" w:rsidRDefault="001F0BE2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Вступление. Главная часть. Заключение. Характерные особенности каждой части. Словесное оформление публичного выступления.</w:t>
            </w:r>
          </w:p>
          <w:p w:rsidR="001F0BE2" w:rsidRPr="001F0BE2" w:rsidRDefault="001F0BE2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Уметь: готовиться к публичному выступлению</w:t>
            </w:r>
          </w:p>
        </w:tc>
      </w:tr>
      <w:tr w:rsidR="00CE780D" w:rsidRPr="001F0BE2" w:rsidTr="00C60C5E">
        <w:tc>
          <w:tcPr>
            <w:tcW w:w="262" w:type="pct"/>
          </w:tcPr>
          <w:p w:rsidR="00CE780D" w:rsidRPr="001F0BE2" w:rsidRDefault="00C9791C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</w:t>
            </w:r>
            <w:r w:rsidR="002350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</w:tcPr>
          <w:p w:rsidR="00CE780D" w:rsidRDefault="00AF1D0D" w:rsidP="001F0B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>Публичное выступление. Роль контакта. Приемы управления аудиторией</w:t>
            </w:r>
          </w:p>
          <w:p w:rsidR="00C60C5E" w:rsidRPr="001F0BE2" w:rsidRDefault="00C60C5E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олимпиадных заданий по направлению «Публичное выступление»</w:t>
            </w:r>
          </w:p>
        </w:tc>
        <w:tc>
          <w:tcPr>
            <w:tcW w:w="266" w:type="pct"/>
          </w:tcPr>
          <w:p w:rsidR="00CE780D" w:rsidRPr="001F0BE2" w:rsidRDefault="00235053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AF1D0D" w:rsidRPr="001F0BE2" w:rsidRDefault="00AF1D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Контакт в публичном выступлен</w:t>
            </w:r>
            <w:r w:rsidR="00C60C5E">
              <w:rPr>
                <w:rFonts w:ascii="Times New Roman" w:hAnsi="Times New Roman"/>
                <w:sz w:val="24"/>
                <w:szCs w:val="24"/>
              </w:rPr>
              <w:t xml:space="preserve">ии. Обращение. </w:t>
            </w:r>
            <w:proofErr w:type="spellStart"/>
            <w:r w:rsidR="00C60C5E">
              <w:rPr>
                <w:rFonts w:ascii="Times New Roman" w:hAnsi="Times New Roman"/>
                <w:sz w:val="24"/>
                <w:szCs w:val="24"/>
              </w:rPr>
              <w:t>Занимательность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Апелляция</w:t>
            </w:r>
            <w:proofErr w:type="spellEnd"/>
            <w:r w:rsidRPr="001F0BE2">
              <w:rPr>
                <w:rFonts w:ascii="Times New Roman" w:hAnsi="Times New Roman"/>
                <w:sz w:val="24"/>
                <w:szCs w:val="24"/>
              </w:rPr>
              <w:t xml:space="preserve"> к событиям, погодным условиям и т.д. Ссылка на авторитеты.</w:t>
            </w:r>
          </w:p>
          <w:p w:rsidR="00CE780D" w:rsidRPr="001F0BE2" w:rsidRDefault="00CE78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</w:tcPr>
          <w:p w:rsidR="00CE780D" w:rsidRPr="001F0BE2" w:rsidRDefault="00AF1D0D" w:rsidP="001F0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  <w:r w:rsidRPr="001F0BE2">
              <w:rPr>
                <w:rFonts w:ascii="Times New Roman" w:hAnsi="Times New Roman"/>
                <w:sz w:val="24"/>
                <w:szCs w:val="24"/>
              </w:rPr>
              <w:t>: выступления учащихся и анализ выступлений</w:t>
            </w:r>
          </w:p>
        </w:tc>
        <w:tc>
          <w:tcPr>
            <w:tcW w:w="2173" w:type="pct"/>
          </w:tcPr>
          <w:p w:rsidR="001F0BE2" w:rsidRPr="001F0BE2" w:rsidRDefault="001F0BE2" w:rsidP="001F0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Знать: роль контакта в публичном выступлении, приемы управления аудиторией. Обращение. Занимательность. Вопросно-ответный ход. Юмор. Апелляция к событиям, погодным условиям и т.д. Ссылка на авторитеты.</w:t>
            </w:r>
          </w:p>
          <w:p w:rsidR="00CE780D" w:rsidRPr="001F0BE2" w:rsidRDefault="001F0BE2" w:rsidP="001F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i/>
                <w:iCs/>
                <w:sz w:val="24"/>
                <w:szCs w:val="24"/>
              </w:rPr>
            </w:pPr>
            <w:r w:rsidRPr="001F0BE2">
              <w:rPr>
                <w:rFonts w:ascii="Times New Roman" w:hAnsi="Times New Roman"/>
                <w:sz w:val="24"/>
                <w:szCs w:val="24"/>
              </w:rPr>
              <w:t>Уметь: выступать перед аудиторией.</w:t>
            </w:r>
          </w:p>
        </w:tc>
      </w:tr>
    </w:tbl>
    <w:p w:rsidR="0085703A" w:rsidRPr="001F0BE2" w:rsidRDefault="0085703A" w:rsidP="001F0B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A24" w:rsidRPr="002B7CA2" w:rsidRDefault="00903A24" w:rsidP="00903A24">
      <w:pPr>
        <w:pStyle w:val="a4"/>
      </w:pPr>
      <w:r w:rsidRPr="002B7CA2">
        <w:rPr>
          <w:rStyle w:val="a5"/>
        </w:rPr>
        <w:t xml:space="preserve">Литература для учителя: 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Антонова Е.С.</w:t>
      </w:r>
      <w:r w:rsidRPr="002B7CA2">
        <w:rPr>
          <w:rFonts w:ascii="Times New Roman" w:hAnsi="Times New Roman"/>
        </w:rPr>
        <w:t xml:space="preserve"> Тайна текста. Методические рекомендации к рабочей тетради для развития речи учащихся 7-9 классов. – М., 2001.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 xml:space="preserve">Анненков В.И. </w:t>
      </w:r>
      <w:r w:rsidRPr="002B7CA2">
        <w:rPr>
          <w:rFonts w:ascii="Times New Roman" w:hAnsi="Times New Roman"/>
        </w:rPr>
        <w:t>Анализ художественного произведения. – М., 1987.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Виноградов В.В.</w:t>
      </w:r>
      <w:r w:rsidRPr="002B7CA2">
        <w:rPr>
          <w:rFonts w:ascii="Times New Roman" w:hAnsi="Times New Roman"/>
        </w:rPr>
        <w:t xml:space="preserve"> Стилистика. Теория поэтической речи. Поэтика. – М.,1963.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Кожина М.Н.</w:t>
      </w:r>
      <w:r w:rsidRPr="002B7CA2">
        <w:rPr>
          <w:rFonts w:ascii="Times New Roman" w:hAnsi="Times New Roman"/>
        </w:rPr>
        <w:t xml:space="preserve"> Стилистика русского языка. – М.,1977.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Купина Н.А.</w:t>
      </w:r>
      <w:r w:rsidRPr="002B7CA2">
        <w:rPr>
          <w:rFonts w:ascii="Times New Roman" w:hAnsi="Times New Roman"/>
        </w:rPr>
        <w:t xml:space="preserve"> Лингвистический анализ художественного текста. – М.,1980.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Львова С.И.</w:t>
      </w:r>
      <w:r w:rsidRPr="002B7CA2">
        <w:rPr>
          <w:rFonts w:ascii="Times New Roman" w:hAnsi="Times New Roman"/>
        </w:rPr>
        <w:t xml:space="preserve"> Уроки словесности в 7-9 классах: программа, планирование, материалы к урокам. – М.,1996.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Мещереков</w:t>
      </w:r>
      <w:proofErr w:type="spellEnd"/>
      <w:r w:rsidRPr="002B7CA2">
        <w:rPr>
          <w:rStyle w:val="a7"/>
          <w:rFonts w:ascii="Times New Roman" w:hAnsi="Times New Roman"/>
        </w:rPr>
        <w:t xml:space="preserve"> В.Н.</w:t>
      </w:r>
      <w:r w:rsidRPr="002B7CA2">
        <w:rPr>
          <w:rFonts w:ascii="Times New Roman" w:hAnsi="Times New Roman"/>
        </w:rPr>
        <w:t xml:space="preserve"> Основы </w:t>
      </w:r>
      <w:proofErr w:type="gramStart"/>
      <w:r w:rsidRPr="002B7CA2">
        <w:rPr>
          <w:rFonts w:ascii="Times New Roman" w:hAnsi="Times New Roman"/>
        </w:rPr>
        <w:t>школьного</w:t>
      </w:r>
      <w:proofErr w:type="gramEnd"/>
      <w:r w:rsidRPr="002B7CA2">
        <w:rPr>
          <w:rFonts w:ascii="Times New Roman" w:hAnsi="Times New Roman"/>
        </w:rPr>
        <w:t xml:space="preserve"> </w:t>
      </w:r>
      <w:proofErr w:type="spellStart"/>
      <w:r w:rsidRPr="002B7CA2">
        <w:rPr>
          <w:rFonts w:ascii="Times New Roman" w:hAnsi="Times New Roman"/>
        </w:rPr>
        <w:t>речеведения</w:t>
      </w:r>
      <w:proofErr w:type="spellEnd"/>
      <w:r w:rsidRPr="002B7CA2">
        <w:rPr>
          <w:rFonts w:ascii="Times New Roman" w:hAnsi="Times New Roman"/>
        </w:rPr>
        <w:t>.– М., 2004.</w:t>
      </w:r>
    </w:p>
    <w:p w:rsidR="00903A24" w:rsidRPr="002B7CA2" w:rsidRDefault="00903A24" w:rsidP="00903A2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Черемсина-Ениколопова</w:t>
      </w:r>
      <w:proofErr w:type="spellEnd"/>
      <w:r w:rsidRPr="002B7CA2">
        <w:rPr>
          <w:rStyle w:val="a7"/>
          <w:rFonts w:ascii="Times New Roman" w:hAnsi="Times New Roman"/>
        </w:rPr>
        <w:t xml:space="preserve"> Н.В.</w:t>
      </w:r>
      <w:r w:rsidRPr="002B7CA2">
        <w:rPr>
          <w:rFonts w:ascii="Times New Roman" w:hAnsi="Times New Roman"/>
        </w:rPr>
        <w:t xml:space="preserve"> Законы и правила русской интонации. – М.,1999.</w:t>
      </w:r>
    </w:p>
    <w:p w:rsidR="00903A24" w:rsidRPr="002B7CA2" w:rsidRDefault="00903A24" w:rsidP="00903A24">
      <w:pPr>
        <w:pStyle w:val="a4"/>
      </w:pPr>
      <w:r w:rsidRPr="002B7CA2">
        <w:rPr>
          <w:rStyle w:val="a5"/>
        </w:rPr>
        <w:t xml:space="preserve">Программы: </w:t>
      </w:r>
      <w:r w:rsidRPr="002B7CA2">
        <w:rPr>
          <w:rStyle w:val="a7"/>
        </w:rPr>
        <w:t xml:space="preserve">М.Т. Баранов, Т.А. </w:t>
      </w:r>
      <w:proofErr w:type="spellStart"/>
      <w:r w:rsidRPr="002B7CA2">
        <w:rPr>
          <w:rStyle w:val="a7"/>
        </w:rPr>
        <w:t>Ладыженская</w:t>
      </w:r>
      <w:proofErr w:type="spellEnd"/>
      <w:r w:rsidRPr="002B7CA2">
        <w:rPr>
          <w:rStyle w:val="a7"/>
        </w:rPr>
        <w:t xml:space="preserve">, Н.М. </w:t>
      </w:r>
      <w:proofErr w:type="spellStart"/>
      <w:r w:rsidRPr="002B7CA2">
        <w:rPr>
          <w:rStyle w:val="a7"/>
        </w:rPr>
        <w:t>Шанский</w:t>
      </w:r>
      <w:proofErr w:type="spellEnd"/>
      <w:r w:rsidRPr="002B7CA2">
        <w:t xml:space="preserve"> «Программа по русскому языку к учебникам для 5-9 классов», М., Дрофа, </w:t>
      </w:r>
      <w:smartTag w:uri="urn:schemas-microsoft-com:office:smarttags" w:element="metricconverter">
        <w:smartTagPr>
          <w:attr w:name="ProductID" w:val="2009 г"/>
        </w:smartTagPr>
        <w:r w:rsidRPr="002B7CA2">
          <w:t>2009 г</w:t>
        </w:r>
      </w:smartTag>
      <w:r w:rsidRPr="002B7CA2">
        <w:t>.  </w:t>
      </w:r>
      <w:r w:rsidRPr="002B7CA2">
        <w:rPr>
          <w:rStyle w:val="a5"/>
        </w:rPr>
        <w:t xml:space="preserve"> </w:t>
      </w:r>
    </w:p>
    <w:p w:rsidR="00903A24" w:rsidRPr="002B7CA2" w:rsidRDefault="00903A24" w:rsidP="00903A24">
      <w:pPr>
        <w:pStyle w:val="a4"/>
      </w:pPr>
      <w:r w:rsidRPr="002B7CA2">
        <w:rPr>
          <w:rStyle w:val="a5"/>
        </w:rPr>
        <w:t>Литература для учащихся:</w:t>
      </w:r>
      <w:r w:rsidRPr="002B7CA2">
        <w:t xml:space="preserve"> 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 xml:space="preserve">Антонова Е.С. </w:t>
      </w:r>
      <w:r w:rsidRPr="002B7CA2">
        <w:rPr>
          <w:rFonts w:ascii="Times New Roman" w:hAnsi="Times New Roman"/>
        </w:rPr>
        <w:t>Тайна текста. Рабочая тетрадь по развитию речи для учащихся 7-9 классов. – М., 2009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Горшков А.И.</w:t>
      </w:r>
      <w:r w:rsidRPr="002B7CA2">
        <w:rPr>
          <w:rFonts w:ascii="Times New Roman" w:hAnsi="Times New Roman"/>
        </w:rPr>
        <w:t xml:space="preserve"> Все богатство, сила и гибкость нашего языка (А.С.Пушкин в истории  русского  языка). – М., 1992.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Горшков А.И.</w:t>
      </w:r>
      <w:r w:rsidRPr="002B7CA2">
        <w:rPr>
          <w:rFonts w:ascii="Times New Roman" w:hAnsi="Times New Roman"/>
        </w:rPr>
        <w:t xml:space="preserve"> Русская словесность: От слова к словесности. – М.,1995.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Граник</w:t>
      </w:r>
      <w:proofErr w:type="spellEnd"/>
      <w:r w:rsidRPr="002B7CA2">
        <w:rPr>
          <w:rStyle w:val="a7"/>
          <w:rFonts w:ascii="Times New Roman" w:hAnsi="Times New Roman"/>
        </w:rPr>
        <w:t xml:space="preserve"> Г.Г., Бондаренко С.М.</w:t>
      </w:r>
      <w:r w:rsidRPr="002B7CA2">
        <w:rPr>
          <w:rFonts w:ascii="Times New Roman" w:hAnsi="Times New Roman"/>
        </w:rPr>
        <w:t xml:space="preserve"> Секреты пунктуации. – М., 1986.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Журавлев А.П.</w:t>
      </w:r>
      <w:r w:rsidRPr="002B7CA2">
        <w:rPr>
          <w:rFonts w:ascii="Times New Roman" w:hAnsi="Times New Roman"/>
        </w:rPr>
        <w:t xml:space="preserve"> Звук и смысл. – М., 1991.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Мокиенко</w:t>
      </w:r>
      <w:proofErr w:type="spellEnd"/>
      <w:r w:rsidRPr="002B7CA2">
        <w:rPr>
          <w:rStyle w:val="a7"/>
          <w:rFonts w:ascii="Times New Roman" w:hAnsi="Times New Roman"/>
        </w:rPr>
        <w:t xml:space="preserve"> В.М.</w:t>
      </w:r>
      <w:r w:rsidRPr="002B7CA2">
        <w:rPr>
          <w:rFonts w:ascii="Times New Roman" w:hAnsi="Times New Roman"/>
        </w:rPr>
        <w:t xml:space="preserve"> Образы русской речи. – Л., 1986.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Солганик</w:t>
      </w:r>
      <w:proofErr w:type="spellEnd"/>
      <w:r w:rsidRPr="002B7CA2">
        <w:rPr>
          <w:rStyle w:val="a7"/>
          <w:rFonts w:ascii="Times New Roman" w:hAnsi="Times New Roman"/>
        </w:rPr>
        <w:t xml:space="preserve"> Г.Я. </w:t>
      </w:r>
      <w:r w:rsidRPr="002B7CA2">
        <w:rPr>
          <w:rFonts w:ascii="Times New Roman" w:hAnsi="Times New Roman"/>
        </w:rPr>
        <w:t>От слова к тексту. – М.,1993.</w:t>
      </w:r>
    </w:p>
    <w:p w:rsidR="00903A24" w:rsidRPr="002B7CA2" w:rsidRDefault="00903A24" w:rsidP="00903A2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Шанский</w:t>
      </w:r>
      <w:proofErr w:type="spellEnd"/>
      <w:r w:rsidRPr="002B7CA2">
        <w:rPr>
          <w:rStyle w:val="a7"/>
          <w:rFonts w:ascii="Times New Roman" w:hAnsi="Times New Roman"/>
        </w:rPr>
        <w:t xml:space="preserve"> Н.М.</w:t>
      </w:r>
      <w:r w:rsidRPr="002B7CA2">
        <w:rPr>
          <w:rFonts w:ascii="Times New Roman" w:hAnsi="Times New Roman"/>
        </w:rPr>
        <w:t xml:space="preserve"> Художественный текст под лингвистическим микроскопом. – М., 1986.</w:t>
      </w:r>
    </w:p>
    <w:p w:rsidR="00903A24" w:rsidRPr="002B7CA2" w:rsidRDefault="00903A24" w:rsidP="00903A24">
      <w:pPr>
        <w:pStyle w:val="a4"/>
      </w:pPr>
      <w:r w:rsidRPr="002B7CA2">
        <w:rPr>
          <w:rStyle w:val="a5"/>
        </w:rPr>
        <w:t>Словари:</w:t>
      </w:r>
      <w:r w:rsidRPr="002B7CA2">
        <w:t xml:space="preserve"> </w:t>
      </w:r>
    </w:p>
    <w:p w:rsidR="00903A24" w:rsidRPr="002B7CA2" w:rsidRDefault="00903A24" w:rsidP="00903A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Горбачевич</w:t>
      </w:r>
      <w:proofErr w:type="spellEnd"/>
      <w:r w:rsidRPr="002B7CA2">
        <w:rPr>
          <w:rStyle w:val="a7"/>
          <w:rFonts w:ascii="Times New Roman" w:hAnsi="Times New Roman"/>
        </w:rPr>
        <w:t xml:space="preserve"> К.С.</w:t>
      </w:r>
      <w:r w:rsidRPr="002B7CA2">
        <w:rPr>
          <w:rFonts w:ascii="Times New Roman" w:hAnsi="Times New Roman"/>
        </w:rPr>
        <w:t xml:space="preserve"> Словарь сравнений и сравнительных оборотов в русском языке. – М., 2004.</w:t>
      </w:r>
    </w:p>
    <w:p w:rsidR="00903A24" w:rsidRPr="002B7CA2" w:rsidRDefault="00903A24" w:rsidP="00903A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spellStart"/>
      <w:r w:rsidRPr="002B7CA2">
        <w:rPr>
          <w:rStyle w:val="a7"/>
          <w:rFonts w:ascii="Times New Roman" w:hAnsi="Times New Roman"/>
        </w:rPr>
        <w:t>Горбачевич</w:t>
      </w:r>
      <w:proofErr w:type="spellEnd"/>
      <w:r w:rsidRPr="002B7CA2">
        <w:rPr>
          <w:rStyle w:val="a7"/>
          <w:rFonts w:ascii="Times New Roman" w:hAnsi="Times New Roman"/>
        </w:rPr>
        <w:t xml:space="preserve"> К.С.</w:t>
      </w:r>
      <w:r w:rsidRPr="002B7CA2">
        <w:rPr>
          <w:rFonts w:ascii="Times New Roman" w:hAnsi="Times New Roman"/>
        </w:rPr>
        <w:t xml:space="preserve"> Словарь эпитетов русского языка. – СПб</w:t>
      </w:r>
      <w:proofErr w:type="gramStart"/>
      <w:r w:rsidRPr="002B7CA2">
        <w:rPr>
          <w:rFonts w:ascii="Times New Roman" w:hAnsi="Times New Roman"/>
        </w:rPr>
        <w:t xml:space="preserve">., </w:t>
      </w:r>
      <w:proofErr w:type="gramEnd"/>
      <w:r w:rsidRPr="002B7CA2">
        <w:rPr>
          <w:rFonts w:ascii="Times New Roman" w:hAnsi="Times New Roman"/>
        </w:rPr>
        <w:t>2001.</w:t>
      </w:r>
    </w:p>
    <w:p w:rsidR="00903A24" w:rsidRPr="002B7CA2" w:rsidRDefault="00903A24" w:rsidP="00903A2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2B7CA2">
        <w:rPr>
          <w:rStyle w:val="a7"/>
          <w:rFonts w:ascii="Times New Roman" w:hAnsi="Times New Roman"/>
        </w:rPr>
        <w:t>Квятковский А.П.</w:t>
      </w:r>
      <w:r w:rsidRPr="002B7CA2">
        <w:rPr>
          <w:rFonts w:ascii="Times New Roman" w:hAnsi="Times New Roman"/>
        </w:rPr>
        <w:t xml:space="preserve"> Школьный поэтический словарь. – М.,1998.</w:t>
      </w:r>
    </w:p>
    <w:p w:rsidR="0085703A" w:rsidRPr="001F0BE2" w:rsidRDefault="0085703A" w:rsidP="001F0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A24" w:rsidRPr="00903A24" w:rsidRDefault="00903A24" w:rsidP="00903A24">
      <w:pPr>
        <w:spacing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03A24">
        <w:rPr>
          <w:rFonts w:ascii="Times New Roman" w:hAnsi="Times New Roman"/>
          <w:b/>
          <w:sz w:val="24"/>
          <w:szCs w:val="24"/>
        </w:rPr>
        <w:t>Дополнительная литература для учителя и учащихся:</w:t>
      </w:r>
    </w:p>
    <w:p w:rsidR="00903A24" w:rsidRPr="00903A24" w:rsidRDefault="00903A24" w:rsidP="00903A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 xml:space="preserve">1.        </w:t>
      </w:r>
      <w:proofErr w:type="spellStart"/>
      <w:r w:rsidRPr="00903A24">
        <w:rPr>
          <w:rFonts w:ascii="Times New Roman" w:hAnsi="Times New Roman"/>
          <w:sz w:val="24"/>
          <w:szCs w:val="24"/>
        </w:rPr>
        <w:t>П.А.Лекант</w:t>
      </w:r>
      <w:proofErr w:type="spellEnd"/>
      <w:r w:rsidRPr="00903A24">
        <w:rPr>
          <w:rFonts w:ascii="Times New Roman" w:hAnsi="Times New Roman"/>
          <w:sz w:val="24"/>
          <w:szCs w:val="24"/>
        </w:rPr>
        <w:t xml:space="preserve"> «Школьный справочник по русскому языку», М., «Русское слово», 2004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 xml:space="preserve">2.        Л.Л.Касаткин, </w:t>
      </w:r>
      <w:proofErr w:type="spellStart"/>
      <w:r w:rsidRPr="00903A24">
        <w:rPr>
          <w:rFonts w:ascii="Times New Roman" w:hAnsi="Times New Roman"/>
          <w:sz w:val="24"/>
          <w:szCs w:val="24"/>
        </w:rPr>
        <w:t>П.А.Лекант</w:t>
      </w:r>
      <w:proofErr w:type="spellEnd"/>
      <w:r w:rsidRPr="00903A24">
        <w:rPr>
          <w:rFonts w:ascii="Times New Roman" w:hAnsi="Times New Roman"/>
          <w:sz w:val="24"/>
          <w:szCs w:val="24"/>
        </w:rPr>
        <w:t xml:space="preserve"> «Современный русский язык» Словарь – справочник, М., «Просвещение», 2005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>3.        М.Т.Баранов «Школьный словарь образования слов русского языка», М., «Просвещение», 2005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>4.        В.В.Одинцов и другие. «Школьный словарь иностранных слов», М., «Просвещение», 2006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 xml:space="preserve">5.        </w:t>
      </w:r>
      <w:proofErr w:type="spellStart"/>
      <w:r w:rsidRPr="00903A24">
        <w:rPr>
          <w:rFonts w:ascii="Times New Roman" w:hAnsi="Times New Roman"/>
          <w:sz w:val="24"/>
          <w:szCs w:val="24"/>
        </w:rPr>
        <w:t>П.А.Лекант</w:t>
      </w:r>
      <w:proofErr w:type="spellEnd"/>
      <w:r w:rsidRPr="00903A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3A24">
        <w:rPr>
          <w:rFonts w:ascii="Times New Roman" w:hAnsi="Times New Roman"/>
          <w:sz w:val="24"/>
          <w:szCs w:val="24"/>
        </w:rPr>
        <w:t>В.В.Леденёва</w:t>
      </w:r>
      <w:proofErr w:type="spellEnd"/>
      <w:r w:rsidRPr="00903A24">
        <w:rPr>
          <w:rFonts w:ascii="Times New Roman" w:hAnsi="Times New Roman"/>
          <w:sz w:val="24"/>
          <w:szCs w:val="24"/>
        </w:rPr>
        <w:t xml:space="preserve"> «Школьный орфоэпический словарь русского языка», М., «Просвещение», 2006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lastRenderedPageBreak/>
        <w:t>6.        М.Р.Львов «Школьный словарь антонимов русского языка», М., «Просвещение», 2006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 xml:space="preserve">7.        </w:t>
      </w:r>
      <w:proofErr w:type="spellStart"/>
      <w:r w:rsidRPr="00903A24">
        <w:rPr>
          <w:rFonts w:ascii="Times New Roman" w:hAnsi="Times New Roman"/>
          <w:sz w:val="24"/>
          <w:szCs w:val="24"/>
        </w:rPr>
        <w:t>А.А.Семенюк</w:t>
      </w:r>
      <w:proofErr w:type="spellEnd"/>
      <w:r w:rsidRPr="00903A24">
        <w:rPr>
          <w:rFonts w:ascii="Times New Roman" w:hAnsi="Times New Roman"/>
          <w:sz w:val="24"/>
          <w:szCs w:val="24"/>
        </w:rPr>
        <w:t>, М.А.</w:t>
      </w:r>
      <w:proofErr w:type="gramStart"/>
      <w:r w:rsidRPr="00903A24">
        <w:rPr>
          <w:rFonts w:ascii="Times New Roman" w:hAnsi="Times New Roman"/>
          <w:sz w:val="24"/>
          <w:szCs w:val="24"/>
        </w:rPr>
        <w:t>Матюшина</w:t>
      </w:r>
      <w:proofErr w:type="gramEnd"/>
      <w:r w:rsidRPr="00903A24">
        <w:rPr>
          <w:rFonts w:ascii="Times New Roman" w:hAnsi="Times New Roman"/>
          <w:sz w:val="24"/>
          <w:szCs w:val="24"/>
        </w:rPr>
        <w:t xml:space="preserve"> «Школьный толковый словарь русского языка», М., «Просвещение», 2006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 xml:space="preserve">8.        З.Е.Александрова «Словарь синонимов русского языка», М., «Русский язык. </w:t>
      </w:r>
      <w:proofErr w:type="spellStart"/>
      <w:r w:rsidRPr="00903A24">
        <w:rPr>
          <w:rFonts w:ascii="Times New Roman" w:hAnsi="Times New Roman"/>
          <w:sz w:val="24"/>
          <w:szCs w:val="24"/>
        </w:rPr>
        <w:t>Медиа</w:t>
      </w:r>
      <w:proofErr w:type="spellEnd"/>
      <w:r w:rsidRPr="00903A24">
        <w:rPr>
          <w:rFonts w:ascii="Times New Roman" w:hAnsi="Times New Roman"/>
          <w:sz w:val="24"/>
          <w:szCs w:val="24"/>
        </w:rPr>
        <w:t>.», 2006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 xml:space="preserve">9.        </w:t>
      </w:r>
      <w:proofErr w:type="spellStart"/>
      <w:r w:rsidRPr="00903A24">
        <w:rPr>
          <w:rFonts w:ascii="Times New Roman" w:hAnsi="Times New Roman"/>
          <w:sz w:val="24"/>
          <w:szCs w:val="24"/>
        </w:rPr>
        <w:t>Н.М.Шаинский</w:t>
      </w:r>
      <w:proofErr w:type="spellEnd"/>
      <w:r w:rsidRPr="00903A24">
        <w:rPr>
          <w:rFonts w:ascii="Times New Roman" w:hAnsi="Times New Roman"/>
          <w:sz w:val="24"/>
          <w:szCs w:val="24"/>
        </w:rPr>
        <w:t xml:space="preserve"> «Школьный фразеологический словарь русского языка», М., «Дрофа», 2006 год;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A24">
        <w:rPr>
          <w:rFonts w:ascii="Times New Roman" w:hAnsi="Times New Roman"/>
          <w:sz w:val="24"/>
          <w:szCs w:val="24"/>
        </w:rPr>
        <w:t>10.      «Тесты по русскому языку. 5 – 7 класс», М., «Дрофа», 2001 год.</w:t>
      </w:r>
    </w:p>
    <w:p w:rsidR="00903A24" w:rsidRPr="00903A24" w:rsidRDefault="00903A24" w:rsidP="00903A24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903A24">
        <w:rPr>
          <w:rFonts w:ascii="Times New Roman" w:hAnsi="Times New Roman"/>
          <w:b/>
          <w:sz w:val="24"/>
          <w:szCs w:val="24"/>
        </w:rPr>
        <w:t>Интернет-ресурсы для ученика и учителя:</w:t>
      </w:r>
      <w:r w:rsidRPr="00903A24">
        <w:rPr>
          <w:rFonts w:ascii="Times New Roman" w:hAnsi="Times New Roman"/>
          <w:b/>
          <w:shadow/>
          <w:color w:val="FFFFFF"/>
          <w:sz w:val="24"/>
          <w:szCs w:val="24"/>
        </w:rPr>
        <w:t xml:space="preserve"> </w:t>
      </w:r>
    </w:p>
    <w:p w:rsidR="00903A24" w:rsidRPr="00903A24" w:rsidRDefault="00176EB6" w:rsidP="00903A2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5" w:history="1">
        <w:r w:rsidR="00903A24" w:rsidRPr="00903A24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903A24" w:rsidRPr="00903A24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03A24" w:rsidRPr="00903A24">
          <w:rPr>
            <w:rStyle w:val="a6"/>
            <w:rFonts w:ascii="Times New Roman" w:hAnsi="Times New Roman"/>
            <w:sz w:val="24"/>
            <w:szCs w:val="24"/>
            <w:lang w:val="en-US"/>
          </w:rPr>
          <w:t>scool</w:t>
        </w:r>
        <w:proofErr w:type="spellEnd"/>
        <w:r w:rsidR="00903A24" w:rsidRPr="00903A24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03A24" w:rsidRPr="00903A24">
          <w:rPr>
            <w:rStyle w:val="a6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="00903A24" w:rsidRPr="00903A24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03A24" w:rsidRPr="00903A24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03A24" w:rsidRPr="00903A24" w:rsidRDefault="00903A24" w:rsidP="00903A2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03A24">
        <w:rPr>
          <w:rFonts w:ascii="Times New Roman" w:hAnsi="Times New Roman"/>
          <w:i/>
          <w:sz w:val="24"/>
          <w:szCs w:val="24"/>
        </w:rPr>
        <w:t xml:space="preserve">Сеть творческих учителей </w:t>
      </w:r>
      <w:hyperlink r:id="rId6" w:history="1">
        <w:r w:rsidRPr="00903A24">
          <w:rPr>
            <w:rStyle w:val="a6"/>
            <w:rFonts w:ascii="Times New Roman" w:hAnsi="Times New Roman"/>
            <w:i/>
            <w:sz w:val="24"/>
            <w:szCs w:val="24"/>
          </w:rPr>
          <w:t>http://www.it-n.ru/</w:t>
        </w:r>
      </w:hyperlink>
    </w:p>
    <w:p w:rsidR="00903A24" w:rsidRPr="00903A24" w:rsidRDefault="00176EB6" w:rsidP="00903A2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hyperlink r:id="rId7" w:history="1">
        <w:r w:rsidR="00903A24" w:rsidRPr="00903A24">
          <w:rPr>
            <w:rStyle w:val="a6"/>
            <w:rFonts w:ascii="Times New Roman" w:hAnsi="Times New Roman"/>
            <w:i/>
            <w:sz w:val="24"/>
            <w:szCs w:val="24"/>
          </w:rPr>
          <w:t>http://rus.1september.ru/topic.php?TopicID=1&amp;Page</w:t>
        </w:r>
      </w:hyperlink>
    </w:p>
    <w:p w:rsidR="00903A24" w:rsidRPr="00903A24" w:rsidRDefault="00903A24" w:rsidP="00903A2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03A24">
        <w:rPr>
          <w:rFonts w:ascii="Times New Roman" w:hAnsi="Times New Roman"/>
          <w:i/>
          <w:sz w:val="24"/>
          <w:szCs w:val="24"/>
        </w:rPr>
        <w:t xml:space="preserve"> </w:t>
      </w:r>
      <w:hyperlink r:id="rId8" w:history="1">
        <w:r w:rsidRPr="00903A24">
          <w:rPr>
            <w:rStyle w:val="a6"/>
            <w:rFonts w:ascii="Times New Roman" w:hAnsi="Times New Roman"/>
            <w:i/>
            <w:sz w:val="24"/>
            <w:szCs w:val="24"/>
          </w:rPr>
          <w:t>http://www.openclass.ru/</w:t>
        </w:r>
      </w:hyperlink>
      <w:r w:rsidRPr="00903A24">
        <w:rPr>
          <w:rFonts w:ascii="Times New Roman" w:hAnsi="Times New Roman"/>
          <w:i/>
          <w:sz w:val="24"/>
          <w:szCs w:val="24"/>
        </w:rPr>
        <w:t xml:space="preserve"> </w:t>
      </w:r>
    </w:p>
    <w:p w:rsidR="00903A24" w:rsidRPr="00903A24" w:rsidRDefault="00176EB6" w:rsidP="00903A2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hyperlink r:id="rId9" w:history="1">
        <w:r w:rsidR="00903A24" w:rsidRPr="00903A24">
          <w:rPr>
            <w:rStyle w:val="a6"/>
            <w:rFonts w:ascii="Times New Roman" w:hAnsi="Times New Roman"/>
            <w:i/>
            <w:sz w:val="24"/>
            <w:szCs w:val="24"/>
          </w:rPr>
          <w:t>http://www.gramota.ru/</w:t>
        </w:r>
      </w:hyperlink>
    </w:p>
    <w:p w:rsidR="00903A24" w:rsidRPr="00903A24" w:rsidRDefault="00176EB6" w:rsidP="00903A2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hyperlink r:id="rId10" w:history="1">
        <w:r w:rsidR="00903A24" w:rsidRPr="00903A24">
          <w:rPr>
            <w:rStyle w:val="a6"/>
            <w:rFonts w:ascii="Times New Roman" w:hAnsi="Times New Roman"/>
            <w:i/>
            <w:sz w:val="24"/>
            <w:szCs w:val="24"/>
          </w:rPr>
          <w:t>http://school-collection.edu.ru/</w:t>
        </w:r>
      </w:hyperlink>
    </w:p>
    <w:p w:rsidR="00235053" w:rsidRDefault="00176EB6" w:rsidP="00235053">
      <w:pPr>
        <w:pStyle w:val="Default"/>
      </w:pPr>
      <w:hyperlink r:id="rId11" w:history="1">
        <w:r w:rsidR="00903A24" w:rsidRPr="00903A24">
          <w:rPr>
            <w:rStyle w:val="a6"/>
            <w:i/>
          </w:rPr>
          <w:t>http://ruscorpora.ru/</w:t>
        </w:r>
      </w:hyperlink>
    </w:p>
    <w:p w:rsidR="00903A24" w:rsidRPr="00235053" w:rsidRDefault="00235053" w:rsidP="00235053">
      <w:pPr>
        <w:pStyle w:val="Default"/>
        <w:rPr>
          <w:sz w:val="28"/>
          <w:szCs w:val="28"/>
        </w:rPr>
      </w:pPr>
      <w:r>
        <w:t xml:space="preserve"> </w:t>
      </w: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A24" w:rsidRPr="00903A24" w:rsidRDefault="00903A24" w:rsidP="00903A2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A24" w:rsidRPr="00903A24" w:rsidRDefault="00903A24" w:rsidP="00903A2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642A" w:rsidRPr="00903A24" w:rsidRDefault="00D9642A" w:rsidP="00903A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9642A" w:rsidRPr="00903A24" w:rsidSect="00A8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38DA"/>
    <w:multiLevelType w:val="multilevel"/>
    <w:tmpl w:val="6904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C50150"/>
    <w:multiLevelType w:val="multilevel"/>
    <w:tmpl w:val="2F80B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417586"/>
    <w:multiLevelType w:val="hybridMultilevel"/>
    <w:tmpl w:val="49FE0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AF4EF4"/>
    <w:multiLevelType w:val="hybridMultilevel"/>
    <w:tmpl w:val="49FE0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24328"/>
    <w:multiLevelType w:val="multilevel"/>
    <w:tmpl w:val="0DCCA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1A34A15"/>
    <w:multiLevelType w:val="hybridMultilevel"/>
    <w:tmpl w:val="941EB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E04872"/>
    <w:multiLevelType w:val="hybridMultilevel"/>
    <w:tmpl w:val="DFAC77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87212E5"/>
    <w:multiLevelType w:val="hybridMultilevel"/>
    <w:tmpl w:val="E5F449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03A"/>
    <w:rsid w:val="00077DED"/>
    <w:rsid w:val="00176EB6"/>
    <w:rsid w:val="001F0BE2"/>
    <w:rsid w:val="001F5D92"/>
    <w:rsid w:val="00235053"/>
    <w:rsid w:val="00313DA5"/>
    <w:rsid w:val="00314359"/>
    <w:rsid w:val="00442D2F"/>
    <w:rsid w:val="00494F30"/>
    <w:rsid w:val="004D1C05"/>
    <w:rsid w:val="004E4033"/>
    <w:rsid w:val="00515D6A"/>
    <w:rsid w:val="005606F8"/>
    <w:rsid w:val="0058124F"/>
    <w:rsid w:val="005D4E20"/>
    <w:rsid w:val="00627BC1"/>
    <w:rsid w:val="006B3A4B"/>
    <w:rsid w:val="006C6E7F"/>
    <w:rsid w:val="007C162F"/>
    <w:rsid w:val="007E0DC8"/>
    <w:rsid w:val="0085703A"/>
    <w:rsid w:val="00903A24"/>
    <w:rsid w:val="00947E32"/>
    <w:rsid w:val="00993007"/>
    <w:rsid w:val="00A8092A"/>
    <w:rsid w:val="00AB7A28"/>
    <w:rsid w:val="00AF1D0D"/>
    <w:rsid w:val="00B41FAF"/>
    <w:rsid w:val="00B73696"/>
    <w:rsid w:val="00C4184D"/>
    <w:rsid w:val="00C5266D"/>
    <w:rsid w:val="00C60C5E"/>
    <w:rsid w:val="00C9791C"/>
    <w:rsid w:val="00CE780D"/>
    <w:rsid w:val="00D9642A"/>
    <w:rsid w:val="00DA4B6F"/>
    <w:rsid w:val="00E47F97"/>
    <w:rsid w:val="00EB3E28"/>
    <w:rsid w:val="00FF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0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03A"/>
    <w:pPr>
      <w:ind w:left="720"/>
      <w:contextualSpacing/>
    </w:pPr>
  </w:style>
  <w:style w:type="paragraph" w:styleId="a4">
    <w:name w:val="Normal (Web)"/>
    <w:basedOn w:val="a"/>
    <w:uiPriority w:val="99"/>
    <w:rsid w:val="008570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4D1C05"/>
    <w:rPr>
      <w:b/>
      <w:bCs/>
    </w:rPr>
  </w:style>
  <w:style w:type="character" w:styleId="a6">
    <w:name w:val="Hyperlink"/>
    <w:basedOn w:val="a0"/>
    <w:rsid w:val="00903A24"/>
    <w:rPr>
      <w:color w:val="0000FF"/>
      <w:u w:val="single"/>
    </w:rPr>
  </w:style>
  <w:style w:type="character" w:styleId="a7">
    <w:name w:val="Emphasis"/>
    <w:basedOn w:val="a0"/>
    <w:uiPriority w:val="99"/>
    <w:qFormat/>
    <w:rsid w:val="00903A24"/>
    <w:rPr>
      <w:rFonts w:cs="Times New Roman"/>
      <w:i/>
      <w:iCs/>
    </w:rPr>
  </w:style>
  <w:style w:type="paragraph" w:customStyle="1" w:styleId="Default">
    <w:name w:val="Default"/>
    <w:rsid w:val="00235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s.1september.ru/topic.php?TopicID=1&amp;Pa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11" Type="http://schemas.openxmlformats.org/officeDocument/2006/relationships/hyperlink" Target="http://ruscorpora.ru/" TargetMode="External"/><Relationship Id="rId5" Type="http://schemas.openxmlformats.org/officeDocument/2006/relationships/hyperlink" Target="http://www.scool.edu.ru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11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17</cp:revision>
  <cp:lastPrinted>2018-06-08T07:46:00Z</cp:lastPrinted>
  <dcterms:created xsi:type="dcterms:W3CDTF">2015-09-06T12:56:00Z</dcterms:created>
  <dcterms:modified xsi:type="dcterms:W3CDTF">2019-09-23T15:23:00Z</dcterms:modified>
</cp:coreProperties>
</file>