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EBD" w:rsidRPr="002E789F" w:rsidRDefault="00F10EBD" w:rsidP="00F10EB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E789F">
        <w:rPr>
          <w:rFonts w:ascii="Times New Roman" w:hAnsi="Times New Roman" w:cs="Times New Roman"/>
          <w:b/>
          <w:caps/>
          <w:sz w:val="28"/>
          <w:szCs w:val="28"/>
        </w:rPr>
        <w:t>Взаимодействие музыкального руководителя ДО</w:t>
      </w:r>
      <w:r w:rsidR="002E789F" w:rsidRPr="002E789F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Pr="002E789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2E789F" w:rsidRPr="002E789F">
        <w:rPr>
          <w:rFonts w:ascii="Times New Roman" w:hAnsi="Times New Roman" w:cs="Times New Roman"/>
          <w:b/>
          <w:caps/>
          <w:sz w:val="28"/>
          <w:szCs w:val="28"/>
        </w:rPr>
        <w:t>социальными институтами образования</w:t>
      </w:r>
    </w:p>
    <w:p w:rsidR="002E789F" w:rsidRDefault="002E789F" w:rsidP="00F10EB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69215</wp:posOffset>
                </wp:positionV>
                <wp:extent cx="3185160" cy="95821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5160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789F" w:rsidRPr="002E789F" w:rsidRDefault="002E789F" w:rsidP="002E78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78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Музыкальный руководитель</w:t>
                            </w:r>
                          </w:p>
                          <w:p w:rsidR="002E789F" w:rsidRPr="002E789F" w:rsidRDefault="002E789F" w:rsidP="002E78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78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МАДОУ детского сада № 16</w:t>
                            </w:r>
                          </w:p>
                          <w:p w:rsidR="002E789F" w:rsidRPr="002E789F" w:rsidRDefault="002E789F" w:rsidP="002E78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E78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Касакова</w:t>
                            </w:r>
                            <w:proofErr w:type="spellEnd"/>
                            <w:r w:rsidRPr="002E78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Наталья Юрьевна</w:t>
                            </w:r>
                          </w:p>
                          <w:p w:rsidR="002E789F" w:rsidRPr="002E789F" w:rsidRDefault="002E789F" w:rsidP="002E78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78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 Екатеринбург, Свердловская область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15pt;margin-top:5.45pt;width:250.8pt;height:7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" stroked="f">
                <v:textbox>
                  <w:txbxContent>
                    <w:p w:rsidR="002E789F" w:rsidRPr="002E789F" w:rsidRDefault="002E789F" w:rsidP="002E78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78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Музыкальный руководитель</w:t>
                      </w:r>
                    </w:p>
                    <w:p w:rsidR="002E789F" w:rsidRPr="002E789F" w:rsidRDefault="002E789F" w:rsidP="002E78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78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МАДОУ детского сада № 16</w:t>
                      </w:r>
                    </w:p>
                    <w:p w:rsidR="002E789F" w:rsidRPr="002E789F" w:rsidRDefault="002E789F" w:rsidP="002E78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78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Касакова Наталья Юрьевна</w:t>
                      </w:r>
                    </w:p>
                    <w:p w:rsidR="002E789F" w:rsidRPr="002E789F" w:rsidRDefault="002E789F" w:rsidP="002E78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78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 Екатеринбург, Свердловская область</w:t>
                      </w:r>
                    </w:p>
                  </w:txbxContent>
                </v:textbox>
              </v:rect>
            </w:pict>
          </mc:Fallback>
        </mc:AlternateContent>
      </w:r>
    </w:p>
    <w:p w:rsidR="002E789F" w:rsidRDefault="002E789F" w:rsidP="00F10EB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89F" w:rsidRDefault="002E789F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7F0" w:rsidRDefault="0013326A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t xml:space="preserve">Изменения экономической и социальной </w:t>
      </w:r>
      <w:r w:rsidR="003B1CF0">
        <w:rPr>
          <w:rFonts w:ascii="Times New Roman" w:hAnsi="Times New Roman" w:cs="Times New Roman"/>
          <w:sz w:val="28"/>
          <w:szCs w:val="28"/>
        </w:rPr>
        <w:t>политики</w:t>
      </w:r>
      <w:r w:rsidRPr="002E789F">
        <w:rPr>
          <w:rFonts w:ascii="Times New Roman" w:hAnsi="Times New Roman" w:cs="Times New Roman"/>
          <w:sz w:val="28"/>
          <w:szCs w:val="28"/>
        </w:rPr>
        <w:t xml:space="preserve"> в России последних </w:t>
      </w:r>
      <w:r w:rsidR="003B1CF0">
        <w:rPr>
          <w:rFonts w:ascii="Times New Roman" w:hAnsi="Times New Roman" w:cs="Times New Roman"/>
          <w:sz w:val="28"/>
          <w:szCs w:val="28"/>
        </w:rPr>
        <w:t>лет</w:t>
      </w:r>
      <w:r w:rsidRPr="002E789F">
        <w:rPr>
          <w:rFonts w:ascii="Times New Roman" w:hAnsi="Times New Roman" w:cs="Times New Roman"/>
          <w:sz w:val="28"/>
          <w:szCs w:val="28"/>
        </w:rPr>
        <w:t xml:space="preserve"> вызвали коренной пересмотр целей и задач </w:t>
      </w:r>
      <w:r w:rsidR="003B1CF0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2E789F">
        <w:rPr>
          <w:rFonts w:ascii="Times New Roman" w:hAnsi="Times New Roman" w:cs="Times New Roman"/>
          <w:sz w:val="28"/>
          <w:szCs w:val="28"/>
        </w:rPr>
        <w:t>образо</w:t>
      </w:r>
      <w:r w:rsidR="003B1CF0">
        <w:rPr>
          <w:rFonts w:ascii="Times New Roman" w:hAnsi="Times New Roman" w:cs="Times New Roman"/>
          <w:sz w:val="28"/>
          <w:szCs w:val="28"/>
        </w:rPr>
        <w:t>вания</w:t>
      </w:r>
      <w:r w:rsidRPr="002E789F">
        <w:rPr>
          <w:rFonts w:ascii="Times New Roman" w:hAnsi="Times New Roman" w:cs="Times New Roman"/>
          <w:sz w:val="28"/>
          <w:szCs w:val="28"/>
        </w:rPr>
        <w:t xml:space="preserve">. </w:t>
      </w:r>
      <w:r w:rsidR="003B1CF0">
        <w:rPr>
          <w:rFonts w:ascii="Times New Roman" w:hAnsi="Times New Roman" w:cs="Times New Roman"/>
          <w:sz w:val="28"/>
          <w:szCs w:val="28"/>
        </w:rPr>
        <w:t xml:space="preserve">Одним из направлений, продиктованных нам ФГОС ДО направляет специалистов дошкольных организаций на сотрудничество с социальными институтами образования. </w:t>
      </w:r>
      <w:r w:rsidRPr="002E7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CF0" w:rsidRDefault="003B1CF0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</w:t>
      </w:r>
      <w:r w:rsidR="005E6052">
        <w:rPr>
          <w:rFonts w:ascii="Times New Roman" w:hAnsi="Times New Roman" w:cs="Times New Roman"/>
          <w:sz w:val="28"/>
          <w:szCs w:val="28"/>
        </w:rPr>
        <w:t xml:space="preserve"> музыкального руководителя ДОО с социальными институтами образования, рассматривается как взаимовыгодное партнерство</w:t>
      </w:r>
      <w:r w:rsidR="004137DE">
        <w:rPr>
          <w:rFonts w:ascii="Times New Roman" w:hAnsi="Times New Roman" w:cs="Times New Roman"/>
          <w:sz w:val="28"/>
          <w:szCs w:val="28"/>
        </w:rPr>
        <w:t>, как путь повышения качества дошкольного образования.</w:t>
      </w:r>
    </w:p>
    <w:p w:rsidR="00E772CB" w:rsidRDefault="00E772CB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t xml:space="preserve">Наше дошкольное образовательное учреждения является открытой социальной системой, готовой к взаимодействию с социальными партнерами. </w:t>
      </w:r>
    </w:p>
    <w:p w:rsidR="00E772CB" w:rsidRDefault="00E772CB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t>С целью систематизации и закрепления музыкальных способностей воспитанников, целесообразно организовать сотрудничество с музыкальной школой, музеем, художественной школой, филармонией, театрами. Организация взаимодействия такого рода позволяет использовать максимум возможностей для развития детей, обогатить их внутренний мир.</w:t>
      </w:r>
    </w:p>
    <w:p w:rsidR="004137DE" w:rsidRDefault="004137DE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выше сказанного, свою работу по развитию музыкальных способностей дошкольников выстраиваю следующим образом:</w:t>
      </w:r>
    </w:p>
    <w:p w:rsidR="004137DE" w:rsidRDefault="004137DE" w:rsidP="004137DE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тематического планирования, выявление актуальных задач сотрудничества с организациями;</w:t>
      </w:r>
    </w:p>
    <w:p w:rsidR="004137DE" w:rsidRDefault="004137DE" w:rsidP="004137DE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 – коммуникационных технологий, где знакомлю моих воспитанников с театрами, музыкальной школой в которую нам предстоит посещение;</w:t>
      </w:r>
    </w:p>
    <w:p w:rsidR="004137DE" w:rsidRDefault="004137DE" w:rsidP="004137DE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с директором социального института образования посредством телефонной связи предстоящих экскурсии;</w:t>
      </w:r>
    </w:p>
    <w:p w:rsidR="00AF7B37" w:rsidRDefault="004137DE" w:rsidP="004137DE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 договора (оформляет руководитель ДОО);</w:t>
      </w:r>
    </w:p>
    <w:p w:rsidR="00E772CB" w:rsidRDefault="00E772CB" w:rsidP="004137DE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совместного плана взаимодействия;</w:t>
      </w:r>
    </w:p>
    <w:p w:rsidR="004137DE" w:rsidRDefault="004137DE" w:rsidP="004137DE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экскурсий, просмотр театральных представлений, концертов;</w:t>
      </w:r>
    </w:p>
    <w:p w:rsidR="0082118D" w:rsidRDefault="004137DE" w:rsidP="00C05763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18D">
        <w:rPr>
          <w:rFonts w:ascii="Times New Roman" w:hAnsi="Times New Roman" w:cs="Times New Roman"/>
          <w:sz w:val="28"/>
          <w:szCs w:val="28"/>
        </w:rPr>
        <w:t>обсуждение с детьми под классическую музыку, то, что им запомнилось;</w:t>
      </w:r>
    </w:p>
    <w:p w:rsidR="0082118D" w:rsidRDefault="0082118D" w:rsidP="00C05763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художественное творчество с воспитанниками под классическую музыку, впечатление от увиденного и прослушанного;</w:t>
      </w:r>
    </w:p>
    <w:p w:rsidR="0082118D" w:rsidRDefault="0082118D" w:rsidP="00C05763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взрослого проекта;</w:t>
      </w:r>
    </w:p>
    <w:p w:rsidR="004137DE" w:rsidRPr="0082118D" w:rsidRDefault="004137DE" w:rsidP="00C05763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18D">
        <w:rPr>
          <w:rFonts w:ascii="Times New Roman" w:hAnsi="Times New Roman" w:cs="Times New Roman"/>
          <w:sz w:val="28"/>
          <w:szCs w:val="28"/>
        </w:rPr>
        <w:t>постановка театрального представления для родителей и детей других возрастных групп;</w:t>
      </w:r>
    </w:p>
    <w:p w:rsidR="00705F8B" w:rsidRDefault="00705F8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t>В за</w:t>
      </w:r>
      <w:r w:rsidR="00E772CB">
        <w:rPr>
          <w:rFonts w:ascii="Times New Roman" w:hAnsi="Times New Roman" w:cs="Times New Roman"/>
          <w:sz w:val="28"/>
          <w:szCs w:val="28"/>
        </w:rPr>
        <w:t>ключении</w:t>
      </w:r>
      <w:r w:rsidRPr="002E789F">
        <w:rPr>
          <w:rFonts w:ascii="Times New Roman" w:hAnsi="Times New Roman" w:cs="Times New Roman"/>
          <w:sz w:val="28"/>
          <w:szCs w:val="28"/>
        </w:rPr>
        <w:t xml:space="preserve"> хотелось бы отметить, что совместная работа нашего ДО</w:t>
      </w:r>
      <w:r w:rsidR="00E772CB">
        <w:rPr>
          <w:rFonts w:ascii="Times New Roman" w:hAnsi="Times New Roman" w:cs="Times New Roman"/>
          <w:sz w:val="28"/>
          <w:szCs w:val="28"/>
        </w:rPr>
        <w:t>О</w:t>
      </w:r>
      <w:r w:rsidRPr="002E789F">
        <w:rPr>
          <w:rFonts w:ascii="Times New Roman" w:hAnsi="Times New Roman" w:cs="Times New Roman"/>
          <w:sz w:val="28"/>
          <w:szCs w:val="28"/>
        </w:rPr>
        <w:t xml:space="preserve"> и всех социальных партнеров</w:t>
      </w:r>
      <w:r w:rsidR="002D4738" w:rsidRPr="002E789F">
        <w:rPr>
          <w:rFonts w:ascii="Times New Roman" w:hAnsi="Times New Roman" w:cs="Times New Roman"/>
          <w:sz w:val="28"/>
          <w:szCs w:val="28"/>
        </w:rPr>
        <w:t xml:space="preserve">, будет </w:t>
      </w:r>
      <w:r w:rsidRPr="002E789F">
        <w:rPr>
          <w:rFonts w:ascii="Times New Roman" w:hAnsi="Times New Roman" w:cs="Times New Roman"/>
          <w:sz w:val="28"/>
          <w:szCs w:val="28"/>
        </w:rPr>
        <w:t xml:space="preserve">положительно </w:t>
      </w:r>
      <w:r w:rsidR="002D4738" w:rsidRPr="002E789F">
        <w:rPr>
          <w:rFonts w:ascii="Times New Roman" w:hAnsi="Times New Roman" w:cs="Times New Roman"/>
          <w:sz w:val="28"/>
          <w:szCs w:val="28"/>
        </w:rPr>
        <w:t xml:space="preserve">влиять </w:t>
      </w:r>
      <w:r w:rsidR="00E772CB">
        <w:rPr>
          <w:rFonts w:ascii="Times New Roman" w:hAnsi="Times New Roman" w:cs="Times New Roman"/>
          <w:sz w:val="28"/>
          <w:szCs w:val="28"/>
        </w:rPr>
        <w:t>на наших воспитанников, так как б</w:t>
      </w:r>
      <w:r w:rsidR="002D4738" w:rsidRPr="002E789F">
        <w:rPr>
          <w:rFonts w:ascii="Times New Roman" w:hAnsi="Times New Roman" w:cs="Times New Roman"/>
          <w:sz w:val="28"/>
          <w:szCs w:val="28"/>
        </w:rPr>
        <w:t xml:space="preserve">лагодаря систематизации и закреплению музыкальных знаний, </w:t>
      </w:r>
      <w:r w:rsidR="00E772CB">
        <w:rPr>
          <w:rFonts w:ascii="Times New Roman" w:hAnsi="Times New Roman" w:cs="Times New Roman"/>
          <w:sz w:val="28"/>
          <w:szCs w:val="28"/>
        </w:rPr>
        <w:t>п</w:t>
      </w:r>
      <w:r w:rsidR="002D4738" w:rsidRPr="002E789F">
        <w:rPr>
          <w:rFonts w:ascii="Times New Roman" w:hAnsi="Times New Roman" w:cs="Times New Roman"/>
          <w:sz w:val="28"/>
          <w:szCs w:val="28"/>
        </w:rPr>
        <w:t>овысится уровень музыкальных способностей детей</w:t>
      </w:r>
      <w:r w:rsidR="00E772CB">
        <w:rPr>
          <w:rFonts w:ascii="Times New Roman" w:hAnsi="Times New Roman" w:cs="Times New Roman"/>
          <w:sz w:val="28"/>
          <w:szCs w:val="28"/>
        </w:rPr>
        <w:t>.</w:t>
      </w:r>
      <w:r w:rsidR="002D4738" w:rsidRPr="002E789F">
        <w:rPr>
          <w:rFonts w:ascii="Times New Roman" w:hAnsi="Times New Roman" w:cs="Times New Roman"/>
          <w:sz w:val="28"/>
          <w:szCs w:val="28"/>
        </w:rPr>
        <w:t xml:space="preserve"> </w:t>
      </w:r>
      <w:r w:rsidRPr="002E789F">
        <w:rPr>
          <w:rFonts w:ascii="Times New Roman" w:hAnsi="Times New Roman" w:cs="Times New Roman"/>
          <w:sz w:val="28"/>
          <w:szCs w:val="28"/>
        </w:rPr>
        <w:t xml:space="preserve">Помимо эстетического вкуса, музыкального слуха, формирования эмоционально </w:t>
      </w:r>
      <w:r w:rsidR="00492A70" w:rsidRPr="002E789F">
        <w:rPr>
          <w:rFonts w:ascii="Times New Roman" w:hAnsi="Times New Roman" w:cs="Times New Roman"/>
          <w:sz w:val="28"/>
          <w:szCs w:val="28"/>
        </w:rPr>
        <w:t>волевой</w:t>
      </w:r>
      <w:r w:rsidR="00F10EBD" w:rsidRPr="002E789F">
        <w:rPr>
          <w:rFonts w:ascii="Times New Roman" w:hAnsi="Times New Roman" w:cs="Times New Roman"/>
          <w:sz w:val="28"/>
          <w:szCs w:val="28"/>
        </w:rPr>
        <w:t xml:space="preserve"> сферы, дети получают</w:t>
      </w:r>
      <w:r w:rsidRPr="002E789F">
        <w:rPr>
          <w:rFonts w:ascii="Times New Roman" w:hAnsi="Times New Roman" w:cs="Times New Roman"/>
          <w:sz w:val="28"/>
          <w:szCs w:val="28"/>
        </w:rPr>
        <w:t xml:space="preserve"> знания об</w:t>
      </w:r>
      <w:r w:rsidR="002D4738" w:rsidRPr="002E789F">
        <w:rPr>
          <w:rFonts w:ascii="Times New Roman" w:hAnsi="Times New Roman" w:cs="Times New Roman"/>
          <w:sz w:val="28"/>
          <w:szCs w:val="28"/>
        </w:rPr>
        <w:t xml:space="preserve"> </w:t>
      </w:r>
      <w:r w:rsidR="004864FD" w:rsidRPr="002E789F">
        <w:rPr>
          <w:rFonts w:ascii="Times New Roman" w:hAnsi="Times New Roman" w:cs="Times New Roman"/>
          <w:sz w:val="28"/>
          <w:szCs w:val="28"/>
        </w:rPr>
        <w:t>окружающе</w:t>
      </w:r>
      <w:r w:rsidRPr="002E789F">
        <w:rPr>
          <w:rFonts w:ascii="Times New Roman" w:hAnsi="Times New Roman" w:cs="Times New Roman"/>
          <w:sz w:val="28"/>
          <w:szCs w:val="28"/>
        </w:rPr>
        <w:t>м мире.</w:t>
      </w:r>
      <w:r w:rsidR="002D4738" w:rsidRPr="002E789F">
        <w:rPr>
          <w:rFonts w:ascii="Times New Roman" w:hAnsi="Times New Roman" w:cs="Times New Roman"/>
          <w:sz w:val="28"/>
          <w:szCs w:val="28"/>
        </w:rPr>
        <w:t xml:space="preserve"> </w:t>
      </w:r>
      <w:r w:rsidRPr="002E789F">
        <w:rPr>
          <w:rFonts w:ascii="Times New Roman" w:hAnsi="Times New Roman" w:cs="Times New Roman"/>
          <w:sz w:val="28"/>
          <w:szCs w:val="28"/>
        </w:rPr>
        <w:t xml:space="preserve"> </w:t>
      </w:r>
      <w:r w:rsidR="00E772CB" w:rsidRPr="002E789F">
        <w:rPr>
          <w:rFonts w:ascii="Times New Roman" w:hAnsi="Times New Roman" w:cs="Times New Roman"/>
          <w:sz w:val="28"/>
          <w:szCs w:val="28"/>
        </w:rPr>
        <w:t>Дети учатся</w:t>
      </w:r>
      <w:r w:rsidRPr="002E789F">
        <w:rPr>
          <w:rFonts w:ascii="Times New Roman" w:hAnsi="Times New Roman" w:cs="Times New Roman"/>
          <w:sz w:val="28"/>
          <w:szCs w:val="28"/>
        </w:rPr>
        <w:t xml:space="preserve"> состраданию, сопереживанию.</w:t>
      </w:r>
      <w:r w:rsidR="00E772CB">
        <w:rPr>
          <w:rFonts w:ascii="Times New Roman" w:hAnsi="Times New Roman" w:cs="Times New Roman"/>
          <w:sz w:val="28"/>
          <w:szCs w:val="28"/>
        </w:rPr>
        <w:t xml:space="preserve"> </w:t>
      </w:r>
      <w:r w:rsidRPr="002E789F">
        <w:rPr>
          <w:rFonts w:ascii="Times New Roman" w:hAnsi="Times New Roman" w:cs="Times New Roman"/>
          <w:sz w:val="28"/>
          <w:szCs w:val="28"/>
        </w:rPr>
        <w:t xml:space="preserve">В момент просмотра театральных постановок, они погружаются в проблемные ситуации </w:t>
      </w:r>
      <w:r w:rsidR="00492A70" w:rsidRPr="002E789F">
        <w:rPr>
          <w:rFonts w:ascii="Times New Roman" w:hAnsi="Times New Roman" w:cs="Times New Roman"/>
          <w:sz w:val="28"/>
          <w:szCs w:val="28"/>
        </w:rPr>
        <w:t>героев</w:t>
      </w:r>
      <w:r w:rsidRPr="002E789F">
        <w:rPr>
          <w:rFonts w:ascii="Times New Roman" w:hAnsi="Times New Roman" w:cs="Times New Roman"/>
          <w:sz w:val="28"/>
          <w:szCs w:val="28"/>
        </w:rPr>
        <w:t xml:space="preserve"> и на их примере </w:t>
      </w:r>
      <w:r w:rsidR="00492A70" w:rsidRPr="002E789F">
        <w:rPr>
          <w:rFonts w:ascii="Times New Roman" w:hAnsi="Times New Roman" w:cs="Times New Roman"/>
          <w:sz w:val="28"/>
          <w:szCs w:val="28"/>
        </w:rPr>
        <w:t>учатся</w:t>
      </w:r>
      <w:r w:rsidRPr="002E789F">
        <w:rPr>
          <w:rFonts w:ascii="Times New Roman" w:hAnsi="Times New Roman" w:cs="Times New Roman"/>
          <w:sz w:val="28"/>
          <w:szCs w:val="28"/>
        </w:rPr>
        <w:t xml:space="preserve"> выходить из трудных ситуаций. Дети </w:t>
      </w:r>
      <w:r w:rsidR="00492A70" w:rsidRPr="002E789F">
        <w:rPr>
          <w:rFonts w:ascii="Times New Roman" w:hAnsi="Times New Roman" w:cs="Times New Roman"/>
          <w:sz w:val="28"/>
          <w:szCs w:val="28"/>
        </w:rPr>
        <w:t>учатся</w:t>
      </w:r>
      <w:r w:rsidRPr="002E789F">
        <w:rPr>
          <w:rFonts w:ascii="Times New Roman" w:hAnsi="Times New Roman" w:cs="Times New Roman"/>
          <w:sz w:val="28"/>
          <w:szCs w:val="28"/>
        </w:rPr>
        <w:t xml:space="preserve"> общению со сверстниками и взрослыми, </w:t>
      </w:r>
      <w:r w:rsidR="00492A70" w:rsidRPr="002E789F">
        <w:rPr>
          <w:rFonts w:ascii="Times New Roman" w:hAnsi="Times New Roman" w:cs="Times New Roman"/>
          <w:sz w:val="28"/>
          <w:szCs w:val="28"/>
        </w:rPr>
        <w:t>учатся</w:t>
      </w:r>
      <w:r w:rsidRPr="002E789F">
        <w:rPr>
          <w:rFonts w:ascii="Times New Roman" w:hAnsi="Times New Roman" w:cs="Times New Roman"/>
          <w:sz w:val="28"/>
          <w:szCs w:val="28"/>
        </w:rPr>
        <w:t xml:space="preserve"> находить </w:t>
      </w:r>
      <w:r w:rsidR="00492A70" w:rsidRPr="002E789F">
        <w:rPr>
          <w:rFonts w:ascii="Times New Roman" w:hAnsi="Times New Roman" w:cs="Times New Roman"/>
          <w:sz w:val="28"/>
          <w:szCs w:val="28"/>
        </w:rPr>
        <w:t>правильные</w:t>
      </w:r>
      <w:r w:rsidRPr="002E789F">
        <w:rPr>
          <w:rFonts w:ascii="Times New Roman" w:hAnsi="Times New Roman" w:cs="Times New Roman"/>
          <w:sz w:val="28"/>
          <w:szCs w:val="28"/>
        </w:rPr>
        <w:t xml:space="preserve"> решения. В игровой форме получают знания истории России и </w:t>
      </w:r>
      <w:r w:rsidR="00492A70" w:rsidRPr="002E789F">
        <w:rPr>
          <w:rFonts w:ascii="Times New Roman" w:hAnsi="Times New Roman" w:cs="Times New Roman"/>
          <w:sz w:val="28"/>
          <w:szCs w:val="28"/>
        </w:rPr>
        <w:t xml:space="preserve">зарубежных стран, ведь искусство вне времени и несет в своих шедеврах отголоски других эпох. </w:t>
      </w:r>
      <w:r w:rsidR="00AC56D3" w:rsidRPr="002E7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2CB" w:rsidRDefault="00E772C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72CB" w:rsidRDefault="00E772C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72CB" w:rsidRDefault="00E772C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72CB" w:rsidRDefault="00E772C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72CB" w:rsidRDefault="00E772C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72CB" w:rsidRPr="002E789F" w:rsidRDefault="00E772CB" w:rsidP="00E772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37CE" w:rsidRPr="002E789F" w:rsidRDefault="005B37CE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7CE" w:rsidRPr="002E789F" w:rsidRDefault="005B37CE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lastRenderedPageBreak/>
        <w:t xml:space="preserve">Список </w:t>
      </w:r>
      <w:r w:rsidR="00E772CB">
        <w:rPr>
          <w:rFonts w:ascii="Times New Roman" w:hAnsi="Times New Roman" w:cs="Times New Roman"/>
          <w:sz w:val="28"/>
          <w:szCs w:val="28"/>
        </w:rPr>
        <w:t>литературы</w:t>
      </w:r>
      <w:r w:rsidRPr="002E789F">
        <w:rPr>
          <w:rFonts w:ascii="Times New Roman" w:hAnsi="Times New Roman" w:cs="Times New Roman"/>
          <w:sz w:val="28"/>
          <w:szCs w:val="28"/>
        </w:rPr>
        <w:t>:</w:t>
      </w:r>
    </w:p>
    <w:p w:rsidR="00DA66EC" w:rsidRPr="00DA66EC" w:rsidRDefault="00DA66EC" w:rsidP="002E789F">
      <w:pPr>
        <w:numPr>
          <w:ilvl w:val="0"/>
          <w:numId w:val="1"/>
        </w:numPr>
        <w:spacing w:after="0" w:line="360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E789F">
        <w:rPr>
          <w:rFonts w:ascii="Times New Roman" w:hAnsi="Times New Roman" w:cs="Times New Roman"/>
          <w:sz w:val="28"/>
          <w:szCs w:val="28"/>
        </w:rPr>
        <w:t>Головня М.Е. Особенности музыкального воспитания в условиях ДОУ. [Электронный ресурс]. URL: </w:t>
      </w:r>
      <w:hyperlink r:id="rId6" w:history="1">
        <w:r w:rsidRPr="002E789F">
          <w:rPr>
            <w:rStyle w:val="a3"/>
            <w:rFonts w:ascii="Times New Roman" w:hAnsi="Times New Roman" w:cs="Times New Roman"/>
            <w:sz w:val="28"/>
            <w:szCs w:val="28"/>
          </w:rPr>
          <w:t>http://nsportal.ru/detskii-sad/vospitatelnaya-rabota/2014/10/22/osobennosti-muzykalnogo-vospitaniya-v-usloviyakh-dou</w:t>
        </w:r>
      </w:hyperlink>
    </w:p>
    <w:p w:rsidR="005B37CE" w:rsidRPr="002E789F" w:rsidRDefault="005B37CE" w:rsidP="002E789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дошкольного образования. [Электронный ресурс]. </w:t>
      </w:r>
      <w:proofErr w:type="gramStart"/>
      <w:r w:rsidRPr="002E789F">
        <w:rPr>
          <w:rFonts w:ascii="Times New Roman" w:hAnsi="Times New Roman" w:cs="Times New Roman"/>
          <w:sz w:val="28"/>
          <w:szCs w:val="28"/>
        </w:rPr>
        <w:t>URL:  </w:t>
      </w:r>
      <w:hyperlink r:id="rId7" w:history="1">
        <w:r w:rsidRPr="002E789F">
          <w:rPr>
            <w:rStyle w:val="a3"/>
            <w:rFonts w:ascii="Times New Roman" w:hAnsi="Times New Roman" w:cs="Times New Roman"/>
            <w:sz w:val="28"/>
            <w:szCs w:val="28"/>
          </w:rPr>
          <w:t>http://bda-expert.com/2014/01/federalnyj-gosudarstvennyj-obrazovatelnyj-standart-doshkolnogo-obrazovaniya-minobrnauki/</w:t>
        </w:r>
        <w:proofErr w:type="gramEnd"/>
      </w:hyperlink>
      <w:r w:rsidRPr="002E789F">
        <w:rPr>
          <w:rFonts w:ascii="Times New Roman" w:hAnsi="Times New Roman" w:cs="Times New Roman"/>
          <w:sz w:val="28"/>
          <w:szCs w:val="28"/>
        </w:rPr>
        <w:t>. </w:t>
      </w:r>
    </w:p>
    <w:p w:rsidR="00792B5E" w:rsidRPr="002E789F" w:rsidRDefault="005B37CE" w:rsidP="002E789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789F">
        <w:rPr>
          <w:rFonts w:ascii="Times New Roman" w:hAnsi="Times New Roman" w:cs="Times New Roman"/>
          <w:sz w:val="28"/>
          <w:szCs w:val="28"/>
        </w:rPr>
        <w:t>Леонтьев А. А. Искусство как форма общения // Психологические исследования / Под ред. А. Н. Леонтьева. М.: Изд-во МГУ, 1973. С. 217-219.</w:t>
      </w:r>
    </w:p>
    <w:p w:rsidR="00C94C70" w:rsidRPr="002E789F" w:rsidRDefault="00C94C70" w:rsidP="002E78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94C70" w:rsidRPr="002E789F" w:rsidSect="00DA66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5352A"/>
    <w:multiLevelType w:val="hybridMultilevel"/>
    <w:tmpl w:val="9B2A442C"/>
    <w:lvl w:ilvl="0" w:tplc="CD749A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2537077"/>
    <w:multiLevelType w:val="hybridMultilevel"/>
    <w:tmpl w:val="F4EA34B2"/>
    <w:lvl w:ilvl="0" w:tplc="D8CEF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3894D8D"/>
    <w:multiLevelType w:val="multilevel"/>
    <w:tmpl w:val="B484C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8A0DF0"/>
    <w:multiLevelType w:val="multilevel"/>
    <w:tmpl w:val="B484C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F26AD6"/>
    <w:multiLevelType w:val="multilevel"/>
    <w:tmpl w:val="B484C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B0"/>
    <w:rsid w:val="000957DF"/>
    <w:rsid w:val="0013326A"/>
    <w:rsid w:val="00230C4D"/>
    <w:rsid w:val="00235F47"/>
    <w:rsid w:val="002477F0"/>
    <w:rsid w:val="00265B64"/>
    <w:rsid w:val="00270FFD"/>
    <w:rsid w:val="002D4738"/>
    <w:rsid w:val="002E789F"/>
    <w:rsid w:val="003067FA"/>
    <w:rsid w:val="003601B9"/>
    <w:rsid w:val="003B1CF0"/>
    <w:rsid w:val="004137DE"/>
    <w:rsid w:val="00461A92"/>
    <w:rsid w:val="00466EF1"/>
    <w:rsid w:val="004864FD"/>
    <w:rsid w:val="00492A70"/>
    <w:rsid w:val="00512158"/>
    <w:rsid w:val="00584AE5"/>
    <w:rsid w:val="005B37CE"/>
    <w:rsid w:val="005E6052"/>
    <w:rsid w:val="006018C4"/>
    <w:rsid w:val="00621CEA"/>
    <w:rsid w:val="006825BA"/>
    <w:rsid w:val="00692ED5"/>
    <w:rsid w:val="006D6219"/>
    <w:rsid w:val="006E419D"/>
    <w:rsid w:val="00705E59"/>
    <w:rsid w:val="00705F8B"/>
    <w:rsid w:val="00792B5E"/>
    <w:rsid w:val="007A6D8E"/>
    <w:rsid w:val="007C1431"/>
    <w:rsid w:val="0082118D"/>
    <w:rsid w:val="008247D1"/>
    <w:rsid w:val="00920B4E"/>
    <w:rsid w:val="00A76FBA"/>
    <w:rsid w:val="00AC56D3"/>
    <w:rsid w:val="00AE41D2"/>
    <w:rsid w:val="00AF7B37"/>
    <w:rsid w:val="00BA1D03"/>
    <w:rsid w:val="00C63764"/>
    <w:rsid w:val="00C94C70"/>
    <w:rsid w:val="00DA66EC"/>
    <w:rsid w:val="00DD3DB0"/>
    <w:rsid w:val="00E1224C"/>
    <w:rsid w:val="00E772CB"/>
    <w:rsid w:val="00E8266B"/>
    <w:rsid w:val="00F10EBD"/>
    <w:rsid w:val="00F430FB"/>
    <w:rsid w:val="00FA7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39F9C-46FC-4039-B636-DCFACA60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0B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0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4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1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6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bda-expert.com/2014/01/federalnyj-gosudarstvennyj-obrazovatelnyj-standart-doshkolnogo-obrazovaniya-minobrnauki/&amp;sa=D&amp;ust=1452622913725000&amp;usg=AFQjCNHS8P4988o1fPk3BiRcTmc5AulBO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nsportal.ru/detskii-sad/vospitatelnaya-rabota/2014/10/22/osobennosti-muzykalnogo-vospitaniya-v-usloviyakh-dou&amp;sa=D&amp;ust=1452622913727000&amp;usg=AFQjCNGmNotfnjaRVVn-USoY0COCBMKm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D748F90-DC05-41F0-BA24-571AC095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4</cp:revision>
  <dcterms:created xsi:type="dcterms:W3CDTF">2019-03-19T14:30:00Z</dcterms:created>
  <dcterms:modified xsi:type="dcterms:W3CDTF">2019-07-22T09:16:00Z</dcterms:modified>
</cp:coreProperties>
</file>