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442" w:rsidRPr="00F91CCD" w:rsidRDefault="00057442" w:rsidP="00057442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91CCD">
        <w:rPr>
          <w:rFonts w:ascii="Times New Roman" w:hAnsi="Times New Roman" w:cs="Times New Roman"/>
          <w:b/>
          <w:i/>
          <w:sz w:val="28"/>
          <w:szCs w:val="28"/>
        </w:rPr>
        <w:t xml:space="preserve">Инновационная деятельность учителя в рамках реализации ФГОС на уроках </w:t>
      </w:r>
      <w:r w:rsidR="00F662AF">
        <w:rPr>
          <w:rFonts w:ascii="Times New Roman" w:hAnsi="Times New Roman" w:cs="Times New Roman"/>
          <w:b/>
          <w:i/>
          <w:sz w:val="28"/>
          <w:szCs w:val="28"/>
        </w:rPr>
        <w:t>математики</w:t>
      </w:r>
      <w:r w:rsidRPr="00F91CCD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:rsidR="00F23ED6" w:rsidRDefault="00057442" w:rsidP="00057442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91CCD">
        <w:rPr>
          <w:rFonts w:ascii="Times New Roman" w:hAnsi="Times New Roman" w:cs="Times New Roman"/>
          <w:b/>
          <w:i/>
          <w:sz w:val="28"/>
          <w:szCs w:val="28"/>
        </w:rPr>
        <w:t>«Реклама- двигатель нового и прогрессивного».</w:t>
      </w:r>
    </w:p>
    <w:p w:rsidR="00F91CCD" w:rsidRDefault="00F91CCD" w:rsidP="00F91CCD">
      <w:pPr>
        <w:ind w:left="4962"/>
        <w:jc w:val="center"/>
        <w:rPr>
          <w:rFonts w:ascii="Times New Roman" w:hAnsi="Times New Roman" w:cs="Times New Roman"/>
          <w:i/>
          <w:color w:val="333333"/>
          <w:sz w:val="28"/>
          <w:szCs w:val="28"/>
        </w:rPr>
      </w:pPr>
      <w:r w:rsidRPr="00F91CCD">
        <w:rPr>
          <w:rFonts w:ascii="Times New Roman" w:hAnsi="Times New Roman" w:cs="Times New Roman"/>
          <w:i/>
          <w:color w:val="333333"/>
          <w:sz w:val="28"/>
          <w:szCs w:val="28"/>
        </w:rPr>
        <w:t>Нельзя быть настоящим математиком, не будучи немного поэтом. (К. Вейерштрасс)</w:t>
      </w:r>
    </w:p>
    <w:p w:rsidR="00F91CCD" w:rsidRPr="00F91CCD" w:rsidRDefault="00F91CCD" w:rsidP="00F91CCD">
      <w:pPr>
        <w:ind w:left="4962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91CCD">
        <w:rPr>
          <w:rFonts w:ascii="Times New Roman" w:hAnsi="Times New Roman" w:cs="Times New Roman"/>
          <w:i/>
          <w:color w:val="333333"/>
          <w:sz w:val="28"/>
          <w:szCs w:val="28"/>
        </w:rPr>
        <w:t>Математике должно учить в школе еще с той целью, чтобы познания, здесь приобретаемые, были достаточными для обыкновенных потребностей в жизни (Л. Карно).</w:t>
      </w:r>
    </w:p>
    <w:p w:rsidR="0062271C" w:rsidRDefault="003B78D5" w:rsidP="00EA6327">
      <w:pPr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EA6327">
        <w:rPr>
          <w:rFonts w:ascii="Times New Roman" w:hAnsi="Times New Roman" w:cs="Times New Roman"/>
          <w:sz w:val="28"/>
          <w:szCs w:val="28"/>
        </w:rPr>
        <w:tab/>
      </w:r>
      <w:r w:rsidR="0062271C">
        <w:rPr>
          <w:rFonts w:ascii="Times New Roman" w:hAnsi="Times New Roman" w:cs="Times New Roman"/>
          <w:sz w:val="28"/>
          <w:szCs w:val="28"/>
        </w:rPr>
        <w:t>Современная школа диктует для учителя математики новые условия подачи информации на уроке, дает возможность шире реализовать творческие способности своих учеников, направить их потенциал в новое русло познания неизведанного.</w:t>
      </w:r>
      <w:r w:rsidR="00E87D52">
        <w:rPr>
          <w:rFonts w:ascii="Times New Roman" w:hAnsi="Times New Roman" w:cs="Times New Roman"/>
          <w:sz w:val="28"/>
          <w:szCs w:val="28"/>
        </w:rPr>
        <w:t xml:space="preserve"> </w:t>
      </w:r>
      <w:r w:rsidR="00E87D52" w:rsidRPr="00E87D52">
        <w:rPr>
          <w:rFonts w:ascii="Times New Roman" w:hAnsi="Times New Roman" w:cs="Times New Roman"/>
          <w:sz w:val="28"/>
          <w:szCs w:val="28"/>
        </w:rPr>
        <w:t>Н</w:t>
      </w:r>
      <w:r w:rsidR="00E87D52" w:rsidRPr="00E87D5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 что же такое инновация? Слово говорит само за себя, это что-то новое, какие- то обновления, это создание нового продукта. </w:t>
      </w:r>
      <w:r w:rsidR="00E87D52" w:rsidRPr="00E87D52">
        <w:rPr>
          <w:rFonts w:ascii="Times New Roman" w:hAnsi="Times New Roman" w:cs="Times New Roman"/>
          <w:color w:val="000000"/>
          <w:sz w:val="28"/>
          <w:szCs w:val="28"/>
        </w:rPr>
        <w:t>Инновация – в широком смысле, - нововведение, преобразование в различных сферах, основанное на новых идеях, изобретениях и открытиях, рожденное, как правило, в научной деятельности. К. Роджерс: «Новшество – это идея, являющаяся новой для конкретного лица. Не имеет значения, является ли идея объективно новой». Майлс: «Специально новое, особое изменение, от которого мы ждем эффективности при реализа</w:t>
      </w:r>
      <w:r w:rsidR="00D24EA8">
        <w:rPr>
          <w:rFonts w:ascii="Times New Roman" w:hAnsi="Times New Roman" w:cs="Times New Roman"/>
          <w:color w:val="000000"/>
          <w:sz w:val="28"/>
          <w:szCs w:val="28"/>
        </w:rPr>
        <w:t>ции специализированных целей».[</w:t>
      </w:r>
      <w:r w:rsidR="00D24EA8" w:rsidRPr="008B5C84">
        <w:rPr>
          <w:rFonts w:ascii="Times New Roman" w:hAnsi="Times New Roman" w:cs="Times New Roman"/>
          <w:color w:val="000000"/>
          <w:sz w:val="28"/>
          <w:szCs w:val="28"/>
        </w:rPr>
        <w:t>7</w:t>
      </w:r>
      <w:r w:rsidR="00E87D52" w:rsidRPr="00E87D52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E87D52">
        <w:rPr>
          <w:rFonts w:ascii="Times New Roman" w:hAnsi="Times New Roman" w:cs="Times New Roman"/>
          <w:color w:val="000000"/>
          <w:sz w:val="28"/>
          <w:szCs w:val="28"/>
          <w:lang w:val="en-US"/>
        </w:rPr>
        <w:t>c</w:t>
      </w:r>
      <w:r w:rsidR="00E87D52" w:rsidRPr="00E87D52">
        <w:rPr>
          <w:rFonts w:ascii="Times New Roman" w:hAnsi="Times New Roman" w:cs="Times New Roman"/>
          <w:color w:val="000000"/>
          <w:sz w:val="28"/>
          <w:szCs w:val="28"/>
        </w:rPr>
        <w:t xml:space="preserve"> 24]</w:t>
      </w:r>
      <w:r w:rsidRPr="003B78D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B78D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 России происходит формирование новой системы образования, ориентированной на глобальное образовательное пространство. Данный процесс сопровождается значительными инновациями</w:t>
      </w:r>
      <w:r w:rsidR="005B415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</w:t>
      </w:r>
      <w:r w:rsidRPr="003B78D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как в теории педагогической деятельности, так и в практике учебно-воспитательной работы. Главным вектором инновационного подхода к обучению становится личностно-ориентированное взаимодействие учителя и ученика. Инновации становятся наиболее оптимальным средством повышения эффективности образования. В контексте педагогической деятельности – это обновление на базе современных информационных технологий и гуманистических принципов всех компо</w:t>
      </w:r>
      <w:r w:rsidR="00D24EA8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нентов педагогической системы.[</w:t>
      </w:r>
      <w:r w:rsidR="00D24EA8" w:rsidRPr="00D24EA8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3</w:t>
      </w:r>
      <w:r w:rsidRPr="003B78D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]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</w:t>
      </w:r>
    </w:p>
    <w:p w:rsidR="003B78D5" w:rsidRDefault="003B78D5" w:rsidP="0062271C">
      <w:pPr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ab/>
        <w:t xml:space="preserve">Инновации в обучении предусматривают использование в  образовании, наряду с уже существующими практиками, новые методики,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 xml:space="preserve">включая мультимедийные технологии и авторские программы. </w:t>
      </w:r>
      <w:r>
        <w:rPr>
          <w:rFonts w:ascii="Georgia" w:hAnsi="Georgia"/>
          <w:color w:val="111111"/>
          <w:sz w:val="27"/>
          <w:szCs w:val="27"/>
          <w:shd w:val="clear" w:color="auto" w:fill="FFFFFF"/>
        </w:rPr>
        <w:t xml:space="preserve">Учащиеся должны отталкиваться в самостоятельном поиске от фундаментальных сложившихся программ и методик. </w:t>
      </w:r>
      <w:r w:rsidRPr="003B78D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Затем осваивать и прорабатывать новые взгляды и подходы, и, как результат, уметь формулировать собственные варианты понимания проблемы исследования. В значительной степени успех данного подхода в обучении будет зависеть от профессиональной и научной компетентности самого преподавателя, а также от инновационных форм и способов проведения подобной исследовательской работы. </w:t>
      </w:r>
      <w:r w:rsidR="00D24EA8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[</w:t>
      </w:r>
      <w:r w:rsidR="00D24EA8" w:rsidRPr="00002512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4</w:t>
      </w:r>
      <w:r w:rsidRPr="00EA6327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]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</w:t>
      </w:r>
    </w:p>
    <w:p w:rsidR="003B78D5" w:rsidRDefault="003B78D5" w:rsidP="0062271C">
      <w:pPr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Современная </w:t>
      </w:r>
      <w:r w:rsidR="0039158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новая 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школа ориентируется на гуманизацию в процессе образования и разностороннее развитие личности ребенка, предполагая необходимость лучшего сочетания уче</w:t>
      </w:r>
      <w:r w:rsidR="0039158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бной деятельности и формирования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навыков творческой </w:t>
      </w:r>
      <w:r w:rsidR="0039158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активности учащихся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позволяющей активизировать процесс</w:t>
      </w:r>
      <w:r w:rsidR="0039158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развития индивидуальных качеств личности, необходимых выпускникам школы для успешной реализации в современном мире.</w:t>
      </w: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</w:p>
    <w:p w:rsidR="00DF28C9" w:rsidRDefault="00D974E2" w:rsidP="00D974E2">
      <w:pPr>
        <w:jc w:val="both"/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</w:pPr>
      <w:r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Кейс-</w:t>
      </w:r>
      <w:r w:rsidR="003F41C1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метод актуален</w:t>
      </w:r>
      <w:r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в последнее время в педагогической практике учителей, работающих</w:t>
      </w:r>
      <w:r w:rsidR="0040029B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ab/>
      </w:r>
      <w:r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по различным школьным предметам. Метод кейс-</w:t>
      </w:r>
      <w:r w:rsidR="003F41C1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метод</w:t>
      </w:r>
      <w:r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- это метод активного обучения на основе реальных ситуаций, требующих соединить теоретическую подготовку и практические умения. Сущность метода заключается в создании учебных ситуаций (кейсов)</w:t>
      </w:r>
      <w:r w:rsidR="006C57A8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, содержащих некоторую проблему, для разрешения которой</w:t>
      </w:r>
      <w:r w:rsidR="00BC0529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,</w:t>
      </w:r>
      <w:r w:rsidR="006C57A8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обучаемые вынужденно актуализируют комплекс полученных знаний и проявляют творческие спосособности. </w:t>
      </w:r>
      <w:r w:rsidR="006C57A8" w:rsidRPr="00BC0529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[</w:t>
      </w:r>
      <w:r w:rsidR="00D24EA8" w:rsidRPr="00002512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6</w:t>
      </w:r>
      <w:r w:rsidR="006C57A8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.</w:t>
      </w:r>
      <w:r w:rsidR="006C57A8" w:rsidRPr="00BC0529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-</w:t>
      </w:r>
      <w:r w:rsidR="006C57A8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</w:t>
      </w:r>
      <w:r w:rsidR="006C57A8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  <w:lang w:val="en-US"/>
        </w:rPr>
        <w:t>c</w:t>
      </w:r>
      <w:r w:rsidR="006C57A8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.8</w:t>
      </w:r>
      <w:r w:rsidR="006C57A8" w:rsidRPr="00BC0529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]</w:t>
      </w:r>
    </w:p>
    <w:p w:rsidR="00BC0529" w:rsidRDefault="00BC0529" w:rsidP="00D974E2">
      <w:pPr>
        <w:jc w:val="both"/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</w:pPr>
      <w:r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Родиной метода «Кейс-стади» являются Соединенные Штаты Америки, Школа бизнеса Гарвардского университета. В 1910 году декан Гарвардского университета посоветовал ввести преподавателям в учебный процесс помимо </w:t>
      </w:r>
      <w:r w:rsidR="003132E3">
        <w:rPr>
          <w:rStyle w:val="a7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традиционных уроков- дополнительные, проводимые в форме дискуссии со студентами.</w:t>
      </w:r>
    </w:p>
    <w:p w:rsidR="00FA2D01" w:rsidRDefault="00391586" w:rsidP="0062271C">
      <w:pPr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ab/>
      </w:r>
      <w:r w:rsidR="00FA2D0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ТЕХНОЛОГИЧЕСКИЕ ОСОБЕННОСТИ МЕТОДА.</w:t>
      </w:r>
    </w:p>
    <w:p w:rsidR="005B4155" w:rsidRDefault="00FA2D01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ab/>
      </w:r>
      <w:r w:rsidR="0039158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Перед каждым учителем математики рано или поздно встает вопрос: «Как сделать свой урок интересным?».  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Нестандартные уроки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 – одно и</w:t>
      </w:r>
      <w:r w:rsid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з важных средств обучения, 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они </w:t>
      </w:r>
      <w:r w:rsid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помогают 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форм</w:t>
      </w:r>
      <w:r w:rsid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ировать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у учащихся устойчивый интерес к учен</w:t>
      </w:r>
      <w:r w:rsid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ию, снимают напряжение, формируют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навыки учебной деятельности, оказывают </w:t>
      </w:r>
      <w:r w:rsid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положительное </w:t>
      </w:r>
      <w:r w:rsidR="00391586" w:rsidRPr="00391586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эмоциональное воздействие на детей, благодаря чему у них формируются более прочные, глубокие знания. Особенности нестандартных уроков заключаются в стремлении учителей разнообразить жизнь школьника: вызвать интерес к познавательному общению, к уроку, к школе; удовлетворить потребность ребенка в развитии интеллектуальной, мотивационной, эмоциональной и других сфер. Проведение таких уроков свидетельствует и о попытках учителей выйти за пределы шаблона в построении методической структуры занятия. И в этом заключается их положительная сторона. Но из таких уроков невозможно построить весь процесс обучения: по самой своей сути они хороши как разрядка, как праздник для учащихся. Им необходимо найти место в работе каждого учителя, так как они обогащают его опыт в разнообразном построении методической структуры урока.</w:t>
      </w:r>
      <w:r w:rsidR="005B4155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3132E3" w:rsidRPr="003132E3" w:rsidRDefault="003132E3" w:rsidP="003132E3">
      <w:pPr>
        <w:pStyle w:val="Default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132E3">
        <w:rPr>
          <w:rFonts w:ascii="Times New Roman" w:hAnsi="Times New Roman" w:cs="Times New Roman"/>
          <w:sz w:val="28"/>
          <w:szCs w:val="28"/>
        </w:rPr>
        <w:t>Кейс-</w:t>
      </w:r>
      <w:r w:rsidR="003F41C1">
        <w:rPr>
          <w:rFonts w:ascii="Times New Roman" w:hAnsi="Times New Roman" w:cs="Times New Roman"/>
          <w:sz w:val="28"/>
          <w:szCs w:val="28"/>
        </w:rPr>
        <w:t>метод</w:t>
      </w:r>
      <w:r w:rsidRPr="003132E3">
        <w:rPr>
          <w:rFonts w:ascii="Times New Roman" w:hAnsi="Times New Roman" w:cs="Times New Roman"/>
          <w:sz w:val="28"/>
          <w:szCs w:val="28"/>
        </w:rPr>
        <w:t xml:space="preserve"> – современная образовательная технология, в основе которой лежит анализ какой-то проблемной ситуации. Она объединяет в себе одновременно и ролевые игры, и метод проектов, и ситуативный анализ. </w:t>
      </w:r>
    </w:p>
    <w:p w:rsidR="003132E3" w:rsidRDefault="003132E3" w:rsidP="003132E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132E3">
        <w:rPr>
          <w:rFonts w:ascii="Times New Roman" w:hAnsi="Times New Roman" w:cs="Times New Roman"/>
          <w:sz w:val="28"/>
          <w:szCs w:val="28"/>
        </w:rPr>
        <w:t>Кейс-</w:t>
      </w:r>
      <w:r w:rsidR="003F41C1">
        <w:rPr>
          <w:rFonts w:ascii="Times New Roman" w:hAnsi="Times New Roman" w:cs="Times New Roman"/>
          <w:sz w:val="28"/>
          <w:szCs w:val="28"/>
        </w:rPr>
        <w:t>метод</w:t>
      </w:r>
      <w:r w:rsidRPr="003132E3">
        <w:rPr>
          <w:rFonts w:ascii="Times New Roman" w:hAnsi="Times New Roman" w:cs="Times New Roman"/>
          <w:sz w:val="28"/>
          <w:szCs w:val="28"/>
        </w:rPr>
        <w:t xml:space="preserve"> – это не повторение за учителем, не пересказ параграфа или статьи, не ответ на вопрос преподавателя, это анализ конкретной ситуации, который заставляет поднять пласт полученных знаний и применить их на практике. Задачей этого метода является максимальное вовлечение каждого ученика в самостоятельную работу по решению поставленной проблемы или задачи.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2512">
        <w:rPr>
          <w:rFonts w:ascii="Times New Roman" w:hAnsi="Times New Roman" w:cs="Times New Roman"/>
          <w:sz w:val="28"/>
          <w:szCs w:val="28"/>
        </w:rPr>
        <w:t>[</w:t>
      </w:r>
      <w:r w:rsidR="00D24EA8" w:rsidRPr="00002512">
        <w:rPr>
          <w:rFonts w:ascii="Times New Roman" w:hAnsi="Times New Roman" w:cs="Times New Roman"/>
          <w:sz w:val="28"/>
          <w:szCs w:val="28"/>
        </w:rPr>
        <w:t>1</w:t>
      </w:r>
      <w:r w:rsidRPr="00002512">
        <w:rPr>
          <w:rFonts w:ascii="Times New Roman" w:hAnsi="Times New Roman" w:cs="Times New Roman"/>
          <w:sz w:val="28"/>
          <w:szCs w:val="28"/>
        </w:rPr>
        <w:t>]</w:t>
      </w:r>
      <w:r w:rsidR="00D94A47">
        <w:rPr>
          <w:rFonts w:ascii="Times New Roman" w:hAnsi="Times New Roman" w:cs="Times New Roman"/>
          <w:sz w:val="28"/>
          <w:szCs w:val="28"/>
        </w:rPr>
        <w:t>.</w:t>
      </w:r>
    </w:p>
    <w:p w:rsidR="00D94A47" w:rsidRPr="00D94A47" w:rsidRDefault="00D94A47" w:rsidP="00DB54E9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94A47">
        <w:rPr>
          <w:rFonts w:ascii="Times New Roman" w:hAnsi="Times New Roman" w:cs="Times New Roman"/>
          <w:sz w:val="28"/>
          <w:szCs w:val="28"/>
        </w:rPr>
        <w:t>Кейс фиксирует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динамику ситуации, процесса в конкретных временных пределах, дает возможность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обучающимся выявить проблему, осуществить выбор путей и способов ее решения,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актуализировать необходимый для ее решения опыт. Этим кейс отличается от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простой задачи, проблемной ситуации, он не предлагает проблему для решения явно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– ее необходимо увидеть, вычленить, сформулировать. Эта проблема, как правило,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не имеет однозначного решения, предполагает множество альтернативных решений,</w:t>
      </w:r>
    </w:p>
    <w:p w:rsidR="00D94A47" w:rsidRPr="00FA2D01" w:rsidRDefault="00D94A47" w:rsidP="00DB54E9">
      <w:pPr>
        <w:autoSpaceDE w:val="0"/>
        <w:autoSpaceDN w:val="0"/>
        <w:adjustRightInd w:val="0"/>
        <w:spacing w:after="0"/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94A47">
        <w:rPr>
          <w:rFonts w:ascii="Times New Roman" w:hAnsi="Times New Roman" w:cs="Times New Roman"/>
          <w:sz w:val="28"/>
          <w:szCs w:val="28"/>
        </w:rPr>
        <w:t>из спектра которых участникам обучения предстоит выбрать наиболее подходящий,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Pr="00D94A47">
        <w:rPr>
          <w:rFonts w:ascii="Times New Roman" w:hAnsi="Times New Roman" w:cs="Times New Roman"/>
          <w:sz w:val="28"/>
          <w:szCs w:val="28"/>
        </w:rPr>
        <w:t>воспользовавшись самостоятельно разработанными критериями.</w:t>
      </w:r>
      <w:r w:rsidR="00DB54E9">
        <w:rPr>
          <w:rFonts w:ascii="Times New Roman" w:hAnsi="Times New Roman" w:cs="Times New Roman"/>
          <w:sz w:val="28"/>
          <w:szCs w:val="28"/>
        </w:rPr>
        <w:t xml:space="preserve"> </w:t>
      </w:r>
      <w:r w:rsidR="00DB54E9" w:rsidRPr="00FA2D01">
        <w:rPr>
          <w:rFonts w:ascii="Times New Roman" w:hAnsi="Times New Roman" w:cs="Times New Roman"/>
          <w:sz w:val="28"/>
          <w:szCs w:val="28"/>
        </w:rPr>
        <w:t>[</w:t>
      </w:r>
      <w:r w:rsidR="00D24EA8" w:rsidRPr="00002512">
        <w:rPr>
          <w:rFonts w:ascii="Times New Roman" w:hAnsi="Times New Roman" w:cs="Times New Roman"/>
          <w:sz w:val="28"/>
          <w:szCs w:val="28"/>
        </w:rPr>
        <w:t>3</w:t>
      </w:r>
      <w:r w:rsidR="00DB54E9" w:rsidRPr="00FA2D01">
        <w:rPr>
          <w:rFonts w:ascii="Times New Roman" w:hAnsi="Times New Roman" w:cs="Times New Roman"/>
          <w:sz w:val="28"/>
          <w:szCs w:val="28"/>
        </w:rPr>
        <w:t>]</w:t>
      </w:r>
    </w:p>
    <w:p w:rsidR="00D94A47" w:rsidRDefault="005B415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3F41C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Метод кейсов</w:t>
      </w:r>
      <w:r w:rsidR="00FA2D0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имеет свои особенности, которые могут помочь учителю организовать свою деятельность при  подготовке к уроку:</w:t>
      </w:r>
    </w:p>
    <w:p w:rsidR="00FA2D01" w:rsidRDefault="00FA2D01" w:rsidP="00FA2D01">
      <w:pPr>
        <w:pStyle w:val="ac"/>
        <w:numPr>
          <w:ilvl w:val="0"/>
          <w:numId w:val="5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данная технология включает в себя операции исследовательского процесса, аналитические процедуры</w:t>
      </w:r>
      <w:r w:rsidR="00AC13EC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AC13EC" w:rsidRDefault="00AC13EC" w:rsidP="00FA2D01">
      <w:pPr>
        <w:pStyle w:val="ac"/>
        <w:numPr>
          <w:ilvl w:val="0"/>
          <w:numId w:val="5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выступает как технология коллективного обучения, в которой на первый план выходи умение работать в группах и делиться полученной информацией;</w:t>
      </w:r>
    </w:p>
    <w:p w:rsidR="00AC13EC" w:rsidRDefault="00AC13EC" w:rsidP="00FA2D01">
      <w:pPr>
        <w:pStyle w:val="ac"/>
        <w:numPr>
          <w:ilvl w:val="0"/>
          <w:numId w:val="5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погружение группы в ситуацию кейса при проведении предварительной подготовки;</w:t>
      </w:r>
    </w:p>
    <w:p w:rsidR="00AC13EC" w:rsidRDefault="00AC13EC" w:rsidP="00FA2D01">
      <w:pPr>
        <w:pStyle w:val="ac"/>
        <w:numPr>
          <w:ilvl w:val="0"/>
          <w:numId w:val="5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расширяет возможности проблемного обучения, интегрирую навыки индивидуального, группового и коллективного развития, формирования личностных качеств обучаемых;</w:t>
      </w:r>
    </w:p>
    <w:p w:rsidR="00AC13EC" w:rsidRDefault="00AC13EC" w:rsidP="00FA2D01">
      <w:pPr>
        <w:pStyle w:val="ac"/>
        <w:numPr>
          <w:ilvl w:val="0"/>
          <w:numId w:val="5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является разновидностью проектной деятельности, при которой идет формирование проблемы и поиск ее решения, выработка конструктивного и оптимального решения на основе теоретического материала кейса.</w:t>
      </w:r>
    </w:p>
    <w:p w:rsidR="00AC13EC" w:rsidRDefault="00AC13EC" w:rsidP="00FA2D01">
      <w:pPr>
        <w:pStyle w:val="ac"/>
        <w:numPr>
          <w:ilvl w:val="0"/>
          <w:numId w:val="5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формирует основы создания «ситуации успеха».</w:t>
      </w:r>
    </w:p>
    <w:p w:rsidR="00E42EF9" w:rsidRPr="00FA2D01" w:rsidRDefault="00E42EF9" w:rsidP="00E42EF9">
      <w:pPr>
        <w:pStyle w:val="ac"/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94A47" w:rsidRDefault="00E42EF9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ПЕДАГОГ</w:t>
      </w:r>
      <w:r w:rsidR="0019311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ИЧЕСКАЯ ДЕЯТЕЛЬНОСТЬ УЧИТЕЛЯ ПР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="0019311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ПОДГОТОВКЕ К УРОКУ ПО КЕЙС-</w:t>
      </w:r>
      <w:r w:rsidR="003F41C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МЕТОДУ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98105F" w:rsidRDefault="0098105F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Классификация видов «кейс</w:t>
      </w:r>
      <w:r w:rsidR="003F41C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ов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» предложена А.В.Виневской «Метод кейсов в педагогике» </w:t>
      </w:r>
      <w:r w:rsidRPr="0098105F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[</w:t>
      </w:r>
      <w:r w:rsidR="00D24EA8" w:rsidRPr="00D24EA8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2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 с. 141.</w:t>
      </w:r>
      <w:r w:rsidRPr="0098105F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]</w:t>
      </w:r>
    </w:p>
    <w:p w:rsidR="00193110" w:rsidRDefault="00193110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8105F" w:rsidRDefault="0098105F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Таблица 1. Виды кейсов</w:t>
      </w:r>
    </w:p>
    <w:tbl>
      <w:tblPr>
        <w:tblStyle w:val="a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/>
      </w:tblPr>
      <w:tblGrid>
        <w:gridCol w:w="2492"/>
        <w:gridCol w:w="2519"/>
        <w:gridCol w:w="2239"/>
        <w:gridCol w:w="2321"/>
      </w:tblGrid>
      <w:tr w:rsidR="0098105F" w:rsidTr="00300F35">
        <w:tc>
          <w:tcPr>
            <w:tcW w:w="2392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Виды кейсов</w:t>
            </w:r>
          </w:p>
        </w:tc>
        <w:tc>
          <w:tcPr>
            <w:tcW w:w="2393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Содержание кейса</w:t>
            </w:r>
          </w:p>
        </w:tc>
        <w:tc>
          <w:tcPr>
            <w:tcW w:w="2393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Цель создания кейса</w:t>
            </w:r>
          </w:p>
        </w:tc>
        <w:tc>
          <w:tcPr>
            <w:tcW w:w="2393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Основная обучающая, образовательная задача кейса</w:t>
            </w:r>
          </w:p>
        </w:tc>
      </w:tr>
      <w:tr w:rsidR="0098105F" w:rsidTr="00300F35">
        <w:tc>
          <w:tcPr>
            <w:tcW w:w="2392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Практический кейс</w:t>
            </w:r>
          </w:p>
        </w:tc>
        <w:tc>
          <w:tcPr>
            <w:tcW w:w="2393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Жизненные ситуации</w:t>
            </w:r>
          </w:p>
        </w:tc>
        <w:tc>
          <w:tcPr>
            <w:tcW w:w="2393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Познание, понимание мира</w:t>
            </w:r>
          </w:p>
        </w:tc>
        <w:tc>
          <w:tcPr>
            <w:tcW w:w="2393" w:type="dxa"/>
          </w:tcPr>
          <w:p w:rsidR="0098105F" w:rsidRDefault="0098105F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Тренинг поведения</w:t>
            </w:r>
          </w:p>
        </w:tc>
      </w:tr>
      <w:tr w:rsidR="0098105F" w:rsidTr="00300F35">
        <w:tc>
          <w:tcPr>
            <w:tcW w:w="2392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Обучающий кейс</w:t>
            </w:r>
          </w:p>
        </w:tc>
        <w:tc>
          <w:tcPr>
            <w:tcW w:w="2393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Учебные (условные) ситуации</w:t>
            </w:r>
          </w:p>
        </w:tc>
        <w:tc>
          <w:tcPr>
            <w:tcW w:w="2393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понимание типичных характеристик ситуации</w:t>
            </w:r>
          </w:p>
        </w:tc>
        <w:tc>
          <w:tcPr>
            <w:tcW w:w="2393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Анализ, осмысливание</w:t>
            </w:r>
          </w:p>
        </w:tc>
      </w:tr>
      <w:tr w:rsidR="0098105F" w:rsidTr="00300F35">
        <w:tc>
          <w:tcPr>
            <w:tcW w:w="2392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Научно- исследовательский</w:t>
            </w:r>
          </w:p>
        </w:tc>
        <w:tc>
          <w:tcPr>
            <w:tcW w:w="2393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Исследовательские ситуации</w:t>
            </w:r>
          </w:p>
        </w:tc>
        <w:tc>
          <w:tcPr>
            <w:tcW w:w="2393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Создание моделей ситуации</w:t>
            </w:r>
          </w:p>
        </w:tc>
        <w:tc>
          <w:tcPr>
            <w:tcW w:w="2393" w:type="dxa"/>
          </w:tcPr>
          <w:p w:rsidR="0098105F" w:rsidRDefault="00300F35" w:rsidP="0062271C">
            <w:pPr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Style w:val="c1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Исследование, проектирование</w:t>
            </w:r>
          </w:p>
        </w:tc>
      </w:tr>
    </w:tbl>
    <w:p w:rsidR="0098105F" w:rsidRDefault="0098105F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0F35" w:rsidRDefault="00300F3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Существуют три технологии работы поведения подготовительной работы учителя в ходе подготовки «кейса»:</w:t>
      </w:r>
    </w:p>
    <w:p w:rsidR="00300F35" w:rsidRDefault="00300F35" w:rsidP="00300F35">
      <w:pPr>
        <w:pStyle w:val="ac"/>
        <w:numPr>
          <w:ilvl w:val="0"/>
          <w:numId w:val="6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учитель предлагает ключи к разгадке в форме дополнительных вопросов или дополнительной информации;</w:t>
      </w:r>
    </w:p>
    <w:p w:rsidR="00300F35" w:rsidRDefault="00300F35" w:rsidP="00300F35">
      <w:pPr>
        <w:pStyle w:val="ac"/>
        <w:numPr>
          <w:ilvl w:val="0"/>
          <w:numId w:val="6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учитель сам предлагает ответы ( в конце обсуждения);</w:t>
      </w:r>
    </w:p>
    <w:p w:rsidR="00300F35" w:rsidRPr="00300F35" w:rsidRDefault="00300F35" w:rsidP="00300F35">
      <w:pPr>
        <w:pStyle w:val="ac"/>
        <w:numPr>
          <w:ilvl w:val="0"/>
          <w:numId w:val="6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учитель может ничего не делать, оставаться молчаливым, пока идет обсуждение в группе.</w:t>
      </w:r>
    </w:p>
    <w:p w:rsidR="00D94A47" w:rsidRDefault="00D8577A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Предварительный этап работы с кейсом проходит в два приема:</w:t>
      </w:r>
    </w:p>
    <w:p w:rsidR="00D8577A" w:rsidRPr="00D8577A" w:rsidRDefault="00D8577A" w:rsidP="00D8577A">
      <w:pPr>
        <w:pStyle w:val="Default"/>
        <w:numPr>
          <w:ilvl w:val="0"/>
          <w:numId w:val="8"/>
        </w:numPr>
        <w:spacing w:line="276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D8577A">
        <w:rPr>
          <w:rFonts w:ascii="Times New Roman" w:hAnsi="Times New Roman" w:cs="Times New Roman"/>
          <w:i/>
          <w:iCs/>
          <w:sz w:val="28"/>
          <w:szCs w:val="28"/>
        </w:rPr>
        <w:t xml:space="preserve">Первый этап </w:t>
      </w:r>
      <w:r w:rsidRPr="00D8577A">
        <w:rPr>
          <w:rFonts w:ascii="Times New Roman" w:hAnsi="Times New Roman" w:cs="Times New Roman"/>
          <w:sz w:val="28"/>
          <w:szCs w:val="28"/>
        </w:rPr>
        <w:t xml:space="preserve">- это этап подготовки кейса. Здесь формулируется задание, то есть, записывается сама учебная ситуация, или берется реальная ситуация и немного упрощается (с учетом возраста обучающихся). Затем определяются вопросы, на которые школьникам, после анализа всех материалов, надо будет дать ответ. </w:t>
      </w:r>
    </w:p>
    <w:p w:rsidR="00D8577A" w:rsidRPr="00D8577A" w:rsidRDefault="00D8577A" w:rsidP="00D8577A">
      <w:pPr>
        <w:pStyle w:val="ac"/>
        <w:numPr>
          <w:ilvl w:val="0"/>
          <w:numId w:val="7"/>
        </w:numPr>
        <w:ind w:left="714" w:hanging="357"/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8577A">
        <w:rPr>
          <w:rFonts w:ascii="Times New Roman" w:hAnsi="Times New Roman" w:cs="Times New Roman"/>
          <w:i/>
          <w:iCs/>
          <w:sz w:val="28"/>
          <w:szCs w:val="28"/>
        </w:rPr>
        <w:t xml:space="preserve">Второй этап </w:t>
      </w:r>
      <w:r w:rsidRPr="00D8577A">
        <w:rPr>
          <w:rFonts w:ascii="Times New Roman" w:hAnsi="Times New Roman" w:cs="Times New Roman"/>
          <w:sz w:val="28"/>
          <w:szCs w:val="28"/>
        </w:rPr>
        <w:t>- работа учащихся с кейсом на уроке.</w:t>
      </w:r>
    </w:p>
    <w:p w:rsidR="00543B4B" w:rsidRPr="00543B4B" w:rsidRDefault="00543B4B" w:rsidP="00543B4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543B4B">
        <w:rPr>
          <w:rFonts w:ascii="Times New Roman" w:hAnsi="Times New Roman" w:cs="Times New Roman"/>
          <w:i/>
          <w:sz w:val="28"/>
          <w:szCs w:val="28"/>
        </w:rPr>
        <w:t>Работа ученика с кейсом</w:t>
      </w:r>
      <w:r w:rsidRPr="00543B4B">
        <w:rPr>
          <w:rFonts w:ascii="Times New Roman" w:hAnsi="Times New Roman" w:cs="Times New Roman"/>
          <w:sz w:val="28"/>
          <w:szCs w:val="28"/>
        </w:rPr>
        <w:t>:</w:t>
      </w:r>
    </w:p>
    <w:p w:rsidR="00543B4B" w:rsidRPr="00543B4B" w:rsidRDefault="00543B4B" w:rsidP="00543B4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543B4B">
        <w:rPr>
          <w:rFonts w:ascii="Times New Roman" w:hAnsi="Times New Roman" w:cs="Times New Roman"/>
          <w:sz w:val="28"/>
          <w:szCs w:val="28"/>
        </w:rPr>
        <w:t>1 этап – знакомство с ситуацией, её особенностями;</w:t>
      </w:r>
    </w:p>
    <w:p w:rsidR="00543B4B" w:rsidRPr="00543B4B" w:rsidRDefault="00543B4B" w:rsidP="00543B4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543B4B">
        <w:rPr>
          <w:rFonts w:ascii="Times New Roman" w:hAnsi="Times New Roman" w:cs="Times New Roman"/>
          <w:sz w:val="28"/>
          <w:szCs w:val="28"/>
        </w:rPr>
        <w:t>2 этап – выделение основной проблемы(проблем);</w:t>
      </w:r>
    </w:p>
    <w:p w:rsidR="00543B4B" w:rsidRPr="00543B4B" w:rsidRDefault="00543B4B" w:rsidP="00543B4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543B4B">
        <w:rPr>
          <w:rFonts w:ascii="Times New Roman" w:hAnsi="Times New Roman" w:cs="Times New Roman"/>
          <w:sz w:val="28"/>
          <w:szCs w:val="28"/>
        </w:rPr>
        <w:t>3 этап – предложение концепций или тем для «мозгового штурма»;</w:t>
      </w:r>
    </w:p>
    <w:p w:rsidR="00543B4B" w:rsidRPr="00543B4B" w:rsidRDefault="00543B4B" w:rsidP="00543B4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543B4B">
        <w:rPr>
          <w:rFonts w:ascii="Times New Roman" w:hAnsi="Times New Roman" w:cs="Times New Roman"/>
          <w:sz w:val="28"/>
          <w:szCs w:val="28"/>
        </w:rPr>
        <w:t>4 этап – анализ последствий принятия того или иного решения;</w:t>
      </w:r>
    </w:p>
    <w:p w:rsidR="00543B4B" w:rsidRPr="00543B4B" w:rsidRDefault="00543B4B" w:rsidP="00543B4B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543B4B">
        <w:rPr>
          <w:rFonts w:ascii="Times New Roman" w:hAnsi="Times New Roman" w:cs="Times New Roman"/>
          <w:sz w:val="28"/>
          <w:szCs w:val="28"/>
        </w:rPr>
        <w:t>5 этап – решение кейса – предложение одного или нескольких вариантов</w:t>
      </w:r>
    </w:p>
    <w:p w:rsidR="00D94A47" w:rsidRPr="00543B4B" w:rsidRDefault="00543B4B" w:rsidP="00543B4B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43B4B">
        <w:rPr>
          <w:rFonts w:ascii="Times New Roman" w:hAnsi="Times New Roman" w:cs="Times New Roman"/>
          <w:sz w:val="28"/>
          <w:szCs w:val="28"/>
        </w:rPr>
        <w:t>последовательности действий.</w:t>
      </w:r>
    </w:p>
    <w:p w:rsidR="003F41C1" w:rsidRDefault="003F41C1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F41C1" w:rsidRDefault="003F41C1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ПРИМЕРЫ УРОКОВ «КЕЙС-МЕТОДА» - «РЕКЛАМА-ДВИГАТЕЛЬ НОВОГО И ПРОГРЕССИВНОГО».</w:t>
      </w:r>
    </w:p>
    <w:p w:rsidR="005B4155" w:rsidRDefault="005B415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Что может быть более могучим стимулом для реализации творчества учащихся как не РЕКЛАМА? Именно ее мы каждый день видим на экранах телевизоров, она назойливо преследует нас по пути в школу, она так знакомы всем. Но так ли легко провести рекламу тех предметов, которые нас окружают? А что если эти предметы мы изучаем на уроке в школе. Как можно провести их рекламу так, чтобы другим захотелось узнать больше про этот предмет, выучить его свойства и запомнить и</w:t>
      </w:r>
      <w:r w:rsidR="00FE59E4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х? Вот так просто были сформулированы некоторые идеи.</w:t>
      </w:r>
    </w:p>
    <w:p w:rsidR="003F41C1" w:rsidRPr="003F41C1" w:rsidRDefault="003F41C1" w:rsidP="003F41C1">
      <w:pPr>
        <w:pStyle w:val="ac"/>
        <w:numPr>
          <w:ilvl w:val="0"/>
          <w:numId w:val="11"/>
        </w:numPr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F41C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Рассмотрим пример применения кейс –</w:t>
      </w:r>
      <w:r w:rsidR="004F2069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3F41C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метода на уроке математики в 5 классе.</w:t>
      </w:r>
    </w:p>
    <w:p w:rsidR="00B071B8" w:rsidRDefault="003F41C1" w:rsidP="003F41C1">
      <w:pPr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B071B8">
        <w:rPr>
          <w:rStyle w:val="c1"/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Название кейса</w:t>
      </w:r>
      <w:r w:rsidRPr="00B071B8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« Реклама обыкновенных дробей». </w:t>
      </w:r>
    </w:p>
    <w:p w:rsidR="003F41C1" w:rsidRPr="00B071B8" w:rsidRDefault="003F41C1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071B8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Тип кейса</w:t>
      </w:r>
      <w:r w:rsidRPr="00B071B8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практический.</w:t>
      </w:r>
    </w:p>
    <w:p w:rsidR="003F41C1" w:rsidRDefault="003F41C1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Цели урока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</w:t>
      </w:r>
      <w:r w:rsidR="005869F5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F2069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Развитие познавательного интереса к теме «Обыкновенные дроби. Основное свойство дробей. Действия с обыкновенными дробями» через решение практических задач, носящих рекламный характер.</w:t>
      </w:r>
    </w:p>
    <w:p w:rsidR="004F2069" w:rsidRDefault="004F2069" w:rsidP="004F2069">
      <w:pPr>
        <w:pStyle w:val="ac"/>
        <w:numPr>
          <w:ilvl w:val="0"/>
          <w:numId w:val="11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Умение работать в группах, находить неожиданные решения традиционных ситуаций.</w:t>
      </w:r>
    </w:p>
    <w:p w:rsidR="004F2069" w:rsidRDefault="004F2069" w:rsidP="004F2069">
      <w:pPr>
        <w:pStyle w:val="ac"/>
        <w:numPr>
          <w:ilvl w:val="0"/>
          <w:numId w:val="11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Формирование навыков ораторского искусства, умения презентовать полученный продукт.</w:t>
      </w:r>
    </w:p>
    <w:p w:rsidR="004F2069" w:rsidRDefault="004F2069" w:rsidP="004F2069">
      <w:pPr>
        <w:pStyle w:val="ac"/>
        <w:numPr>
          <w:ilvl w:val="0"/>
          <w:numId w:val="11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Расширение кругозора.</w:t>
      </w:r>
    </w:p>
    <w:p w:rsidR="003F41C1" w:rsidRDefault="004F2069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Задание по группам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4F2069" w:rsidRDefault="004F2069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1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  </w:t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Изучить теорию по теме «Обыкновенные дроби. Основное свойство  дроби. Правила сложения, вычитания, умножения и деления обыкновенных дробей на натуральное число». 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Провести рекламную акцию по презентации обыкновенных дробей путем работы с фокус - группой: реализация нового продукта «Дробилинга» на рынке нелекарственных веществ и его положительных качеств </w:t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работе учащихся с дробями.</w:t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Защита проекта.</w:t>
      </w:r>
    </w:p>
    <w:p w:rsidR="00FB3D21" w:rsidRDefault="004F2069" w:rsidP="003F41C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2.</w:t>
      </w:r>
      <w:r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CF2D9F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Изучить теорию по теме «Обыкновенные дроби. Основное свойство  дроби. Правила сложения, вычитания, умножения и деления обыкновенных дробей на натуральное число». </w:t>
      </w:r>
      <w:r w:rsidR="00CF2D9F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П</w:t>
      </w:r>
      <w:r w:rsidR="00CF2D9F" w:rsidRPr="00CF2D9F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ровести</w:t>
      </w:r>
      <w:r w:rsidR="00CF2D9F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рекламную акцию</w:t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презентации обыкновенных дробей, встречающихся примеров из жизни. Где используется понятие «дроби», свойства дробей.</w:t>
      </w:r>
      <w:r w:rsidR="00FB3D21" w:rsidRP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Защита проекта. </w:t>
      </w:r>
    </w:p>
    <w:p w:rsidR="004F2069" w:rsidRPr="004F2069" w:rsidRDefault="00FB3D21" w:rsidP="003F41C1">
      <w:pPr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FB3D2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3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  Изучить теорию по теме «Обыкновенные дроби. Основное свойство  дроби. Правила сложения, вычитания, умножения и деления обыкновенных дробей на натуральное число». П</w:t>
      </w:r>
      <w:r w:rsidRPr="00CF2D9F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ровести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рекламную акцию по презентации обыкновенных дробей, на примере путешествия в «Дробную страну» и законов ее жителей.</w:t>
      </w:r>
      <w:r w:rsidRP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Защита проекта.</w:t>
      </w:r>
    </w:p>
    <w:p w:rsidR="003F41C1" w:rsidRDefault="00FE59E4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FB3D21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Учащиеся получили заранее домашнее задание – подготовить дополнительные материал по теме. В ходе работы по реализации проектов, они дорабатывали свои домашние заготовки, обсуждали полученные результаты и предлагали защиту проекта на обсуж</w:t>
      </w:r>
      <w:r w:rsidR="0007642D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дение с одноклассниками. Остальные группы оценивали выступающих по десятибалльной системе. Учитель в конце подводит итоги урока, объявляет результаты голосования, выставляет оценки.</w:t>
      </w:r>
    </w:p>
    <w:p w:rsidR="0007642D" w:rsidRDefault="0007642D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7642D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Содержание кейса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5869F5" w:rsidRDefault="0007642D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5869F5" w:rsidRDefault="005869F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07642D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Вам иногда кажется, что математика мало связана с вашей жизнью, это трудная, неинтересная наука. А что может быть интереснее рекламы?! Реклама на всем известна. Она встречается нам каждый день, сопровождает нас по пути в лицей. Дома наши любимые передачи и фильмы прерываются рекламными роликами. </w:t>
      </w:r>
    </w:p>
    <w:p w:rsidR="0007642D" w:rsidRDefault="005869F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Проблема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: </w:t>
      </w:r>
      <w:r w:rsidR="0007642D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А может ли реклама быть полезной при изучении уже так знакомого и не очень интересного? поможет ли она нам запомнить правила математики? Оказывается- ДА! Проведите рекламу «Обыкновенных дробей», покажите их связь с нашей жизнью, раскройте их с необычной ст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07642D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роны, проявите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себя творцами!</w:t>
      </w:r>
    </w:p>
    <w:p w:rsidR="005869F5" w:rsidRDefault="005869F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Цель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изучить дополнительную литературу по теме, организовать поиск интересных идей, провести рекламную акцию продукта.</w:t>
      </w:r>
    </w:p>
    <w:p w:rsidR="005869F5" w:rsidRPr="003F41C1" w:rsidRDefault="005869F5" w:rsidP="005869F5">
      <w:pPr>
        <w:pStyle w:val="ac"/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2. </w:t>
      </w:r>
      <w:r w:rsidRPr="003F41C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Рассмотрим пример применения кейс –</w:t>
      </w:r>
      <w:r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метода на уроке математики в 6</w:t>
      </w:r>
      <w:r w:rsidRPr="003F41C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классе.</w:t>
      </w:r>
    </w:p>
    <w:p w:rsidR="005869F5" w:rsidRPr="00B071B8" w:rsidRDefault="005869F5" w:rsidP="005869F5">
      <w:pPr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B071B8">
        <w:rPr>
          <w:rStyle w:val="c1"/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Название кейса</w:t>
      </w:r>
      <w:r w:rsidRPr="00B071B8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« Реклама окружности, круга, шара и сферы». </w:t>
      </w:r>
    </w:p>
    <w:p w:rsidR="005869F5" w:rsidRDefault="005869F5" w:rsidP="005869F5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Тип кейса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практический.</w:t>
      </w:r>
    </w:p>
    <w:p w:rsidR="005869F5" w:rsidRDefault="005869F5" w:rsidP="005869F5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Цели урока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Развитие познавательного интереса к теме «Окружность, круг. Сфера и шар. Длина окружности. Площадь круга и поверхности сферы» через решение практических задач, носящих рекламный характер.</w:t>
      </w:r>
    </w:p>
    <w:p w:rsidR="005869F5" w:rsidRDefault="005869F5" w:rsidP="005869F5">
      <w:pPr>
        <w:pStyle w:val="ac"/>
        <w:numPr>
          <w:ilvl w:val="0"/>
          <w:numId w:val="14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Умение работать в группах, находить неожиданные решения традиционных ситуаций.</w:t>
      </w:r>
    </w:p>
    <w:p w:rsidR="005869F5" w:rsidRDefault="005869F5" w:rsidP="005869F5">
      <w:pPr>
        <w:pStyle w:val="ac"/>
        <w:numPr>
          <w:ilvl w:val="0"/>
          <w:numId w:val="14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Формирование навыков ораторского искусства, умения презентовать полученный продукт.</w:t>
      </w:r>
    </w:p>
    <w:p w:rsidR="005869F5" w:rsidRDefault="005869F5" w:rsidP="005869F5">
      <w:pPr>
        <w:pStyle w:val="ac"/>
        <w:numPr>
          <w:ilvl w:val="0"/>
          <w:numId w:val="14"/>
        </w:num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Расширение кругозора.</w:t>
      </w:r>
    </w:p>
    <w:p w:rsidR="0007642D" w:rsidRDefault="005869F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Задание по группам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3F41C1" w:rsidRDefault="005869F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1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.- </w:t>
      </w: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инженерная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  Изучить теорию по теме «Окружность, круг, сфера и шар.» Рассмотреть применение формул определения длины окружности, площади круга и площади поверхности сферы в практических ситуациях. Провести рекламную акцию проекта «Колесо обозрения» и условия его эксплуатации.</w:t>
      </w:r>
      <w:r w:rsidR="00493EE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Защита проекта.</w:t>
      </w:r>
    </w:p>
    <w:p w:rsidR="003F41C1" w:rsidRDefault="005869F5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2- кондитерская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7A7EF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Изучить теорию по теме «Окружность, круг, сфера и шар.» Рассмотреть применение формул определения длины окружности, площади круга и площади поверхности сферы в практических ситуациях. Провести рекламную акцию на примере Кондитерской «Кругленькая», в которой вся выпекаемая продукция имеет круглую форму.</w:t>
      </w:r>
      <w:r w:rsidR="00493EE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Защита проекта</w:t>
      </w:r>
    </w:p>
    <w:p w:rsidR="007A7EF0" w:rsidRDefault="007A7EF0" w:rsidP="007A7EF0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A7EF0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3.- иллюзорная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A10757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Изучить теорию по теме «Окружность, круг, сфера и шар.» Рассмотреть применение формул определения длины окружности, площади круга и площади поверхности сферы в практических ситуациях. Провести рекламную акцию на примере </w:t>
      </w:r>
      <w:r w:rsidR="00A10757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геометрических фигур, иллюзий и других предметов, имеющих круглую форму. Привести примеры кроссвордов и ребусов.</w:t>
      </w:r>
      <w:r w:rsidR="00493EE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Защита проекта.</w:t>
      </w:r>
    </w:p>
    <w:p w:rsidR="00A10757" w:rsidRDefault="00A10757" w:rsidP="007A7EF0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10757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4.- спортивная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  Изучить теорию по теме «Окружность, круг, сфера и шар.» Рассмотреть применение формул определения длины окружности, площади круга и площади поверхности сферы в практических ситуациях на примере спортивного магазина, специализирующегося на автомобилях и велосипедах. Круглые спортивные тренажеры и многое другое.</w:t>
      </w:r>
      <w:r w:rsidR="00493EE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Защита проекта.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Учащиеся получили заранее домашнее задание – подготовить дополнительные материал по теме. В ходе работы по реализации проектов, они дорабатывали свои домашние заготовки, обсуждали полученные результаты и предлагали защиту проекта на обсуждение с одноклассниками. Остальные группы оценивали выступающих по десятибалльной системе. Учитель в конце подводит итоги урока, объявляет результаты голосования, выставляет оценки.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7642D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Содержание кейса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Вам иногда кажется, что математика мало связана с вашей жизнью, это трудная, неинтересная наука. А что может быть интереснее рекламы?! Реклама на всем известна. Она встречается нам каждый день, сопровождает нас по пути в лицей. Дома наши любимые передачи и фильмы прерываются рекламными роликами. 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Проблема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А может ли реклама быть полезной при изучении уже так знакомого и не очень интересного? поможет ли она нам запомнить правила математики? Оказывается- ДА! Проведите рекламу «Окружности, круга, сферы и шара», покажите их связь с нашей жизнью, раскройте их с необычной стороны, проявите себя творцами!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Цель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изучить дополнительную литературу по теме, организовать поиск интересных идей, провести рекламную акцию продукта.</w:t>
      </w:r>
    </w:p>
    <w:p w:rsidR="00194561" w:rsidRDefault="00194561" w:rsidP="007A7EF0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10757" w:rsidRPr="003F41C1" w:rsidRDefault="00A10757" w:rsidP="00A10757">
      <w:pPr>
        <w:pStyle w:val="ac"/>
        <w:numPr>
          <w:ilvl w:val="0"/>
          <w:numId w:val="15"/>
        </w:numPr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F41C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Рассмотрим пример применения кейс –</w:t>
      </w:r>
      <w:r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метода на уроке геометрии в 7</w:t>
      </w:r>
      <w:r w:rsidRPr="003F41C1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классе.</w:t>
      </w:r>
    </w:p>
    <w:p w:rsidR="002C2D04" w:rsidRPr="00B071B8" w:rsidRDefault="002C2D04" w:rsidP="002C2D04">
      <w:pPr>
        <w:jc w:val="both"/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B071B8">
        <w:rPr>
          <w:rStyle w:val="c1"/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Название кейса</w:t>
      </w:r>
      <w:r w:rsidRPr="00B071B8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« Реклама параллельных прямых». </w:t>
      </w:r>
    </w:p>
    <w:p w:rsidR="002C2D04" w:rsidRDefault="002C2D04" w:rsidP="002C2D04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Тип кейса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практический.</w:t>
      </w:r>
    </w:p>
    <w:p w:rsidR="002C2D04" w:rsidRDefault="002C2D04" w:rsidP="002C2D04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F2069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Цели урока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Развитие познавательного интереса к теме «Аксиома параллельных прямых. Признаки и свойства параллельных прямых» через решение практических задач, носящих рекламный характер.</w:t>
      </w:r>
    </w:p>
    <w:p w:rsidR="007A7EF0" w:rsidRDefault="00A907AC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907AC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1. – туристическая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 Изучить теорию по теме «Аксиома параллельных прямых. Признаки и свойства параллельных прямых». Провести рекламную акцию на фокус-группе туристических туров, специализирующихся на полетах самолетов по параллельным прямым, поездка поездов по параллельным рельсам, поездка на автомобилях по параллельным дорогам. Увлекательное </w:t>
      </w:r>
      <w:r w:rsidR="00193110"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 путешествие в параллельную реальность. Защита  проекта.</w:t>
      </w:r>
    </w:p>
    <w:p w:rsidR="00193110" w:rsidRDefault="00193110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93110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2. –если бы не было параллельных прямых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 Изучить теорию по теме «Аксиома параллельных прямых. Признаки и свойства параллельных прямых». Провести рекламную акцию будущего без параллельных прямых. Защита проекта.</w:t>
      </w:r>
    </w:p>
    <w:p w:rsidR="00193110" w:rsidRDefault="00193110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93110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3. –строительная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 Изучить теорию по теме «Аксиома параллельных прямых. Признаки и свойства параллельных прямых». Провести рекламную акцию строительной фирмы, которая предложит вам строительную продукцию: дверные проемы, лестницы, проемы окон и много другое. Защита проекта.</w:t>
      </w:r>
    </w:p>
    <w:p w:rsidR="00193110" w:rsidRDefault="00193110" w:rsidP="0062271C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93110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4. – творческая (литературная)</w:t>
      </w:r>
      <w:r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Изучить теорию по теме «Аксиома параллельных прямых. Признаки и свойства параллельных прямых». Провести рекламную акцию литературных произведений и художественных картин (или авторских произведений), опирающихся на свойства параллельных прямых. Защита проектов.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Учащиеся получили заранее домашнее задание – подготовить дополнительные материал по теме. В ходе работы по реализации проектов, они дорабатывали свои домашние заготовки, обсуждали полученные результаты и предлагали защиту проекта на обсуждение с одноклассниками. Остальные группы оценивали выступающих по десятибалльной системе. Учитель в конце подводит итоги урока, объявляет результаты голосования, выставляет оценки.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7642D">
        <w:rPr>
          <w:rStyle w:val="c1"/>
          <w:rFonts w:ascii="Times New Roman" w:hAnsi="Times New Roman" w:cs="Times New Roman"/>
          <w:i/>
          <w:sz w:val="28"/>
          <w:szCs w:val="28"/>
          <w:shd w:val="clear" w:color="auto" w:fill="FFFFFF"/>
        </w:rPr>
        <w:t>Содержание кейса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Вам иногда кажется, что математика мало связана с вашей жизнью, это трудная, неинтересная наука. А что может быть интереснее рекламы?! Реклама на всем известна. Она встречается нам каждый день, сопровождает нас по пути в лицей. Дома наши любимые передачи и фильмы прерываются рекламными роликами. 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Проблема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А может ли реклама быть полезной при изучении уже так знакомого и не очень интересного? поможет ли она нам запомнить правила математики? Оказывается- ДА! Проведите рекламу «Параллельных прямых», покажите их связь с нашей жизнью, раскройте их с необычной стороны, проявите себя творцами!</w:t>
      </w:r>
    </w:p>
    <w:p w:rsidR="00194561" w:rsidRDefault="00194561" w:rsidP="00194561">
      <w:pPr>
        <w:jc w:val="both"/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69F5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Цель</w:t>
      </w:r>
      <w:r>
        <w:rPr>
          <w:rStyle w:val="c1"/>
          <w:rFonts w:ascii="Times New Roman" w:hAnsi="Times New Roman" w:cs="Times New Roman"/>
          <w:sz w:val="28"/>
          <w:szCs w:val="28"/>
          <w:shd w:val="clear" w:color="auto" w:fill="FFFFFF"/>
        </w:rPr>
        <w:t>: изучить дополнительную литературу по теме, организовать поиск интересных идей, провести рекламную акцию продукта.</w:t>
      </w:r>
    </w:p>
    <w:p w:rsidR="00194561" w:rsidRPr="00194561" w:rsidRDefault="00194561" w:rsidP="00376A5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4561">
        <w:rPr>
          <w:rFonts w:ascii="Times New Roman" w:hAnsi="Times New Roman" w:cs="Times New Roman"/>
          <w:b/>
          <w:sz w:val="28"/>
          <w:szCs w:val="28"/>
        </w:rPr>
        <w:t>Примеры фрагментов проектов учащи</w:t>
      </w:r>
      <w:r>
        <w:rPr>
          <w:rFonts w:ascii="Times New Roman" w:hAnsi="Times New Roman" w:cs="Times New Roman"/>
          <w:b/>
          <w:sz w:val="28"/>
          <w:szCs w:val="28"/>
        </w:rPr>
        <w:t>х</w:t>
      </w:r>
      <w:r w:rsidRPr="00194561">
        <w:rPr>
          <w:rFonts w:ascii="Times New Roman" w:hAnsi="Times New Roman" w:cs="Times New Roman"/>
          <w:b/>
          <w:sz w:val="28"/>
          <w:szCs w:val="28"/>
        </w:rPr>
        <w:t>ся.</w:t>
      </w:r>
    </w:p>
    <w:p w:rsidR="000002F3" w:rsidRDefault="000002F3" w:rsidP="00376A56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002F3">
        <w:rPr>
          <w:rFonts w:ascii="Times New Roman" w:hAnsi="Times New Roman" w:cs="Times New Roman"/>
          <w:b/>
          <w:sz w:val="28"/>
          <w:szCs w:val="28"/>
        </w:rPr>
        <w:t>Группа – строительная</w:t>
      </w:r>
      <w:r>
        <w:rPr>
          <w:rFonts w:ascii="Times New Roman" w:hAnsi="Times New Roman" w:cs="Times New Roman"/>
          <w:i/>
          <w:sz w:val="28"/>
          <w:szCs w:val="28"/>
        </w:rPr>
        <w:t xml:space="preserve"> .</w:t>
      </w:r>
    </w:p>
    <w:p w:rsidR="00376A56" w:rsidRPr="00376A56" w:rsidRDefault="00376A56" w:rsidP="00376A56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6A56">
        <w:rPr>
          <w:rFonts w:ascii="Times New Roman" w:hAnsi="Times New Roman" w:cs="Times New Roman"/>
          <w:i/>
          <w:sz w:val="28"/>
          <w:szCs w:val="28"/>
        </w:rPr>
        <w:t>«В процессе ремонта часто случаются непредвиденные травмы. Чтобы обезопасить вас от такой очень распространенной ситуации, как падение с лестниц, мы сделали прорыв в этой сфере производства и предлагаем вам широкий ассортимент инновационных безопасных лестниц. Их ступени идеально параллельны друг к другу, что не дает человеку упасть с них, как, например, на этом рисунке (рисунок с не параллельными ступенями). В нашем случае односторонние углы, образованные ступенями и опорой, равны точно 90 градусов. Таким образом, сумма этих углов равна 180 градусам, что доказывает параллельность ступенек (рисунок с параллельными ступенями).</w:t>
      </w:r>
    </w:p>
    <w:p w:rsidR="00376A56" w:rsidRPr="00376A56" w:rsidRDefault="00376A56" w:rsidP="00376A56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6A56">
        <w:rPr>
          <w:rFonts w:ascii="Times New Roman" w:hAnsi="Times New Roman" w:cs="Times New Roman"/>
          <w:i/>
          <w:sz w:val="28"/>
          <w:szCs w:val="28"/>
        </w:rPr>
        <w:t xml:space="preserve">Не экономьте на своей безопасности. </w:t>
      </w:r>
    </w:p>
    <w:p w:rsidR="00376A56" w:rsidRPr="00376A56" w:rsidRDefault="00376A56" w:rsidP="00376A56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6A56">
        <w:rPr>
          <w:rFonts w:ascii="Times New Roman" w:hAnsi="Times New Roman" w:cs="Times New Roman"/>
          <w:i/>
          <w:sz w:val="28"/>
          <w:szCs w:val="28"/>
        </w:rPr>
        <w:t>Покупайте лестницы фирмы «ПБП – подъем без падений»!»</w:t>
      </w:r>
    </w:p>
    <w:p w:rsidR="000002F3" w:rsidRDefault="000002F3" w:rsidP="00BC539B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93110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2. –если бы не было параллельных прямых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E87D52" w:rsidRDefault="001123EE" w:rsidP="00BC539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18825" cy="360831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337" t="5669" r="8718" b="26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8825" cy="360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2F3" w:rsidRDefault="000002F3" w:rsidP="001123EE">
      <w:pPr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93110"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>Группа 4. – творческая (литературная)</w:t>
      </w:r>
      <w:r>
        <w:rPr>
          <w:rStyle w:val="c1"/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</w:p>
    <w:p w:rsidR="001123EE" w:rsidRDefault="001123EE" w:rsidP="0058360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придумали</w:t>
      </w:r>
      <w:r w:rsidR="00155D26">
        <w:rPr>
          <w:rFonts w:ascii="Times New Roman" w:hAnsi="Times New Roman" w:cs="Times New Roman"/>
          <w:sz w:val="28"/>
          <w:szCs w:val="28"/>
        </w:rPr>
        <w:t xml:space="preserve"> стихи:</w:t>
      </w:r>
    </w:p>
    <w:p w:rsidR="00155D26" w:rsidRDefault="00155D26" w:rsidP="00583604">
      <w:pPr>
        <w:spacing w:after="0"/>
        <w:ind w:left="-5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Параллельные прямые</w:t>
      </w:r>
    </w:p>
    <w:p w:rsidR="00155D26" w:rsidRDefault="00155D26" w:rsidP="00583604">
      <w:pPr>
        <w:spacing w:after="0"/>
        <w:ind w:left="-57"/>
        <w:jc w:val="center"/>
        <w:rPr>
          <w:rFonts w:ascii="Times New Roman" w:hAnsi="Times New Roman" w:cs="Times New Roman"/>
          <w:sz w:val="28"/>
          <w:szCs w:val="28"/>
        </w:rPr>
      </w:pPr>
    </w:p>
    <w:p w:rsidR="00B50670" w:rsidRDefault="00B50670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  <w:sectPr w:rsidR="00B50670" w:rsidSect="00F23ED6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Кроха сын к отцу пришел,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 спросила Кроха: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Параллели хорошо?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Или это плохо?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Почему же двум прямым,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В плоскости лежащим,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Точки общей не найти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Не пересечься на пути?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 зачем они нужны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Прямые параллельные?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Помоги развеять мне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Все мои сомнения.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Отвечал отец ему: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Сын, вглядись внимательно,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Сам поймешь, что здесь к чему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Будет замечательно!</w:t>
      </w:r>
      <w:bookmarkStart w:id="0" w:name="_GoBack"/>
      <w:bookmarkEnd w:id="0"/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Параллельные прямые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Невозможно все назвать: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Две – то рельсы у трамвая,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А в бас гитаре целых пять.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Вот ступеньки в нашем доме,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Параллельные мосты,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Зебру ту, что на дороге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Можем встретить я и ты.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Ты увидишь их повсюду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 в бассейне, и в метро.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Энергетики знакомы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С ними очень уж давно.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Вот представь, сынок, скорее,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Что случилось бы тогда,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Если б не было на свете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Параллелей никогда.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Поезда сошли бы с рельсов,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 замкнули б провода.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Искривились все бы вещи,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Трудно стало б нам тогда.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Не звучала бы гитара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Все пошло б на перекос.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Мир привычный поменялся б,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 пошло бы все в разнос.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Параллельные прямые,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Строго дистанцию блюдя,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Нашей жизни помогают,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Помни, милое дитя.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И воскликнул сын тогда: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Аксиома параллелей будет мне нужна всегда.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Параллельные прямые буду в жизни применять</w:t>
      </w:r>
    </w:p>
    <w:p w:rsidR="00155D26" w:rsidRPr="002C010A" w:rsidRDefault="00155D26" w:rsidP="00583604">
      <w:pPr>
        <w:spacing w:after="0"/>
        <w:ind w:left="-57"/>
        <w:rPr>
          <w:rFonts w:ascii="Times New Roman" w:hAnsi="Times New Roman" w:cs="Times New Roman"/>
          <w:sz w:val="28"/>
          <w:szCs w:val="28"/>
        </w:rPr>
      </w:pPr>
      <w:r w:rsidRPr="002C010A">
        <w:rPr>
          <w:rFonts w:ascii="Times New Roman" w:hAnsi="Times New Roman" w:cs="Times New Roman"/>
          <w:sz w:val="28"/>
          <w:szCs w:val="28"/>
        </w:rPr>
        <w:t>Геометрию мне нужно на отлично всегда знать!</w:t>
      </w:r>
    </w:p>
    <w:p w:rsidR="00B50670" w:rsidRDefault="00B50670" w:rsidP="00583604">
      <w:pPr>
        <w:jc w:val="both"/>
        <w:rPr>
          <w:rFonts w:ascii="Times New Roman" w:hAnsi="Times New Roman" w:cs="Times New Roman"/>
          <w:sz w:val="28"/>
          <w:szCs w:val="28"/>
        </w:rPr>
        <w:sectPr w:rsidR="00B50670" w:rsidSect="00B5067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55D26" w:rsidRDefault="00155D26" w:rsidP="0058360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3604" w:rsidRPr="00583604" w:rsidRDefault="00583604" w:rsidP="00583604">
      <w:pPr>
        <w:rPr>
          <w:rFonts w:ascii="Times New Roman" w:hAnsi="Times New Roman" w:cs="Times New Roman"/>
          <w:b/>
          <w:sz w:val="28"/>
          <w:szCs w:val="28"/>
        </w:rPr>
        <w:sectPr w:rsidR="00583604" w:rsidRPr="00583604" w:rsidSect="00B5067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583604">
        <w:rPr>
          <w:rFonts w:ascii="Times New Roman" w:hAnsi="Times New Roman" w:cs="Times New Roman"/>
          <w:b/>
          <w:sz w:val="28"/>
          <w:szCs w:val="28"/>
        </w:rPr>
        <w:t>Другой вариант стихов.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Поезд бежит, как кони гнедые,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Его несут параллельные прямые…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Рельсы гудят, грохочут колеса…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Кто же ответит на мои вопросы?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Фалес из Милета  в Турции жаркой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Сидел, чертил на песке палкой.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Сколько же раз он ошибался,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Не соглашался и волновался.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Но к решению всё приближался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И ответа на вопрос добивался.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Потом, нахмурясь, понюхал мимозу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И  тут случилась метаморфоза.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Резво вскочил и закричал:  «Мы спасены!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Отрезки на параллельных прямых равны!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И эту весть срочно должно узнать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Как минимум, полстраны!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А Эвклид   - осуществит, распространит  и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Утвердит «Начала» в геометрии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И предки будут восхищаться, слушать,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Решать и восторгаться!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 xml:space="preserve">Но странно, Фалеса, Эвклида ученье 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Через века какой-то русский подвергнет сомненью.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И скажет, что прямые пересекутся,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Поскольку пространство криволинейно.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 xml:space="preserve">На это у них было б одно возраженье – </w:t>
      </w:r>
    </w:p>
    <w:p w:rsidR="00583604" w:rsidRPr="00583604" w:rsidRDefault="00583604" w:rsidP="00583604">
      <w:pPr>
        <w:rPr>
          <w:rFonts w:ascii="Times New Roman" w:hAnsi="Times New Roman" w:cs="Times New Roman"/>
          <w:sz w:val="28"/>
          <w:szCs w:val="28"/>
        </w:rPr>
      </w:pPr>
      <w:r w:rsidRPr="00583604">
        <w:rPr>
          <w:rFonts w:ascii="Times New Roman" w:hAnsi="Times New Roman" w:cs="Times New Roman"/>
          <w:sz w:val="28"/>
          <w:szCs w:val="28"/>
        </w:rPr>
        <w:t>В России возможны любые сужденья!</w:t>
      </w:r>
    </w:p>
    <w:p w:rsidR="00583604" w:rsidRDefault="00583604" w:rsidP="00155D26">
      <w:pPr>
        <w:jc w:val="both"/>
        <w:rPr>
          <w:rFonts w:ascii="Times New Roman" w:hAnsi="Times New Roman" w:cs="Times New Roman"/>
          <w:sz w:val="28"/>
          <w:szCs w:val="28"/>
        </w:rPr>
        <w:sectPr w:rsidR="00583604" w:rsidSect="0058360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55D26" w:rsidRPr="00391586" w:rsidRDefault="00155D26" w:rsidP="00155D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Творчество ребят проявило себя в большом многообразии. Примеры отличались неповторимостью и глубиной изучения темы. Нестандартность некоторых проектов, показала заинтересованность детей в участие в такой </w:t>
      </w:r>
      <w:r w:rsidR="008B5C84">
        <w:rPr>
          <w:rFonts w:ascii="Times New Roman" w:hAnsi="Times New Roman" w:cs="Times New Roman"/>
          <w:sz w:val="28"/>
          <w:szCs w:val="28"/>
        </w:rPr>
        <w:t>методической</w:t>
      </w:r>
      <w:r>
        <w:rPr>
          <w:rFonts w:ascii="Times New Roman" w:hAnsi="Times New Roman" w:cs="Times New Roman"/>
          <w:sz w:val="28"/>
          <w:szCs w:val="28"/>
        </w:rPr>
        <w:t xml:space="preserve"> находке.</w:t>
      </w:r>
    </w:p>
    <w:p w:rsidR="00E87D52" w:rsidRDefault="006C086C" w:rsidP="0062271C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При подготовке к таким урокам учителю и ребятам пришлось изучить много литературы, узнать новое о рекламной деятельности и работать в группах и индивидуально.</w:t>
      </w:r>
    </w:p>
    <w:p w:rsidR="006C086C" w:rsidRDefault="006C086C" w:rsidP="0062271C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r w:rsidR="00193110">
        <w:rPr>
          <w:rFonts w:ascii="Times New Roman" w:hAnsi="Times New Roman" w:cs="Times New Roman"/>
          <w:color w:val="000000"/>
          <w:sz w:val="28"/>
          <w:szCs w:val="28"/>
        </w:rPr>
        <w:t>Кейс- метод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 рамках реализации ФГОС на уроках математики позволят пересмотреть работу учителя, поставить ее на новые рельсы. Это дает возможность творчески подойти к обыденным вещам. Учащимся такие уроки нравятся. Опрос в конце урока, рефлексия позволил оценить работу всех представителей рекламных компаний и выделить понравившиеся проекты. Активное обсуждение итогов урока показала, что тема детям близка и актуальна.</w:t>
      </w:r>
    </w:p>
    <w:p w:rsidR="008905ED" w:rsidRPr="00193110" w:rsidRDefault="00193110" w:rsidP="00193110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93110">
        <w:rPr>
          <w:rFonts w:ascii="Times New Roman" w:hAnsi="Times New Roman" w:cs="Times New Roman"/>
          <w:color w:val="000000"/>
          <w:sz w:val="28"/>
          <w:szCs w:val="28"/>
        </w:rPr>
        <w:t>ЗАКЛЮЧЕНИЕ.</w:t>
      </w:r>
    </w:p>
    <w:p w:rsidR="00193110" w:rsidRDefault="00193110" w:rsidP="00193110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заключении скажем, что данный методический прием - «Реклама» может быть с успехом реализована на уроках других предметов, так как он даст возможность раскрыть любой предмет с неожиданной стороны и позволит ребятам пофантазировать. </w:t>
      </w:r>
    </w:p>
    <w:p w:rsidR="00193110" w:rsidRDefault="00193110" w:rsidP="00193110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  <w:t>Системная работа учителя в реализации инновационных технологий на своих уроках позволит, избежать скуку и повысит процент учащихся, с интересом приходящих на ваши уроки, творчески мыслящих и готовых перенести новые знания в свою жизнь.</w:t>
      </w:r>
    </w:p>
    <w:p w:rsidR="00193110" w:rsidRDefault="00193110" w:rsidP="00193110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Каждый учитель,</w:t>
      </w:r>
      <w:r w:rsidR="002A3D8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который зах</w:t>
      </w:r>
      <w:r w:rsidR="002A3D8E">
        <w:rPr>
          <w:rFonts w:ascii="Times New Roman" w:hAnsi="Times New Roman" w:cs="Times New Roman"/>
          <w:color w:val="000000"/>
          <w:sz w:val="28"/>
          <w:szCs w:val="28"/>
        </w:rPr>
        <w:t>очет применить кейс-метод на своих уроках, сможет это с легкостью сделать, изучив соответствующую литературу.</w:t>
      </w:r>
    </w:p>
    <w:p w:rsidR="002A3D8E" w:rsidRPr="002A3D8E" w:rsidRDefault="002A3D8E" w:rsidP="002A3D8E">
      <w:pPr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2A3D8E">
        <w:rPr>
          <w:rFonts w:ascii="Times New Roman" w:hAnsi="Times New Roman" w:cs="Times New Roman"/>
          <w:sz w:val="28"/>
          <w:szCs w:val="28"/>
        </w:rPr>
        <w:t>Суть «кейс» - технологии заключается в создании и комплектации специально разработанных учебно-методических материалов в специальный набор (кейс) и их передаче (пересылке) обучающимся. Каждый кейс представляет собой полный комплект учебно-методических материалов, разработанных на основе практических ситуаций, формирующих у обучающихся навыки самостоятельного конструирования алгоритмов решения задач. Результаты выполненных проектов должны быть, что называется, «осязаемыми», т.е., если это теоретическая проблема, то конкретное ее решение, если практическая - конкретный результат, готовый к использованию (на уроке, в школе, в реальной жизни).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[</w:t>
      </w:r>
      <w:r w:rsidR="00D24EA8">
        <w:rPr>
          <w:rFonts w:ascii="Times New Roman" w:hAnsi="Times New Roman" w:cs="Times New Roman"/>
          <w:sz w:val="28"/>
          <w:szCs w:val="28"/>
          <w:lang w:val="en-US"/>
        </w:rPr>
        <w:t>1</w:t>
      </w:r>
      <w:r>
        <w:rPr>
          <w:rFonts w:ascii="Times New Roman" w:hAnsi="Times New Roman" w:cs="Times New Roman"/>
          <w:sz w:val="28"/>
          <w:szCs w:val="28"/>
          <w:lang w:val="en-US"/>
        </w:rPr>
        <w:t>]</w:t>
      </w:r>
    </w:p>
    <w:p w:rsidR="00E87D52" w:rsidRPr="006C086C" w:rsidRDefault="00005A4F" w:rsidP="008905ED">
      <w:pPr>
        <w:pStyle w:val="a3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Литература</w:t>
      </w:r>
    </w:p>
    <w:p w:rsidR="00D24EA8" w:rsidRPr="003132E3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Бутылева Е.В. Кейс технология как условия продуктивного обучения в условиях реализации ФГОС. Интернет ресурс доступ : </w:t>
      </w:r>
      <w:r w:rsidRPr="00FB04A4">
        <w:rPr>
          <w:color w:val="000000"/>
          <w:sz w:val="28"/>
          <w:szCs w:val="28"/>
          <w:u w:val="single"/>
          <w:lang w:val="en-US"/>
        </w:rPr>
        <w:t>school</w:t>
      </w:r>
      <w:r w:rsidRPr="00D24EA8">
        <w:rPr>
          <w:color w:val="000000"/>
          <w:sz w:val="28"/>
          <w:szCs w:val="28"/>
          <w:u w:val="single"/>
        </w:rPr>
        <w:t>26.</w:t>
      </w:r>
      <w:r w:rsidRPr="00FB04A4">
        <w:rPr>
          <w:color w:val="000000"/>
          <w:sz w:val="28"/>
          <w:szCs w:val="28"/>
          <w:u w:val="single"/>
          <w:lang w:val="en-US"/>
        </w:rPr>
        <w:t>my</w:t>
      </w:r>
      <w:r w:rsidRPr="00D24EA8">
        <w:rPr>
          <w:color w:val="000000"/>
          <w:sz w:val="28"/>
          <w:szCs w:val="28"/>
          <w:u w:val="single"/>
        </w:rPr>
        <w:t>1.</w:t>
      </w:r>
      <w:r w:rsidRPr="00FB04A4">
        <w:rPr>
          <w:color w:val="000000"/>
          <w:sz w:val="28"/>
          <w:szCs w:val="28"/>
          <w:u w:val="single"/>
          <w:lang w:val="en-US"/>
        </w:rPr>
        <w:t>ru</w:t>
      </w:r>
      <w:r w:rsidRPr="00D24EA8">
        <w:rPr>
          <w:color w:val="000000"/>
          <w:sz w:val="28"/>
          <w:szCs w:val="28"/>
        </w:rPr>
        <w:t xml:space="preserve"> 04</w:t>
      </w:r>
      <w:r>
        <w:rPr>
          <w:color w:val="000000"/>
          <w:sz w:val="28"/>
          <w:szCs w:val="28"/>
        </w:rPr>
        <w:t>.02.2019</w:t>
      </w:r>
    </w:p>
    <w:p w:rsidR="00D24EA8" w:rsidRPr="006C086C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Виневская А.В. Метод кейсов в педагогике. Изд-во: Феникс, 2015, с 141</w:t>
      </w:r>
    </w:p>
    <w:p w:rsidR="00D24EA8" w:rsidRPr="0098105F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Гауллина Г.А. Применение кейс-метода на уроках математики. Интернет ресурс доступ: </w:t>
      </w:r>
      <w:hyperlink r:id="rId10" w:history="1">
        <w:r w:rsidRPr="001226F0">
          <w:rPr>
            <w:rStyle w:val="a4"/>
            <w:sz w:val="28"/>
            <w:szCs w:val="28"/>
          </w:rPr>
          <w:t>https://dspace.kpfu.ru</w:t>
        </w:r>
      </w:hyperlink>
      <w:r>
        <w:rPr>
          <w:color w:val="000000"/>
          <w:sz w:val="28"/>
          <w:szCs w:val="28"/>
        </w:rPr>
        <w:t xml:space="preserve"> 04.02.2019</w:t>
      </w:r>
    </w:p>
    <w:p w:rsidR="00D24EA8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Коннова Л.П., Рылов А.А., Степанян  И.К, Экономические приложения высшей математики в кейсах.: учебное пособие.- М.: Финансовый универститет, 2016.- 132с.</w:t>
      </w:r>
    </w:p>
    <w:p w:rsidR="00D24EA8" w:rsidRPr="006C086C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 w:rsidRPr="006C086C">
        <w:rPr>
          <w:color w:val="000000"/>
          <w:sz w:val="28"/>
          <w:szCs w:val="28"/>
        </w:rPr>
        <w:t>Макарова С.Э. Инновациии в образовании/ Электронный научно-практический журнал «Современные научные исследования и инновации» доступ :</w:t>
      </w:r>
      <w:r w:rsidRPr="006C086C">
        <w:rPr>
          <w:sz w:val="28"/>
          <w:szCs w:val="28"/>
        </w:rPr>
        <w:t xml:space="preserve"> </w:t>
      </w:r>
      <w:hyperlink r:id="rId11" w:history="1">
        <w:r w:rsidRPr="006C086C">
          <w:rPr>
            <w:rStyle w:val="a4"/>
            <w:sz w:val="28"/>
            <w:szCs w:val="28"/>
          </w:rPr>
          <w:t>http://web.snauka.ru</w:t>
        </w:r>
      </w:hyperlink>
      <w:r w:rsidRPr="006C086C">
        <w:rPr>
          <w:color w:val="000000"/>
          <w:sz w:val="28"/>
          <w:szCs w:val="28"/>
        </w:rPr>
        <w:t xml:space="preserve"> 29.01.2019</w:t>
      </w:r>
    </w:p>
    <w:p w:rsidR="00D24EA8" w:rsidRPr="006C57A8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 w:rsidRPr="006C086C">
        <w:rPr>
          <w:color w:val="000000"/>
          <w:sz w:val="28"/>
          <w:szCs w:val="28"/>
        </w:rPr>
        <w:t>Уткина Е.Н. Современные педагогические технологии на уроках математики в условия ФГОС. Интернет ресурс доступ:</w:t>
      </w:r>
      <w:r w:rsidRPr="006C086C">
        <w:rPr>
          <w:sz w:val="28"/>
          <w:szCs w:val="28"/>
        </w:rPr>
        <w:t xml:space="preserve"> </w:t>
      </w:r>
      <w:hyperlink r:id="rId12" w:history="1">
        <w:r w:rsidRPr="001226F0">
          <w:rPr>
            <w:rStyle w:val="a4"/>
            <w:sz w:val="28"/>
            <w:szCs w:val="28"/>
          </w:rPr>
          <w:t>https://www.pedacademy.ru/conference_notes/68 02.02.2019</w:t>
        </w:r>
      </w:hyperlink>
    </w:p>
    <w:p w:rsidR="00D24EA8" w:rsidRPr="006C086C" w:rsidRDefault="00D24EA8" w:rsidP="000567BD">
      <w:pPr>
        <w:pStyle w:val="a3"/>
        <w:numPr>
          <w:ilvl w:val="0"/>
          <w:numId w:val="1"/>
        </w:numPr>
        <w:spacing w:line="276" w:lineRule="auto"/>
        <w:ind w:left="714" w:hanging="357"/>
        <w:jc w:val="both"/>
        <w:rPr>
          <w:color w:val="000000"/>
          <w:sz w:val="28"/>
          <w:szCs w:val="28"/>
        </w:rPr>
      </w:pPr>
      <w:r w:rsidRPr="006C086C">
        <w:rPr>
          <w:color w:val="000000"/>
          <w:sz w:val="28"/>
          <w:szCs w:val="28"/>
        </w:rPr>
        <w:t>Хуторской А.В. Педагогическая инноватика: методология, теория, практика. - М., 2005.</w:t>
      </w:r>
    </w:p>
    <w:p w:rsidR="00E87D52" w:rsidRPr="00E87D52" w:rsidRDefault="00E87D52" w:rsidP="0062271C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E87D52" w:rsidRPr="00E87D52" w:rsidSect="00B50670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0271" w:rsidRDefault="00EE0271" w:rsidP="005409FF">
      <w:pPr>
        <w:spacing w:after="0" w:line="240" w:lineRule="auto"/>
      </w:pPr>
      <w:r>
        <w:separator/>
      </w:r>
    </w:p>
  </w:endnote>
  <w:endnote w:type="continuationSeparator" w:id="0">
    <w:p w:rsidR="00EE0271" w:rsidRDefault="00EE0271" w:rsidP="00540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863023"/>
      <w:docPartObj>
        <w:docPartGallery w:val="Page Numbers (Bottom of Page)"/>
        <w:docPartUnique/>
      </w:docPartObj>
    </w:sdtPr>
    <w:sdtContent>
      <w:p w:rsidR="00193110" w:rsidRDefault="00C61A91">
        <w:pPr>
          <w:pStyle w:val="aa"/>
          <w:jc w:val="center"/>
        </w:pPr>
        <w:fldSimple w:instr=" PAGE   \* MERGEFORMAT ">
          <w:r w:rsidR="00EE0271">
            <w:rPr>
              <w:noProof/>
            </w:rPr>
            <w:t>1</w:t>
          </w:r>
        </w:fldSimple>
      </w:p>
    </w:sdtContent>
  </w:sdt>
  <w:p w:rsidR="00193110" w:rsidRDefault="00193110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0271" w:rsidRDefault="00EE0271" w:rsidP="005409FF">
      <w:pPr>
        <w:spacing w:after="0" w:line="240" w:lineRule="auto"/>
      </w:pPr>
      <w:r>
        <w:separator/>
      </w:r>
    </w:p>
  </w:footnote>
  <w:footnote w:type="continuationSeparator" w:id="0">
    <w:p w:rsidR="00EE0271" w:rsidRDefault="00EE0271" w:rsidP="005409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0548F"/>
    <w:multiLevelType w:val="hybridMultilevel"/>
    <w:tmpl w:val="23327B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D500A4"/>
    <w:multiLevelType w:val="multilevel"/>
    <w:tmpl w:val="7EF862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302D0C"/>
    <w:multiLevelType w:val="multilevel"/>
    <w:tmpl w:val="A8869F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A058A8"/>
    <w:multiLevelType w:val="hybridMultilevel"/>
    <w:tmpl w:val="C22E15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0E08C6"/>
    <w:multiLevelType w:val="hybridMultilevel"/>
    <w:tmpl w:val="7E5C1CF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AA95CE0"/>
    <w:multiLevelType w:val="hybridMultilevel"/>
    <w:tmpl w:val="23327B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7E7D05"/>
    <w:multiLevelType w:val="hybridMultilevel"/>
    <w:tmpl w:val="2020D39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4E3178B"/>
    <w:multiLevelType w:val="multilevel"/>
    <w:tmpl w:val="A35C9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BFC75B6"/>
    <w:multiLevelType w:val="hybridMultilevel"/>
    <w:tmpl w:val="2F5432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943B43"/>
    <w:multiLevelType w:val="hybridMultilevel"/>
    <w:tmpl w:val="23327B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E3913B1"/>
    <w:multiLevelType w:val="hybridMultilevel"/>
    <w:tmpl w:val="30C6891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A4133C9"/>
    <w:multiLevelType w:val="hybridMultilevel"/>
    <w:tmpl w:val="C3E499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3C9640E"/>
    <w:multiLevelType w:val="hybridMultilevel"/>
    <w:tmpl w:val="92343AE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C147718"/>
    <w:multiLevelType w:val="hybridMultilevel"/>
    <w:tmpl w:val="50BCA1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FF1135C"/>
    <w:multiLevelType w:val="hybridMultilevel"/>
    <w:tmpl w:val="D1765D2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13"/>
  </w:num>
  <w:num w:numId="4">
    <w:abstractNumId w:val="1"/>
  </w:num>
  <w:num w:numId="5">
    <w:abstractNumId w:val="11"/>
  </w:num>
  <w:num w:numId="6">
    <w:abstractNumId w:val="12"/>
  </w:num>
  <w:num w:numId="7">
    <w:abstractNumId w:val="14"/>
  </w:num>
  <w:num w:numId="8">
    <w:abstractNumId w:val="4"/>
  </w:num>
  <w:num w:numId="9">
    <w:abstractNumId w:val="3"/>
  </w:num>
  <w:num w:numId="10">
    <w:abstractNumId w:val="10"/>
  </w:num>
  <w:num w:numId="11">
    <w:abstractNumId w:val="9"/>
  </w:num>
  <w:num w:numId="12">
    <w:abstractNumId w:val="8"/>
  </w:num>
  <w:num w:numId="13">
    <w:abstractNumId w:val="0"/>
  </w:num>
  <w:num w:numId="14">
    <w:abstractNumId w:val="5"/>
  </w:num>
  <w:num w:numId="1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057442"/>
    <w:rsid w:val="000002F3"/>
    <w:rsid w:val="00002512"/>
    <w:rsid w:val="00005A4F"/>
    <w:rsid w:val="00052D71"/>
    <w:rsid w:val="000567BD"/>
    <w:rsid w:val="00057442"/>
    <w:rsid w:val="000717EE"/>
    <w:rsid w:val="0007642D"/>
    <w:rsid w:val="000C095E"/>
    <w:rsid w:val="001123EE"/>
    <w:rsid w:val="00144AC9"/>
    <w:rsid w:val="00155D26"/>
    <w:rsid w:val="00193110"/>
    <w:rsid w:val="00194561"/>
    <w:rsid w:val="0020171F"/>
    <w:rsid w:val="0023155D"/>
    <w:rsid w:val="00244CAB"/>
    <w:rsid w:val="00297C1A"/>
    <w:rsid w:val="002A3D8E"/>
    <w:rsid w:val="002C2D04"/>
    <w:rsid w:val="00300F35"/>
    <w:rsid w:val="003132E3"/>
    <w:rsid w:val="00314C68"/>
    <w:rsid w:val="00334E71"/>
    <w:rsid w:val="00376A56"/>
    <w:rsid w:val="00391586"/>
    <w:rsid w:val="003B78D5"/>
    <w:rsid w:val="003F41C1"/>
    <w:rsid w:val="0040029B"/>
    <w:rsid w:val="00457D16"/>
    <w:rsid w:val="00463B8B"/>
    <w:rsid w:val="00473BD9"/>
    <w:rsid w:val="00493EE0"/>
    <w:rsid w:val="004F2069"/>
    <w:rsid w:val="005409FF"/>
    <w:rsid w:val="00543B4B"/>
    <w:rsid w:val="0057521A"/>
    <w:rsid w:val="00583604"/>
    <w:rsid w:val="005869F5"/>
    <w:rsid w:val="005B4155"/>
    <w:rsid w:val="0062271C"/>
    <w:rsid w:val="00683640"/>
    <w:rsid w:val="006C086C"/>
    <w:rsid w:val="006C57A8"/>
    <w:rsid w:val="00716EB5"/>
    <w:rsid w:val="0072542E"/>
    <w:rsid w:val="00741AD1"/>
    <w:rsid w:val="007A7EF0"/>
    <w:rsid w:val="008244AB"/>
    <w:rsid w:val="008626CA"/>
    <w:rsid w:val="008905ED"/>
    <w:rsid w:val="008B5C84"/>
    <w:rsid w:val="008D5DBC"/>
    <w:rsid w:val="0098105F"/>
    <w:rsid w:val="00A10650"/>
    <w:rsid w:val="00A10757"/>
    <w:rsid w:val="00A907AC"/>
    <w:rsid w:val="00AC13EC"/>
    <w:rsid w:val="00B071B8"/>
    <w:rsid w:val="00B50670"/>
    <w:rsid w:val="00BA2163"/>
    <w:rsid w:val="00BC0529"/>
    <w:rsid w:val="00BC539B"/>
    <w:rsid w:val="00BF7E43"/>
    <w:rsid w:val="00C20046"/>
    <w:rsid w:val="00C316C5"/>
    <w:rsid w:val="00C3582A"/>
    <w:rsid w:val="00C61A91"/>
    <w:rsid w:val="00CF2D9F"/>
    <w:rsid w:val="00D0186F"/>
    <w:rsid w:val="00D155A3"/>
    <w:rsid w:val="00D24EA8"/>
    <w:rsid w:val="00D271F4"/>
    <w:rsid w:val="00D62AFC"/>
    <w:rsid w:val="00D65E92"/>
    <w:rsid w:val="00D8577A"/>
    <w:rsid w:val="00D90B99"/>
    <w:rsid w:val="00D94A47"/>
    <w:rsid w:val="00D974E2"/>
    <w:rsid w:val="00DB54E9"/>
    <w:rsid w:val="00DD30D6"/>
    <w:rsid w:val="00DF28C9"/>
    <w:rsid w:val="00E42EF9"/>
    <w:rsid w:val="00E87D52"/>
    <w:rsid w:val="00EA6327"/>
    <w:rsid w:val="00EE0271"/>
    <w:rsid w:val="00F23ED6"/>
    <w:rsid w:val="00F57FDE"/>
    <w:rsid w:val="00F662AF"/>
    <w:rsid w:val="00F91CCD"/>
    <w:rsid w:val="00FA2D01"/>
    <w:rsid w:val="00FB04A4"/>
    <w:rsid w:val="00FB3D21"/>
    <w:rsid w:val="00FE59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3E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87D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3B78D5"/>
    <w:rPr>
      <w:color w:val="0000FF" w:themeColor="hyperlink"/>
      <w:u w:val="single"/>
    </w:rPr>
  </w:style>
  <w:style w:type="character" w:customStyle="1" w:styleId="c1">
    <w:name w:val="c1"/>
    <w:basedOn w:val="a0"/>
    <w:rsid w:val="00391586"/>
  </w:style>
  <w:style w:type="paragraph" w:styleId="a5">
    <w:name w:val="Balloon Text"/>
    <w:basedOn w:val="a"/>
    <w:link w:val="a6"/>
    <w:uiPriority w:val="99"/>
    <w:semiHidden/>
    <w:unhideWhenUsed/>
    <w:rsid w:val="00716E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6EB5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40029B"/>
    <w:rPr>
      <w:b/>
      <w:bCs/>
    </w:rPr>
  </w:style>
  <w:style w:type="paragraph" w:styleId="a8">
    <w:name w:val="header"/>
    <w:basedOn w:val="a"/>
    <w:link w:val="a9"/>
    <w:uiPriority w:val="99"/>
    <w:semiHidden/>
    <w:unhideWhenUsed/>
    <w:rsid w:val="005409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5409FF"/>
  </w:style>
  <w:style w:type="paragraph" w:styleId="aa">
    <w:name w:val="footer"/>
    <w:basedOn w:val="a"/>
    <w:link w:val="ab"/>
    <w:uiPriority w:val="99"/>
    <w:unhideWhenUsed/>
    <w:rsid w:val="005409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409FF"/>
  </w:style>
  <w:style w:type="paragraph" w:customStyle="1" w:styleId="Default">
    <w:name w:val="Default"/>
    <w:rsid w:val="003132E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c">
    <w:name w:val="List Paragraph"/>
    <w:basedOn w:val="a"/>
    <w:uiPriority w:val="34"/>
    <w:qFormat/>
    <w:rsid w:val="00FA2D01"/>
    <w:pPr>
      <w:ind w:left="720"/>
      <w:contextualSpacing/>
    </w:pPr>
  </w:style>
  <w:style w:type="table" w:styleId="ad">
    <w:name w:val="Table Grid"/>
    <w:basedOn w:val="a1"/>
    <w:uiPriority w:val="59"/>
    <w:rsid w:val="0098105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900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3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pedacademy.ru/conference_notes/68%2002.02.2019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eb.snauka.ru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dspace.kpfu.ru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C89293-9144-4AED-87CE-413B488311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14</Pages>
  <Words>3558</Words>
  <Characters>20283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SW</dc:creator>
  <cp:lastModifiedBy>SW</cp:lastModifiedBy>
  <cp:revision>4</cp:revision>
  <dcterms:created xsi:type="dcterms:W3CDTF">2019-07-12T05:17:00Z</dcterms:created>
  <dcterms:modified xsi:type="dcterms:W3CDTF">2019-07-12T05:19:00Z</dcterms:modified>
</cp:coreProperties>
</file>