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F1D84" w:rsidRDefault="000F1D84" w:rsidP="004361A3">
      <w:pPr>
        <w:spacing w:after="0" w:line="240" w:lineRule="auto"/>
        <w:jc w:val="center"/>
        <w:rPr>
          <w:rFonts w:ascii="Times New Roman" w:eastAsia="Times New Roman" w:hAnsi="Times New Roman" w:cs="Times New Roman"/>
          <w:b/>
          <w:sz w:val="24"/>
          <w:szCs w:val="24"/>
        </w:rPr>
      </w:pPr>
    </w:p>
    <w:p w:rsidR="000F1D84" w:rsidRPr="003D3C77" w:rsidRDefault="000F1D84" w:rsidP="004361A3">
      <w:pPr>
        <w:spacing w:after="0" w:line="240" w:lineRule="auto"/>
        <w:jc w:val="center"/>
        <w:rPr>
          <w:rFonts w:ascii="Times New Roman" w:eastAsia="Times New Roman" w:hAnsi="Times New Roman" w:cs="Times New Roman"/>
          <w:b/>
          <w:sz w:val="24"/>
          <w:szCs w:val="24"/>
        </w:rPr>
      </w:pPr>
      <w:r w:rsidRPr="003D3C77">
        <w:rPr>
          <w:rFonts w:ascii="Times New Roman" w:eastAsia="Times New Roman" w:hAnsi="Times New Roman" w:cs="Times New Roman"/>
          <w:b/>
          <w:sz w:val="24"/>
          <w:szCs w:val="24"/>
        </w:rPr>
        <w:t xml:space="preserve">«Использование </w:t>
      </w:r>
      <w:r w:rsidR="00C23554" w:rsidRPr="003D3C77">
        <w:rPr>
          <w:rFonts w:ascii="Times New Roman" w:eastAsia="Times New Roman" w:hAnsi="Times New Roman" w:cs="Times New Roman"/>
          <w:b/>
          <w:sz w:val="24"/>
          <w:szCs w:val="24"/>
        </w:rPr>
        <w:t xml:space="preserve">технологии </w:t>
      </w:r>
      <w:r w:rsidRPr="003D3C77">
        <w:rPr>
          <w:rFonts w:ascii="Times New Roman" w:eastAsia="Times New Roman" w:hAnsi="Times New Roman" w:cs="Times New Roman"/>
          <w:b/>
          <w:sz w:val="24"/>
          <w:szCs w:val="24"/>
        </w:rPr>
        <w:t xml:space="preserve">активных методов </w:t>
      </w:r>
      <w:r w:rsidR="00C82FFC" w:rsidRPr="003D3C77">
        <w:rPr>
          <w:rFonts w:ascii="Times New Roman" w:eastAsia="Times New Roman" w:hAnsi="Times New Roman" w:cs="Times New Roman"/>
          <w:b/>
          <w:sz w:val="24"/>
          <w:szCs w:val="24"/>
        </w:rPr>
        <w:t xml:space="preserve">обучения </w:t>
      </w:r>
      <w:r w:rsidRPr="003D3C77">
        <w:rPr>
          <w:rFonts w:ascii="Times New Roman" w:eastAsia="Times New Roman" w:hAnsi="Times New Roman" w:cs="Times New Roman"/>
          <w:b/>
          <w:sz w:val="24"/>
          <w:szCs w:val="24"/>
        </w:rPr>
        <w:t xml:space="preserve"> на уроках в начальной </w:t>
      </w:r>
      <w:r w:rsidR="003D3C77">
        <w:rPr>
          <w:rFonts w:ascii="Times New Roman" w:eastAsia="Times New Roman" w:hAnsi="Times New Roman" w:cs="Times New Roman"/>
          <w:b/>
          <w:sz w:val="24"/>
          <w:szCs w:val="24"/>
        </w:rPr>
        <w:t>ш</w:t>
      </w:r>
      <w:r w:rsidRPr="003D3C77">
        <w:rPr>
          <w:rFonts w:ascii="Times New Roman" w:eastAsia="Times New Roman" w:hAnsi="Times New Roman" w:cs="Times New Roman"/>
          <w:b/>
          <w:sz w:val="24"/>
          <w:szCs w:val="24"/>
        </w:rPr>
        <w:t>коле»</w:t>
      </w:r>
    </w:p>
    <w:p w:rsidR="000F1D84" w:rsidRDefault="000F1D84" w:rsidP="004361A3">
      <w:pPr>
        <w:spacing w:after="0" w:line="240" w:lineRule="auto"/>
        <w:jc w:val="center"/>
        <w:rPr>
          <w:rFonts w:ascii="Times New Roman" w:eastAsia="Times New Roman" w:hAnsi="Times New Roman" w:cs="Times New Roman"/>
          <w:b/>
          <w:sz w:val="24"/>
          <w:szCs w:val="24"/>
        </w:rPr>
      </w:pPr>
    </w:p>
    <w:p w:rsidR="000F1D84" w:rsidRPr="003D3C77" w:rsidRDefault="000F1D84" w:rsidP="000F1D84">
      <w:pPr>
        <w:spacing w:after="0" w:line="240" w:lineRule="auto"/>
        <w:jc w:val="right"/>
        <w:rPr>
          <w:rFonts w:ascii="Times New Roman" w:eastAsia="Times New Roman" w:hAnsi="Times New Roman" w:cs="Times New Roman"/>
          <w:i/>
          <w:sz w:val="24"/>
          <w:szCs w:val="24"/>
        </w:rPr>
      </w:pPr>
      <w:r w:rsidRPr="003D3C77">
        <w:rPr>
          <w:rFonts w:ascii="Times New Roman" w:eastAsia="Times New Roman" w:hAnsi="Times New Roman" w:cs="Times New Roman"/>
          <w:i/>
          <w:sz w:val="24"/>
          <w:szCs w:val="24"/>
        </w:rPr>
        <w:t xml:space="preserve">Из опыта работы </w:t>
      </w:r>
    </w:p>
    <w:p w:rsidR="000F1D84" w:rsidRPr="003D3C77" w:rsidRDefault="000F1D84" w:rsidP="000F1D84">
      <w:pPr>
        <w:spacing w:after="0" w:line="240" w:lineRule="auto"/>
        <w:jc w:val="right"/>
        <w:rPr>
          <w:rFonts w:ascii="Times New Roman" w:eastAsia="Times New Roman" w:hAnsi="Times New Roman" w:cs="Times New Roman"/>
          <w:i/>
          <w:sz w:val="24"/>
          <w:szCs w:val="24"/>
        </w:rPr>
      </w:pPr>
      <w:r w:rsidRPr="003D3C77">
        <w:rPr>
          <w:rFonts w:ascii="Times New Roman" w:eastAsia="Times New Roman" w:hAnsi="Times New Roman" w:cs="Times New Roman"/>
          <w:i/>
          <w:sz w:val="24"/>
          <w:szCs w:val="24"/>
        </w:rPr>
        <w:t xml:space="preserve">учителя начальных классов </w:t>
      </w:r>
      <w:r w:rsidR="003D3C77" w:rsidRPr="003D3C77">
        <w:rPr>
          <w:rFonts w:ascii="Times New Roman" w:eastAsia="Times New Roman" w:hAnsi="Times New Roman" w:cs="Times New Roman"/>
          <w:i/>
          <w:sz w:val="24"/>
          <w:szCs w:val="24"/>
        </w:rPr>
        <w:t>Поляковой А.В.</w:t>
      </w:r>
    </w:p>
    <w:p w:rsidR="003D3C77" w:rsidRPr="003D3C77" w:rsidRDefault="003D3C77" w:rsidP="000F1D84">
      <w:pPr>
        <w:spacing w:after="0" w:line="240" w:lineRule="auto"/>
        <w:jc w:val="right"/>
        <w:rPr>
          <w:rFonts w:ascii="Times New Roman" w:eastAsia="Times New Roman" w:hAnsi="Times New Roman" w:cs="Times New Roman"/>
          <w:i/>
          <w:sz w:val="24"/>
          <w:szCs w:val="24"/>
        </w:rPr>
      </w:pPr>
      <w:r w:rsidRPr="003D3C77">
        <w:rPr>
          <w:rFonts w:ascii="Times New Roman" w:eastAsia="Times New Roman" w:hAnsi="Times New Roman" w:cs="Times New Roman"/>
          <w:i/>
          <w:sz w:val="24"/>
          <w:szCs w:val="24"/>
        </w:rPr>
        <w:t>МОУ СШ №105 Ворошиловского района Волгограда</w:t>
      </w:r>
    </w:p>
    <w:p w:rsidR="000F1D84" w:rsidRDefault="000F1D84" w:rsidP="004361A3">
      <w:pPr>
        <w:spacing w:after="0" w:line="240" w:lineRule="auto"/>
        <w:jc w:val="center"/>
        <w:rPr>
          <w:rFonts w:ascii="Times New Roman" w:eastAsia="Times New Roman" w:hAnsi="Times New Roman" w:cs="Times New Roman"/>
          <w:b/>
          <w:sz w:val="24"/>
          <w:szCs w:val="24"/>
        </w:rPr>
      </w:pPr>
    </w:p>
    <w:p w:rsidR="000F1D84" w:rsidRPr="00C82FFC" w:rsidRDefault="001A6B9C" w:rsidP="00C82FFC">
      <w:pPr>
        <w:ind w:firstLine="708"/>
        <w:jc w:val="both"/>
        <w:rPr>
          <w:rFonts w:ascii="Times New Roman" w:hAnsi="Times New Roman" w:cs="Times New Roman"/>
          <w:sz w:val="24"/>
          <w:szCs w:val="24"/>
        </w:rPr>
      </w:pPr>
      <w:bookmarkStart w:id="0" w:name="_GoBack"/>
      <w:bookmarkEnd w:id="0"/>
      <w:r w:rsidRPr="00C82FFC">
        <w:rPr>
          <w:rFonts w:ascii="Times New Roman" w:hAnsi="Times New Roman" w:cs="Times New Roman"/>
          <w:sz w:val="24"/>
          <w:szCs w:val="24"/>
        </w:rPr>
        <w:t>Стремительно развивающиеся изменения в обществе и экономике требуют сегодня от человека умения быстро адаптироваться к новым условиям, находить оптимальные решения сложных вопросов, проявляя гибкость и творчество, не теряться в ситуации неопределенности, уметь налаживать эффективные коммуникации с разными людьми и при этом оставаться нравственным. Главная задача современной школы - это раскрытие способностей каждого ученика, воспитание личности, готовой к жизни в высокоте</w:t>
      </w:r>
      <w:r w:rsidR="004361A3" w:rsidRPr="00C82FFC">
        <w:rPr>
          <w:rFonts w:ascii="Times New Roman" w:hAnsi="Times New Roman" w:cs="Times New Roman"/>
          <w:sz w:val="24"/>
          <w:szCs w:val="24"/>
        </w:rPr>
        <w:t xml:space="preserve">хнологичном, конкурентном мире. </w:t>
      </w:r>
      <w:r w:rsidRPr="00C82FFC">
        <w:rPr>
          <w:rFonts w:ascii="Times New Roman" w:hAnsi="Times New Roman" w:cs="Times New Roman"/>
          <w:sz w:val="24"/>
          <w:szCs w:val="24"/>
        </w:rPr>
        <w:t>Школа должна подготовить выпускника, обладающего необходимым набором современных знаний, умений и качеств, позволяющих ему уверенно чувствоват</w:t>
      </w:r>
      <w:r w:rsidR="00C82FFC" w:rsidRPr="00C82FFC">
        <w:rPr>
          <w:rFonts w:ascii="Times New Roman" w:hAnsi="Times New Roman" w:cs="Times New Roman"/>
          <w:sz w:val="24"/>
          <w:szCs w:val="24"/>
        </w:rPr>
        <w:t>ь себя в самостоятельной жизни.</w:t>
      </w:r>
      <w:r w:rsidRPr="00C82FFC">
        <w:rPr>
          <w:rFonts w:ascii="Times New Roman" w:hAnsi="Times New Roman" w:cs="Times New Roman"/>
          <w:sz w:val="24"/>
          <w:szCs w:val="24"/>
        </w:rPr>
        <w:br/>
      </w:r>
      <w:r w:rsidR="00C82FFC" w:rsidRPr="00C82FFC">
        <w:rPr>
          <w:rFonts w:ascii="Times New Roman" w:hAnsi="Times New Roman" w:cs="Times New Roman"/>
          <w:sz w:val="24"/>
          <w:szCs w:val="24"/>
        </w:rPr>
        <w:t xml:space="preserve">           </w:t>
      </w:r>
      <w:r w:rsidR="00C82FFC">
        <w:rPr>
          <w:rFonts w:ascii="Times New Roman" w:hAnsi="Times New Roman" w:cs="Times New Roman"/>
          <w:sz w:val="24"/>
          <w:szCs w:val="24"/>
        </w:rPr>
        <w:t xml:space="preserve">Как создать такие условия и обеспечить всестороннее и полноценное развитие личности?  </w:t>
      </w:r>
      <w:r w:rsidRPr="00C82FFC">
        <w:rPr>
          <w:rFonts w:ascii="Times New Roman" w:hAnsi="Times New Roman" w:cs="Times New Roman"/>
          <w:sz w:val="24"/>
          <w:szCs w:val="24"/>
        </w:rPr>
        <w:t xml:space="preserve">Традиционное репродуктивное обучение, пассивная подчиненная роль ученика не могут решить такие задачи. </w:t>
      </w:r>
      <w:r w:rsidR="00C82FFC">
        <w:rPr>
          <w:rFonts w:ascii="Times New Roman" w:hAnsi="Times New Roman" w:cs="Times New Roman"/>
          <w:sz w:val="24"/>
          <w:szCs w:val="24"/>
        </w:rPr>
        <w:t>Ответ давно известен педагогам – естественная игровая среда, в которой отсутс</w:t>
      </w:r>
      <w:r w:rsidR="00C23554">
        <w:rPr>
          <w:rFonts w:ascii="Times New Roman" w:hAnsi="Times New Roman" w:cs="Times New Roman"/>
          <w:sz w:val="24"/>
          <w:szCs w:val="24"/>
        </w:rPr>
        <w:t>т</w:t>
      </w:r>
      <w:r w:rsidR="00C82FFC">
        <w:rPr>
          <w:rFonts w:ascii="Times New Roman" w:hAnsi="Times New Roman" w:cs="Times New Roman"/>
          <w:sz w:val="24"/>
          <w:szCs w:val="24"/>
        </w:rPr>
        <w:t>вует принуждение и есть возможность для каждого ребенка найти свое место, проявить инициативу и самостоятельность, приобрести социальные навыки, свободно реализовать свои способности и образовательные потребности, является оптимальной для достижения этих целей.</w:t>
      </w:r>
      <w:r w:rsidR="00C23554">
        <w:rPr>
          <w:rFonts w:ascii="Times New Roman" w:hAnsi="Times New Roman" w:cs="Times New Roman"/>
          <w:sz w:val="24"/>
          <w:szCs w:val="24"/>
        </w:rPr>
        <w:t xml:space="preserve"> </w:t>
      </w:r>
      <w:r w:rsidRPr="00C82FFC">
        <w:rPr>
          <w:rFonts w:ascii="Times New Roman" w:hAnsi="Times New Roman" w:cs="Times New Roman"/>
          <w:sz w:val="24"/>
          <w:szCs w:val="24"/>
        </w:rPr>
        <w:t xml:space="preserve">Для их решения требуются новые педагогические технологии, эффективные формы организации образовательного процесса, активные методы обучения. </w:t>
      </w:r>
      <w:r w:rsidRPr="00C82FFC">
        <w:rPr>
          <w:rFonts w:ascii="Times New Roman" w:hAnsi="Times New Roman" w:cs="Times New Roman"/>
          <w:sz w:val="24"/>
          <w:szCs w:val="24"/>
        </w:rPr>
        <w:br/>
      </w:r>
      <w:r w:rsidR="004361A3" w:rsidRPr="00C82FFC">
        <w:rPr>
          <w:rFonts w:ascii="Times New Roman" w:hAnsi="Times New Roman" w:cs="Times New Roman"/>
          <w:b/>
          <w:sz w:val="24"/>
          <w:szCs w:val="24"/>
        </w:rPr>
        <w:t xml:space="preserve">            </w:t>
      </w:r>
      <w:r w:rsidR="00C23554" w:rsidRPr="00C23554">
        <w:rPr>
          <w:rFonts w:ascii="Times New Roman" w:hAnsi="Times New Roman" w:cs="Times New Roman"/>
          <w:sz w:val="24"/>
          <w:szCs w:val="24"/>
        </w:rPr>
        <w:t>В основе этих методов заложен игровой принцип обучения</w:t>
      </w:r>
      <w:r w:rsidR="00C23554">
        <w:rPr>
          <w:rFonts w:ascii="Times New Roman" w:hAnsi="Times New Roman" w:cs="Times New Roman"/>
          <w:sz w:val="24"/>
          <w:szCs w:val="24"/>
        </w:rPr>
        <w:t>, их включение в образовательный процесс позволяет создать открытую, мотивирующую к обучению среду, как на уроке, так и во внеклассной деятельности</w:t>
      </w:r>
      <w:r w:rsidR="00C23554">
        <w:rPr>
          <w:rFonts w:ascii="Times New Roman" w:hAnsi="Times New Roman" w:cs="Times New Roman"/>
          <w:b/>
          <w:sz w:val="24"/>
          <w:szCs w:val="24"/>
        </w:rPr>
        <w:t>. Итак, а</w:t>
      </w:r>
      <w:r w:rsidRPr="00C82FFC">
        <w:rPr>
          <w:rFonts w:ascii="Times New Roman" w:hAnsi="Times New Roman" w:cs="Times New Roman"/>
          <w:b/>
          <w:sz w:val="24"/>
          <w:szCs w:val="24"/>
        </w:rPr>
        <w:t>ктивные методы обучения</w:t>
      </w:r>
      <w:r w:rsidRPr="00C82FFC">
        <w:rPr>
          <w:rFonts w:ascii="Times New Roman" w:hAnsi="Times New Roman" w:cs="Times New Roman"/>
          <w:sz w:val="24"/>
          <w:szCs w:val="24"/>
        </w:rPr>
        <w:t xml:space="preserve"> – это система методов, обеспечивающих активность и разнообразие мыслительной и практической деятельности учащихся в проце</w:t>
      </w:r>
      <w:r w:rsidR="004361A3" w:rsidRPr="00C82FFC">
        <w:rPr>
          <w:rFonts w:ascii="Times New Roman" w:hAnsi="Times New Roman" w:cs="Times New Roman"/>
          <w:sz w:val="24"/>
          <w:szCs w:val="24"/>
        </w:rPr>
        <w:t>ссе освоения учебного материала.</w:t>
      </w:r>
      <w:r w:rsidRPr="00C82FFC">
        <w:rPr>
          <w:rFonts w:ascii="Times New Roman" w:eastAsia="Times New Roman" w:hAnsi="Times New Roman" w:cs="Times New Roman"/>
          <w:sz w:val="24"/>
          <w:szCs w:val="24"/>
        </w:rPr>
        <w:br/>
      </w:r>
      <w:r w:rsidR="004361A3" w:rsidRPr="00C82FFC">
        <w:rPr>
          <w:rFonts w:ascii="Times New Roman" w:eastAsia="Times New Roman" w:hAnsi="Times New Roman" w:cs="Times New Roman"/>
          <w:sz w:val="24"/>
          <w:szCs w:val="24"/>
        </w:rPr>
        <w:t xml:space="preserve">           </w:t>
      </w:r>
      <w:r w:rsidRPr="00C82FFC">
        <w:rPr>
          <w:rFonts w:ascii="Times New Roman" w:eastAsia="Times New Roman" w:hAnsi="Times New Roman" w:cs="Times New Roman"/>
          <w:sz w:val="24"/>
          <w:szCs w:val="24"/>
        </w:rPr>
        <w:t xml:space="preserve">Активные методы обучения подразделяются на </w:t>
      </w:r>
      <w:r w:rsidRPr="00C82FFC">
        <w:rPr>
          <w:rFonts w:ascii="Times New Roman" w:eastAsia="Times New Roman" w:hAnsi="Times New Roman" w:cs="Times New Roman"/>
          <w:b/>
          <w:sz w:val="24"/>
          <w:szCs w:val="24"/>
        </w:rPr>
        <w:t xml:space="preserve">методы начала урока, выяснения целей, ожиданий, опасений, презентации учебного материала, организации самостоятельной работы, релаксации, подведения итогов. </w:t>
      </w:r>
      <w:r w:rsidRPr="00C82FFC">
        <w:rPr>
          <w:rFonts w:ascii="Times New Roman" w:eastAsia="Times New Roman" w:hAnsi="Times New Roman" w:cs="Times New Roman"/>
          <w:sz w:val="24"/>
          <w:szCs w:val="24"/>
        </w:rPr>
        <w:t xml:space="preserve">Каждый из этих методов позволяет эффективно решать конкретные задачи того или иного этапа урока. </w:t>
      </w:r>
      <w:r w:rsidRPr="00C82FFC">
        <w:rPr>
          <w:rFonts w:ascii="Times New Roman" w:eastAsia="Times New Roman" w:hAnsi="Times New Roman" w:cs="Times New Roman"/>
          <w:sz w:val="24"/>
          <w:szCs w:val="24"/>
        </w:rPr>
        <w:br/>
      </w:r>
      <w:r w:rsidR="00C82FFC">
        <w:rPr>
          <w:rFonts w:ascii="Times New Roman" w:eastAsia="Times New Roman" w:hAnsi="Times New Roman" w:cs="Times New Roman"/>
          <w:sz w:val="24"/>
          <w:szCs w:val="24"/>
        </w:rPr>
        <w:t xml:space="preserve">           </w:t>
      </w:r>
      <w:r w:rsidRPr="00C82FFC">
        <w:rPr>
          <w:rFonts w:ascii="Times New Roman" w:eastAsia="Times New Roman" w:hAnsi="Times New Roman" w:cs="Times New Roman"/>
          <w:sz w:val="24"/>
          <w:szCs w:val="24"/>
        </w:rPr>
        <w:t xml:space="preserve">О некоторых из методов, применяемых в моей практике, говорится в данной статье. </w:t>
      </w:r>
      <w:r w:rsidRPr="00C82FFC">
        <w:rPr>
          <w:rFonts w:ascii="Times New Roman" w:eastAsia="Times New Roman" w:hAnsi="Times New Roman" w:cs="Times New Roman"/>
          <w:sz w:val="24"/>
          <w:szCs w:val="24"/>
        </w:rPr>
        <w:br/>
        <w:t xml:space="preserve">Динамично помогают начать урок такие методы, как «Галерея портретов», «Улыбнемся друг другу», «Поздоровайся локтями». Дети, выполняя задание, должны коснуться, улыбнуться, назвать имена как можно большего количества одноклассников. Такие забавные игры позволяют весело начать урок, размяться перед более серьезными упражнениями, способствует установлению контакта между учениками в течение нескольких минут. </w:t>
      </w:r>
      <w:r w:rsidRPr="00C82FFC">
        <w:rPr>
          <w:rFonts w:ascii="Times New Roman" w:eastAsia="Times New Roman" w:hAnsi="Times New Roman" w:cs="Times New Roman"/>
          <w:sz w:val="24"/>
          <w:szCs w:val="24"/>
        </w:rPr>
        <w:br/>
      </w:r>
      <w:r w:rsidR="00C82FFC">
        <w:rPr>
          <w:rFonts w:ascii="Times New Roman" w:eastAsia="Times New Roman" w:hAnsi="Times New Roman" w:cs="Times New Roman"/>
          <w:sz w:val="24"/>
          <w:szCs w:val="24"/>
        </w:rPr>
        <w:t xml:space="preserve">            </w:t>
      </w:r>
      <w:r w:rsidRPr="00C82FFC">
        <w:rPr>
          <w:rFonts w:ascii="Times New Roman" w:eastAsia="Times New Roman" w:hAnsi="Times New Roman" w:cs="Times New Roman"/>
          <w:sz w:val="24"/>
          <w:szCs w:val="24"/>
        </w:rPr>
        <w:t xml:space="preserve">Очень важным для учителя является включение в урок активных методов выяснения целей, ожиданий, опасений. Такие методы, как «Дерево ожиданий», «Поляна снежинок», «Разноцветные листы», «Фруктовый сад», позволяют учителю лучше понять класс и каждого ученика, а полученные материалы в дальнейшем использовать для осуществления личностно-ориентированного подхода к </w:t>
      </w:r>
      <w:proofErr w:type="gramStart"/>
      <w:r w:rsidRPr="00C82FFC">
        <w:rPr>
          <w:rFonts w:ascii="Times New Roman" w:eastAsia="Times New Roman" w:hAnsi="Times New Roman" w:cs="Times New Roman"/>
          <w:sz w:val="24"/>
          <w:szCs w:val="24"/>
        </w:rPr>
        <w:t>обучающимся</w:t>
      </w:r>
      <w:proofErr w:type="gramEnd"/>
      <w:r w:rsidRPr="00C82FFC">
        <w:rPr>
          <w:rFonts w:ascii="Times New Roman" w:eastAsia="Times New Roman" w:hAnsi="Times New Roman" w:cs="Times New Roman"/>
          <w:sz w:val="24"/>
          <w:szCs w:val="24"/>
        </w:rPr>
        <w:t xml:space="preserve">. Методы заключаются в следующем. Учащимся раздаются заранее вырезанные из бумаги снежинки, яблоки, лимоны, разноцветные листы и предлагается попробовать более четко определить, что они ожидают </w:t>
      </w:r>
      <w:r w:rsidRPr="00C82FFC">
        <w:rPr>
          <w:rFonts w:ascii="Times New Roman" w:eastAsia="Times New Roman" w:hAnsi="Times New Roman" w:cs="Times New Roman"/>
          <w:sz w:val="24"/>
          <w:szCs w:val="24"/>
        </w:rPr>
        <w:lastRenderedPageBreak/>
        <w:t xml:space="preserve">(хотели бы получить) от сегодняшнего урока, обучения в целом и чего опасаются, записав и прикрепив на определенную поляну, дерево и т.д. После выполнения систематизируются сформулированные цели, пожелания, опасения и подводятся итоги. </w:t>
      </w:r>
      <w:r w:rsidRPr="00C82FFC">
        <w:rPr>
          <w:rFonts w:ascii="Times New Roman" w:eastAsia="Times New Roman" w:hAnsi="Times New Roman" w:cs="Times New Roman"/>
          <w:sz w:val="24"/>
          <w:szCs w:val="24"/>
        </w:rPr>
        <w:br/>
      </w:r>
      <w:r w:rsidR="00C82FFC">
        <w:rPr>
          <w:rFonts w:ascii="Times New Roman" w:eastAsia="Times New Roman" w:hAnsi="Times New Roman" w:cs="Times New Roman"/>
          <w:sz w:val="24"/>
          <w:szCs w:val="24"/>
        </w:rPr>
        <w:t xml:space="preserve">               </w:t>
      </w:r>
      <w:r w:rsidRPr="00C82FFC">
        <w:rPr>
          <w:rFonts w:ascii="Times New Roman" w:eastAsia="Times New Roman" w:hAnsi="Times New Roman" w:cs="Times New Roman"/>
          <w:sz w:val="24"/>
          <w:szCs w:val="24"/>
        </w:rPr>
        <w:t xml:space="preserve">В процессе урока учителю регулярно приходится сообщать новый материал </w:t>
      </w:r>
      <w:proofErr w:type="gramStart"/>
      <w:r w:rsidRPr="00C82FFC">
        <w:rPr>
          <w:rFonts w:ascii="Times New Roman" w:eastAsia="Times New Roman" w:hAnsi="Times New Roman" w:cs="Times New Roman"/>
          <w:sz w:val="24"/>
          <w:szCs w:val="24"/>
        </w:rPr>
        <w:t>обучающимся</w:t>
      </w:r>
      <w:proofErr w:type="gramEnd"/>
      <w:r w:rsidRPr="00C82FFC">
        <w:rPr>
          <w:rFonts w:ascii="Times New Roman" w:eastAsia="Times New Roman" w:hAnsi="Times New Roman" w:cs="Times New Roman"/>
          <w:sz w:val="24"/>
          <w:szCs w:val="24"/>
        </w:rPr>
        <w:t>. Такие методы презентации учебного материала, как «Инфо-</w:t>
      </w:r>
      <w:proofErr w:type="spellStart"/>
      <w:r w:rsidRPr="00C82FFC">
        <w:rPr>
          <w:rFonts w:ascii="Times New Roman" w:eastAsia="Times New Roman" w:hAnsi="Times New Roman" w:cs="Times New Roman"/>
          <w:sz w:val="24"/>
          <w:szCs w:val="24"/>
        </w:rPr>
        <w:t>угадайка</w:t>
      </w:r>
      <w:proofErr w:type="spellEnd"/>
      <w:r w:rsidRPr="00C82FFC">
        <w:rPr>
          <w:rFonts w:ascii="Times New Roman" w:eastAsia="Times New Roman" w:hAnsi="Times New Roman" w:cs="Times New Roman"/>
          <w:sz w:val="24"/>
          <w:szCs w:val="24"/>
        </w:rPr>
        <w:t xml:space="preserve">», «Кластер», «Мозговой штурм» позволяют сориентировать обучающихся в теме, представить им основные направления движения для </w:t>
      </w:r>
      <w:proofErr w:type="gramStart"/>
      <w:r w:rsidRPr="00C82FFC">
        <w:rPr>
          <w:rFonts w:ascii="Times New Roman" w:eastAsia="Times New Roman" w:hAnsi="Times New Roman" w:cs="Times New Roman"/>
          <w:sz w:val="24"/>
          <w:szCs w:val="24"/>
        </w:rPr>
        <w:t>дальнейшей самостоятельной</w:t>
      </w:r>
      <w:proofErr w:type="gramEnd"/>
      <w:r w:rsidRPr="00C82FFC">
        <w:rPr>
          <w:rFonts w:ascii="Times New Roman" w:eastAsia="Times New Roman" w:hAnsi="Times New Roman" w:cs="Times New Roman"/>
          <w:sz w:val="24"/>
          <w:szCs w:val="24"/>
        </w:rPr>
        <w:t xml:space="preserve"> работы с новым материалом. На доске записана тема урока. Остальное пространство доски разделено на секторы, пронумерованные, но пока не заполненные. Ученикам предлагается обдумать, о каких аспектах темы далее пойдет речь. По ходу работы с темой дети выделяют ключевые моменты и вписывают в секторы. Постепенно исчезают «белые пятна»; отчетливое разделение общего потока полученной информации способствует лучшему восприятию материала. После презентации возможно проведение краткого обсуждения по теме и, при наличии вопросов у детей, учитель дает ответы на них. </w:t>
      </w:r>
      <w:r w:rsidRPr="00C82FFC">
        <w:rPr>
          <w:rFonts w:ascii="Times New Roman" w:eastAsia="Times New Roman" w:hAnsi="Times New Roman" w:cs="Times New Roman"/>
          <w:sz w:val="24"/>
          <w:szCs w:val="24"/>
        </w:rPr>
        <w:br/>
      </w:r>
      <w:r w:rsidR="00C82FFC">
        <w:rPr>
          <w:rFonts w:ascii="Times New Roman" w:eastAsia="Times New Roman" w:hAnsi="Times New Roman" w:cs="Times New Roman"/>
          <w:sz w:val="24"/>
          <w:szCs w:val="24"/>
        </w:rPr>
        <w:t xml:space="preserve">            </w:t>
      </w:r>
      <w:r w:rsidRPr="00C82FFC">
        <w:rPr>
          <w:rFonts w:ascii="Times New Roman" w:eastAsia="Times New Roman" w:hAnsi="Times New Roman" w:cs="Times New Roman"/>
          <w:sz w:val="24"/>
          <w:szCs w:val="24"/>
        </w:rPr>
        <w:t>При организации самостоятельной работы над новой темой важно, чтобы учащимся было интересно проработать новый материал. Как же это можно сделать?! Конечно, при помощи активных методов! Для работы над темой урока используются для групп сменного или постоянного состава методы «Ульи», «Визитные карточки». Для проведения дискуссии и принятия решений – методы «</w:t>
      </w:r>
      <w:proofErr w:type="spellStart"/>
      <w:proofErr w:type="gramStart"/>
      <w:r w:rsidRPr="00C82FFC">
        <w:rPr>
          <w:rFonts w:ascii="Times New Roman" w:eastAsia="Times New Roman" w:hAnsi="Times New Roman" w:cs="Times New Roman"/>
          <w:sz w:val="24"/>
          <w:szCs w:val="24"/>
        </w:rPr>
        <w:t>C</w:t>
      </w:r>
      <w:proofErr w:type="gramEnd"/>
      <w:r w:rsidRPr="00C82FFC">
        <w:rPr>
          <w:rFonts w:ascii="Times New Roman" w:eastAsia="Times New Roman" w:hAnsi="Times New Roman" w:cs="Times New Roman"/>
          <w:sz w:val="24"/>
          <w:szCs w:val="24"/>
        </w:rPr>
        <w:t>ветофор</w:t>
      </w:r>
      <w:proofErr w:type="spellEnd"/>
      <w:r w:rsidRPr="00C82FFC">
        <w:rPr>
          <w:rFonts w:ascii="Times New Roman" w:eastAsia="Times New Roman" w:hAnsi="Times New Roman" w:cs="Times New Roman"/>
          <w:sz w:val="24"/>
          <w:szCs w:val="24"/>
        </w:rPr>
        <w:t xml:space="preserve">», «На линии огня». Для представления материала самостоятельной работы детей очень интересны такие методы, как «Инфо-карусель», «Автобусная остановка», «Творческая мастерская». </w:t>
      </w:r>
      <w:r w:rsidRPr="00C82FFC">
        <w:rPr>
          <w:rFonts w:ascii="Times New Roman" w:eastAsia="Times New Roman" w:hAnsi="Times New Roman" w:cs="Times New Roman"/>
          <w:sz w:val="24"/>
          <w:szCs w:val="24"/>
        </w:rPr>
        <w:br/>
        <w:t xml:space="preserve">Метод «Творческая мастерская» с большим успехом применяется мною на обобщающих уроках литературного чтения и окружающего мира. К уроку дети готовят рисунки, иллюстрации на заданную тему, пишут сочинения, стихи, рассказы, подбирают пословицы, на уроках труда изготавливают блокноты, книги необычных форм. Дается задание разделиться на группы, создать и </w:t>
      </w:r>
      <w:proofErr w:type="gramStart"/>
      <w:r w:rsidRPr="00C82FFC">
        <w:rPr>
          <w:rFonts w:ascii="Times New Roman" w:eastAsia="Times New Roman" w:hAnsi="Times New Roman" w:cs="Times New Roman"/>
          <w:sz w:val="24"/>
          <w:szCs w:val="24"/>
        </w:rPr>
        <w:t>презентовать</w:t>
      </w:r>
      <w:proofErr w:type="gramEnd"/>
      <w:r w:rsidRPr="00C82FFC">
        <w:rPr>
          <w:rFonts w:ascii="Times New Roman" w:eastAsia="Times New Roman" w:hAnsi="Times New Roman" w:cs="Times New Roman"/>
          <w:sz w:val="24"/>
          <w:szCs w:val="24"/>
        </w:rPr>
        <w:t xml:space="preserve"> групповой проект на заданную тему. Предварительно необходимо составить план размещения принесенного на урок материала, оформления титульного листа. На работу отводится 20 – 25 минут. По истечении этого времени каждая группа или ее представитель должны </w:t>
      </w:r>
      <w:proofErr w:type="gramStart"/>
      <w:r w:rsidRPr="00C82FFC">
        <w:rPr>
          <w:rFonts w:ascii="Times New Roman" w:eastAsia="Times New Roman" w:hAnsi="Times New Roman" w:cs="Times New Roman"/>
          <w:sz w:val="24"/>
          <w:szCs w:val="24"/>
        </w:rPr>
        <w:t>презентовать</w:t>
      </w:r>
      <w:proofErr w:type="gramEnd"/>
      <w:r w:rsidRPr="00C82FFC">
        <w:rPr>
          <w:rFonts w:ascii="Times New Roman" w:eastAsia="Times New Roman" w:hAnsi="Times New Roman" w:cs="Times New Roman"/>
          <w:sz w:val="24"/>
          <w:szCs w:val="24"/>
        </w:rPr>
        <w:t xml:space="preserve"> свой проект. В ходе практической деятельности учеников учебный кабинет превращается в настоящую творческую мастерскую. В конце урока появляются замечательные творения. Каждое решение уникально, выразительно. Научиться </w:t>
      </w:r>
      <w:proofErr w:type="gramStart"/>
      <w:r w:rsidRPr="00C82FFC">
        <w:rPr>
          <w:rFonts w:ascii="Times New Roman" w:eastAsia="Times New Roman" w:hAnsi="Times New Roman" w:cs="Times New Roman"/>
          <w:sz w:val="24"/>
          <w:szCs w:val="24"/>
        </w:rPr>
        <w:t>дружно</w:t>
      </w:r>
      <w:proofErr w:type="gramEnd"/>
      <w:r w:rsidRPr="00C82FFC">
        <w:rPr>
          <w:rFonts w:ascii="Times New Roman" w:eastAsia="Times New Roman" w:hAnsi="Times New Roman" w:cs="Times New Roman"/>
          <w:sz w:val="24"/>
          <w:szCs w:val="24"/>
        </w:rPr>
        <w:t xml:space="preserve"> работать в группах, прислушиваться к мнению товарищей, коллективно создавать замечательные работы (картины, газеты, книги) из собранных вместе материалов - главная цель этого урока. </w:t>
      </w:r>
      <w:r w:rsidRPr="00C82FFC">
        <w:rPr>
          <w:rFonts w:ascii="Times New Roman" w:eastAsia="Times New Roman" w:hAnsi="Times New Roman" w:cs="Times New Roman"/>
          <w:sz w:val="24"/>
          <w:szCs w:val="24"/>
        </w:rPr>
        <w:br/>
        <w:t>Не стоит забывать о восстанавливающей силе релаксации на уроке. Ведь иногда нескольких минут достаточно, чтобы встряхнуться, весело и активно расслабиться, восстановить энергию. Активные методы - «</w:t>
      </w:r>
      <w:proofErr w:type="spellStart"/>
      <w:r w:rsidRPr="00C82FFC">
        <w:rPr>
          <w:rFonts w:ascii="Times New Roman" w:eastAsia="Times New Roman" w:hAnsi="Times New Roman" w:cs="Times New Roman"/>
          <w:sz w:val="24"/>
          <w:szCs w:val="24"/>
        </w:rPr>
        <w:t>физминутки</w:t>
      </w:r>
      <w:proofErr w:type="spellEnd"/>
      <w:r w:rsidRPr="00C82FFC">
        <w:rPr>
          <w:rFonts w:ascii="Times New Roman" w:eastAsia="Times New Roman" w:hAnsi="Times New Roman" w:cs="Times New Roman"/>
          <w:sz w:val="24"/>
          <w:szCs w:val="24"/>
        </w:rPr>
        <w:t xml:space="preserve">» «Земля, воздух, огонь и вода», «Зайчики» и многие другие позволят сделать это, не выходя из класса. </w:t>
      </w:r>
      <w:r w:rsidRPr="00C82FFC">
        <w:rPr>
          <w:rFonts w:ascii="Times New Roman" w:eastAsia="Times New Roman" w:hAnsi="Times New Roman" w:cs="Times New Roman"/>
          <w:sz w:val="24"/>
          <w:szCs w:val="24"/>
        </w:rPr>
        <w:br/>
        <w:t xml:space="preserve">Если учитель сам принимает участие в этом упражнении, помимо пользы для себя, он поможет также и неуверенным и стеснительным ученикам активнее участвовать в упражнении. </w:t>
      </w:r>
      <w:r w:rsidRPr="00C82FFC">
        <w:rPr>
          <w:rFonts w:ascii="Times New Roman" w:eastAsia="Times New Roman" w:hAnsi="Times New Roman" w:cs="Times New Roman"/>
          <w:sz w:val="24"/>
          <w:szCs w:val="24"/>
        </w:rPr>
        <w:br/>
      </w:r>
      <w:r w:rsidR="00C82FFC">
        <w:rPr>
          <w:rFonts w:ascii="Times New Roman" w:eastAsia="Times New Roman" w:hAnsi="Times New Roman" w:cs="Times New Roman"/>
          <w:sz w:val="24"/>
          <w:szCs w:val="24"/>
        </w:rPr>
        <w:t xml:space="preserve">             </w:t>
      </w:r>
      <w:proofErr w:type="gramStart"/>
      <w:r w:rsidRPr="00C82FFC">
        <w:rPr>
          <w:rFonts w:ascii="Times New Roman" w:eastAsia="Times New Roman" w:hAnsi="Times New Roman" w:cs="Times New Roman"/>
          <w:sz w:val="24"/>
          <w:szCs w:val="24"/>
        </w:rPr>
        <w:t>Завершить урок, внеклассное мероприятие можно, применив такие методы, как «Ромашка», «Мухомор», «Мудрый совет», «Итоговый круг».</w:t>
      </w:r>
      <w:proofErr w:type="gramEnd"/>
      <w:r w:rsidRPr="00C82FFC">
        <w:rPr>
          <w:rFonts w:ascii="Times New Roman" w:eastAsia="Times New Roman" w:hAnsi="Times New Roman" w:cs="Times New Roman"/>
          <w:sz w:val="24"/>
          <w:szCs w:val="24"/>
        </w:rPr>
        <w:t xml:space="preserve"> Дети отрывают лепестки ромашки, по кругу передают разноцветные листы и т.д. и отвечают на главные вопросы, относящиеся к теме урока, мероприятия, записанные на обратной стороне. Эти методы помогают эффективно, грамотно и интересно подвести итоги урока. Для учителя этот этап </w:t>
      </w:r>
      <w:r w:rsidRPr="00C82FFC">
        <w:rPr>
          <w:rFonts w:ascii="Times New Roman" w:eastAsia="Times New Roman" w:hAnsi="Times New Roman" w:cs="Times New Roman"/>
          <w:sz w:val="24"/>
          <w:szCs w:val="24"/>
        </w:rPr>
        <w:lastRenderedPageBreak/>
        <w:t>очень важен, поскольку позволяет выяснить, что ребята усвоили хорошо, а на что необходимо обратить внимание на следующем уроке. Кроме того, обратная связь от учеников позволяет учителю с</w:t>
      </w:r>
      <w:r w:rsidR="004361A3" w:rsidRPr="00C82FFC">
        <w:rPr>
          <w:rFonts w:ascii="Times New Roman" w:eastAsia="Times New Roman" w:hAnsi="Times New Roman" w:cs="Times New Roman"/>
          <w:sz w:val="24"/>
          <w:szCs w:val="24"/>
        </w:rPr>
        <w:t>корректировать урок на будущее.</w:t>
      </w:r>
      <w:r w:rsidRPr="00C82FFC">
        <w:rPr>
          <w:rFonts w:ascii="Times New Roman" w:eastAsia="Times New Roman" w:hAnsi="Times New Roman" w:cs="Times New Roman"/>
          <w:sz w:val="24"/>
          <w:szCs w:val="24"/>
        </w:rPr>
        <w:br/>
      </w:r>
      <w:r w:rsidR="00C82FFC">
        <w:rPr>
          <w:rFonts w:ascii="Times New Roman" w:eastAsia="Times New Roman" w:hAnsi="Times New Roman" w:cs="Times New Roman"/>
          <w:sz w:val="24"/>
          <w:szCs w:val="24"/>
        </w:rPr>
        <w:t xml:space="preserve">            </w:t>
      </w:r>
      <w:r w:rsidRPr="00C82FFC">
        <w:rPr>
          <w:rFonts w:ascii="Times New Roman" w:eastAsia="Times New Roman" w:hAnsi="Times New Roman" w:cs="Times New Roman"/>
          <w:sz w:val="24"/>
          <w:szCs w:val="24"/>
        </w:rPr>
        <w:t xml:space="preserve">Уроки с использованием активных методов обучения интересны не только для учащихся, но и для учителей. Но бессистемное, непродуманное их использование не дает хороших результатов. Поэтому очень важно активно разрабатывать и внедрять в урок свои авторские игровые методы в соответствии с индивидуальными особенностями своего класса. </w:t>
      </w:r>
      <w:r w:rsidRPr="00C82FFC">
        <w:rPr>
          <w:rFonts w:ascii="Times New Roman" w:eastAsia="Times New Roman" w:hAnsi="Times New Roman" w:cs="Times New Roman"/>
          <w:sz w:val="24"/>
          <w:szCs w:val="24"/>
        </w:rPr>
        <w:br/>
      </w:r>
      <w:r w:rsidR="00C23554">
        <w:rPr>
          <w:rFonts w:ascii="Times New Roman" w:eastAsia="Times New Roman" w:hAnsi="Times New Roman" w:cs="Times New Roman"/>
          <w:sz w:val="24"/>
          <w:szCs w:val="24"/>
        </w:rPr>
        <w:t xml:space="preserve">             </w:t>
      </w:r>
      <w:r w:rsidRPr="00C82FFC">
        <w:rPr>
          <w:rFonts w:ascii="Times New Roman" w:eastAsia="Times New Roman" w:hAnsi="Times New Roman" w:cs="Times New Roman"/>
          <w:sz w:val="24"/>
          <w:szCs w:val="24"/>
        </w:rPr>
        <w:t xml:space="preserve">Таким образом, использование активных методов обучения позволяет обеспечить эффективную организацию и последовательное осуществление игрового образовательного процесса для достижения высокой заинтересованности и </w:t>
      </w:r>
      <w:proofErr w:type="gramStart"/>
      <w:r w:rsidRPr="00C82FFC">
        <w:rPr>
          <w:rFonts w:ascii="Times New Roman" w:eastAsia="Times New Roman" w:hAnsi="Times New Roman" w:cs="Times New Roman"/>
          <w:sz w:val="24"/>
          <w:szCs w:val="24"/>
        </w:rPr>
        <w:t>вовлеченности</w:t>
      </w:r>
      <w:proofErr w:type="gramEnd"/>
      <w:r w:rsidRPr="00C82FFC">
        <w:rPr>
          <w:rFonts w:ascii="Times New Roman" w:eastAsia="Times New Roman" w:hAnsi="Times New Roman" w:cs="Times New Roman"/>
          <w:sz w:val="24"/>
          <w:szCs w:val="24"/>
        </w:rPr>
        <w:t xml:space="preserve"> обучающихся в учебную, проектную, исследовательскую деятельность; формирования качеств личности, нравственных установок, ценностных ориентиров, соответствующих ожиданиям и потребностям обучающихся, родителей, общества. </w:t>
      </w:r>
    </w:p>
    <w:p w:rsidR="000F1D84" w:rsidRDefault="000F1D84" w:rsidP="001A6B9C">
      <w:pPr>
        <w:spacing w:before="100" w:beforeAutospacing="1" w:after="100" w:afterAutospacing="1" w:line="300" w:lineRule="atLeast"/>
        <w:rPr>
          <w:rFonts w:ascii="Times New Roman" w:eastAsia="Times New Roman" w:hAnsi="Times New Roman" w:cs="Times New Roman"/>
          <w:sz w:val="24"/>
          <w:szCs w:val="24"/>
        </w:rPr>
      </w:pPr>
    </w:p>
    <w:p w:rsidR="001A6B9C" w:rsidRPr="004361A3" w:rsidRDefault="001A6B9C" w:rsidP="00C23554">
      <w:pPr>
        <w:spacing w:before="100" w:beforeAutospacing="1" w:after="100" w:afterAutospacing="1" w:line="300" w:lineRule="atLeast"/>
        <w:jc w:val="center"/>
        <w:rPr>
          <w:rFonts w:ascii="Times New Roman" w:eastAsia="Times New Roman" w:hAnsi="Times New Roman" w:cs="Times New Roman"/>
          <w:sz w:val="24"/>
          <w:szCs w:val="24"/>
        </w:rPr>
      </w:pPr>
      <w:r w:rsidRPr="004361A3">
        <w:rPr>
          <w:rFonts w:ascii="Times New Roman" w:eastAsia="Times New Roman" w:hAnsi="Times New Roman" w:cs="Times New Roman"/>
          <w:sz w:val="24"/>
          <w:szCs w:val="24"/>
        </w:rPr>
        <w:t xml:space="preserve">Список </w:t>
      </w:r>
      <w:r w:rsidR="00C23554">
        <w:rPr>
          <w:rFonts w:ascii="Times New Roman" w:eastAsia="Times New Roman" w:hAnsi="Times New Roman" w:cs="Times New Roman"/>
          <w:sz w:val="24"/>
          <w:szCs w:val="24"/>
        </w:rPr>
        <w:t xml:space="preserve">использованной </w:t>
      </w:r>
      <w:r w:rsidRPr="004361A3">
        <w:rPr>
          <w:rFonts w:ascii="Times New Roman" w:eastAsia="Times New Roman" w:hAnsi="Times New Roman" w:cs="Times New Roman"/>
          <w:sz w:val="24"/>
          <w:szCs w:val="24"/>
        </w:rPr>
        <w:t>литературы</w:t>
      </w:r>
    </w:p>
    <w:p w:rsidR="001A6B9C" w:rsidRDefault="001A6B9C" w:rsidP="00C23554">
      <w:pPr>
        <w:spacing w:after="0" w:line="240" w:lineRule="auto"/>
        <w:rPr>
          <w:rFonts w:ascii="Times New Roman" w:eastAsia="Times New Roman" w:hAnsi="Times New Roman" w:cs="Times New Roman"/>
          <w:sz w:val="24"/>
          <w:szCs w:val="24"/>
        </w:rPr>
      </w:pPr>
      <w:r w:rsidRPr="004361A3">
        <w:rPr>
          <w:rFonts w:ascii="Times New Roman" w:eastAsia="Times New Roman" w:hAnsi="Times New Roman" w:cs="Times New Roman"/>
          <w:sz w:val="24"/>
          <w:szCs w:val="24"/>
        </w:rPr>
        <w:t xml:space="preserve">1. Дмитрий Медведев. Текст Послания Президента Российской Федерации (извлечение), 12.11. 2009г. </w:t>
      </w:r>
      <w:r w:rsidRPr="004361A3">
        <w:rPr>
          <w:rFonts w:ascii="Times New Roman" w:eastAsia="Times New Roman" w:hAnsi="Times New Roman" w:cs="Times New Roman"/>
          <w:sz w:val="24"/>
          <w:szCs w:val="24"/>
        </w:rPr>
        <w:br/>
        <w:t>2. «Активные методы обучения». Электронный курс. Международный Институт Развития «</w:t>
      </w:r>
      <w:proofErr w:type="spellStart"/>
      <w:r w:rsidRPr="004361A3">
        <w:rPr>
          <w:rFonts w:ascii="Times New Roman" w:eastAsia="Times New Roman" w:hAnsi="Times New Roman" w:cs="Times New Roman"/>
          <w:sz w:val="24"/>
          <w:szCs w:val="24"/>
        </w:rPr>
        <w:t>ЭкоПро</w:t>
      </w:r>
      <w:proofErr w:type="spellEnd"/>
      <w:r w:rsidRPr="004361A3">
        <w:rPr>
          <w:rFonts w:ascii="Times New Roman" w:eastAsia="Times New Roman" w:hAnsi="Times New Roman" w:cs="Times New Roman"/>
          <w:sz w:val="24"/>
          <w:szCs w:val="24"/>
        </w:rPr>
        <w:t xml:space="preserve">», Образовательный портал «Мой университет», http://www.moi-universitet.ru/ </w:t>
      </w:r>
    </w:p>
    <w:p w:rsidR="00C23554" w:rsidRPr="00C23554" w:rsidRDefault="00C23554" w:rsidP="00C23554">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3. </w:t>
      </w:r>
      <w:proofErr w:type="spellStart"/>
      <w:r>
        <w:rPr>
          <w:rFonts w:ascii="Times New Roman" w:eastAsia="Times New Roman" w:hAnsi="Times New Roman" w:cs="Times New Roman"/>
          <w:sz w:val="24"/>
          <w:szCs w:val="24"/>
        </w:rPr>
        <w:t>лазарев</w:t>
      </w:r>
      <w:proofErr w:type="spellEnd"/>
      <w:r>
        <w:rPr>
          <w:rFonts w:ascii="Times New Roman" w:eastAsia="Times New Roman" w:hAnsi="Times New Roman" w:cs="Times New Roman"/>
          <w:sz w:val="24"/>
          <w:szCs w:val="24"/>
        </w:rPr>
        <w:t xml:space="preserve"> Т.В. Образовательные технологии новых стандартов: настольная книга современного педагога. Ч.1:Технология АМО. – Петрозаводск:</w:t>
      </w:r>
      <w:proofErr w:type="gramStart"/>
      <w:r>
        <w:rPr>
          <w:rFonts w:ascii="Times New Roman" w:eastAsia="Times New Roman" w:hAnsi="Times New Roman" w:cs="Times New Roman"/>
          <w:sz w:val="24"/>
          <w:szCs w:val="24"/>
          <w:lang w:val="en-US"/>
        </w:rPr>
        <w:t>Verso</w:t>
      </w:r>
      <w:r>
        <w:rPr>
          <w:rFonts w:ascii="Times New Roman" w:eastAsia="Times New Roman" w:hAnsi="Times New Roman" w:cs="Times New Roman"/>
          <w:sz w:val="24"/>
          <w:szCs w:val="24"/>
        </w:rPr>
        <w:t>, 2012.</w:t>
      </w:r>
      <w:proofErr w:type="gramEnd"/>
    </w:p>
    <w:sectPr w:rsidR="00C23554" w:rsidRPr="00C23554" w:rsidSect="004361A3">
      <w:pgSz w:w="11906" w:h="16838"/>
      <w:pgMar w:top="1134" w:right="850" w:bottom="1134"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A6B9C"/>
    <w:rsid w:val="000F1D84"/>
    <w:rsid w:val="001A3852"/>
    <w:rsid w:val="001A6B9C"/>
    <w:rsid w:val="00353201"/>
    <w:rsid w:val="003D3C77"/>
    <w:rsid w:val="00427C6D"/>
    <w:rsid w:val="004361A3"/>
    <w:rsid w:val="00515166"/>
    <w:rsid w:val="008B45D3"/>
    <w:rsid w:val="00C23554"/>
    <w:rsid w:val="00C82FF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1A6B9C"/>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Strong"/>
    <w:basedOn w:val="a0"/>
    <w:uiPriority w:val="22"/>
    <w:qFormat/>
    <w:rsid w:val="001A6B9C"/>
    <w:rPr>
      <w:b/>
      <w:bCs/>
    </w:rPr>
  </w:style>
  <w:style w:type="paragraph" w:styleId="a5">
    <w:name w:val="No Spacing"/>
    <w:uiPriority w:val="1"/>
    <w:qFormat/>
    <w:rsid w:val="00C82FFC"/>
    <w:pPr>
      <w:spacing w:after="0" w:line="240" w:lineRule="auto"/>
    </w:pPr>
  </w:style>
  <w:style w:type="paragraph" w:styleId="a6">
    <w:name w:val="List Paragraph"/>
    <w:basedOn w:val="a"/>
    <w:uiPriority w:val="34"/>
    <w:qFormat/>
    <w:rsid w:val="00C2355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1A6B9C"/>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Strong"/>
    <w:basedOn w:val="a0"/>
    <w:uiPriority w:val="22"/>
    <w:qFormat/>
    <w:rsid w:val="001A6B9C"/>
    <w:rPr>
      <w:b/>
      <w:bCs/>
    </w:rPr>
  </w:style>
  <w:style w:type="paragraph" w:styleId="a5">
    <w:name w:val="No Spacing"/>
    <w:uiPriority w:val="1"/>
    <w:qFormat/>
    <w:rsid w:val="00C82FFC"/>
    <w:pPr>
      <w:spacing w:after="0" w:line="240" w:lineRule="auto"/>
    </w:pPr>
  </w:style>
  <w:style w:type="paragraph" w:styleId="a6">
    <w:name w:val="List Paragraph"/>
    <w:basedOn w:val="a"/>
    <w:uiPriority w:val="34"/>
    <w:qFormat/>
    <w:rsid w:val="00C2355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1066151">
      <w:bodyDiv w:val="1"/>
      <w:marLeft w:val="0"/>
      <w:marRight w:val="0"/>
      <w:marTop w:val="0"/>
      <w:marBottom w:val="0"/>
      <w:divBdr>
        <w:top w:val="none" w:sz="0" w:space="0" w:color="auto"/>
        <w:left w:val="none" w:sz="0" w:space="0" w:color="auto"/>
        <w:bottom w:val="none" w:sz="0" w:space="0" w:color="auto"/>
        <w:right w:val="none" w:sz="0" w:space="0" w:color="auto"/>
      </w:divBdr>
      <w:divsChild>
        <w:div w:id="388500768">
          <w:marLeft w:val="0"/>
          <w:marRight w:val="0"/>
          <w:marTop w:val="0"/>
          <w:marBottom w:val="0"/>
          <w:divBdr>
            <w:top w:val="none" w:sz="0" w:space="0" w:color="auto"/>
            <w:left w:val="none" w:sz="0" w:space="0" w:color="auto"/>
            <w:bottom w:val="none" w:sz="0" w:space="0" w:color="auto"/>
            <w:right w:val="none" w:sz="0" w:space="0" w:color="auto"/>
          </w:divBdr>
        </w:div>
      </w:divsChild>
    </w:div>
    <w:div w:id="840197401">
      <w:bodyDiv w:val="1"/>
      <w:marLeft w:val="0"/>
      <w:marRight w:val="0"/>
      <w:marTop w:val="0"/>
      <w:marBottom w:val="0"/>
      <w:divBdr>
        <w:top w:val="none" w:sz="0" w:space="0" w:color="auto"/>
        <w:left w:val="none" w:sz="0" w:space="0" w:color="auto"/>
        <w:bottom w:val="none" w:sz="0" w:space="0" w:color="auto"/>
        <w:right w:val="none" w:sz="0" w:space="0" w:color="auto"/>
      </w:divBdr>
      <w:divsChild>
        <w:div w:id="2120755004">
          <w:marLeft w:val="0"/>
          <w:marRight w:val="0"/>
          <w:marTop w:val="0"/>
          <w:marBottom w:val="0"/>
          <w:divBdr>
            <w:top w:val="none" w:sz="0" w:space="0" w:color="auto"/>
            <w:left w:val="none" w:sz="0" w:space="0" w:color="auto"/>
            <w:bottom w:val="none" w:sz="0" w:space="0" w:color="auto"/>
            <w:right w:val="none" w:sz="0" w:space="0" w:color="auto"/>
          </w:divBdr>
          <w:divsChild>
            <w:div w:id="351613725">
              <w:marLeft w:val="0"/>
              <w:marRight w:val="0"/>
              <w:marTop w:val="0"/>
              <w:marBottom w:val="0"/>
              <w:divBdr>
                <w:top w:val="none" w:sz="0" w:space="0" w:color="auto"/>
                <w:left w:val="none" w:sz="0" w:space="0" w:color="auto"/>
                <w:bottom w:val="none" w:sz="0" w:space="0" w:color="auto"/>
                <w:right w:val="none" w:sz="0" w:space="0" w:color="auto"/>
              </w:divBdr>
              <w:divsChild>
                <w:div w:id="257179203">
                  <w:marLeft w:val="0"/>
                  <w:marRight w:val="0"/>
                  <w:marTop w:val="0"/>
                  <w:marBottom w:val="0"/>
                  <w:divBdr>
                    <w:top w:val="none" w:sz="0" w:space="0" w:color="auto"/>
                    <w:left w:val="none" w:sz="0" w:space="0" w:color="auto"/>
                    <w:bottom w:val="none" w:sz="0" w:space="0" w:color="auto"/>
                    <w:right w:val="none" w:sz="0" w:space="0" w:color="auto"/>
                  </w:divBdr>
                </w:div>
                <w:div w:id="736131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1254</Words>
  <Characters>7154</Characters>
  <Application>Microsoft Office Word</Application>
  <DocSecurity>0</DocSecurity>
  <Lines>59</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8392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Настя</cp:lastModifiedBy>
  <cp:revision>2</cp:revision>
  <dcterms:created xsi:type="dcterms:W3CDTF">2019-05-05T08:18:00Z</dcterms:created>
  <dcterms:modified xsi:type="dcterms:W3CDTF">2019-05-05T08:18:00Z</dcterms:modified>
</cp:coreProperties>
</file>