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D2C" w:rsidRPr="008B3D2C" w:rsidRDefault="008B3D2C" w:rsidP="008B3D2C">
      <w:pPr>
        <w:spacing w:after="0" w:line="240" w:lineRule="auto"/>
        <w:ind w:left="567" w:hanging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казенное дошкольное образовательное учреждение</w:t>
      </w:r>
    </w:p>
    <w:p w:rsidR="008B3D2C" w:rsidRPr="008B3D2C" w:rsidRDefault="008B3D2C" w:rsidP="008B3D2C">
      <w:pPr>
        <w:spacing w:after="0" w:line="240" w:lineRule="auto"/>
        <w:ind w:left="567" w:hanging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«Детский сад №38»</w:t>
      </w:r>
    </w:p>
    <w:p w:rsidR="008B3D2C" w:rsidRPr="008B3D2C" w:rsidRDefault="008B3D2C" w:rsidP="008B3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</w:t>
      </w:r>
    </w:p>
    <w:p w:rsidR="008B3D2C" w:rsidRPr="008B3D2C" w:rsidRDefault="008B3D2C" w:rsidP="008B3D2C">
      <w:pPr>
        <w:spacing w:after="0" w:line="240" w:lineRule="auto"/>
        <w:ind w:left="567" w:hanging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623271, </w:t>
      </w:r>
      <w:proofErr w:type="gramStart"/>
      <w:r w:rsidRPr="008B3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Свердловская</w:t>
      </w:r>
      <w:proofErr w:type="gramEnd"/>
      <w:r w:rsidRPr="008B3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обл.,   г. Дегтярск,  ул.  Калинина 16.</w:t>
      </w:r>
    </w:p>
    <w:p w:rsidR="008B3D2C" w:rsidRPr="008B3D2C" w:rsidRDefault="008B3D2C" w:rsidP="008B3D2C">
      <w:pPr>
        <w:spacing w:after="0" w:line="240" w:lineRule="auto"/>
        <w:ind w:left="567" w:hanging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тел. 8(343)97-6-36-99, </w:t>
      </w:r>
      <w:r w:rsidRPr="008B3D2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e</w:t>
      </w:r>
      <w:r w:rsidRPr="008B3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8B3D2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mail</w:t>
      </w:r>
      <w:r w:rsidRPr="008B3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 </w:t>
      </w:r>
      <w:proofErr w:type="spellStart"/>
      <w:r w:rsidRPr="008B3D2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degsad</w:t>
      </w:r>
      <w:proofErr w:type="spellEnd"/>
      <w:r w:rsidRPr="008B3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38@ </w:t>
      </w:r>
      <w:r w:rsidRPr="008B3D2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mail</w:t>
      </w:r>
      <w:r w:rsidRPr="008B3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spellStart"/>
      <w:r w:rsidRPr="008B3D2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ru</w:t>
      </w:r>
      <w:proofErr w:type="spellEnd"/>
    </w:p>
    <w:p w:rsidR="008B3D2C" w:rsidRPr="008B3D2C" w:rsidRDefault="008B3D2C" w:rsidP="008B3D2C">
      <w:pPr>
        <w:pStyle w:val="a7"/>
        <w:jc w:val="center"/>
        <w:rPr>
          <w:rFonts w:ascii="Times New Roman" w:hAnsi="Times New Roman" w:cs="Times New Roman"/>
          <w:b/>
          <w:kern w:val="36"/>
          <w:sz w:val="36"/>
          <w:szCs w:val="36"/>
          <w:lang w:eastAsia="ru-RU"/>
        </w:rPr>
      </w:pPr>
    </w:p>
    <w:p w:rsidR="008B3D2C" w:rsidRDefault="008B3D2C" w:rsidP="008B3D2C">
      <w:pPr>
        <w:pStyle w:val="a7"/>
        <w:jc w:val="center"/>
        <w:rPr>
          <w:rFonts w:ascii="Times New Roman" w:hAnsi="Times New Roman" w:cs="Times New Roman"/>
          <w:kern w:val="36"/>
          <w:sz w:val="36"/>
          <w:szCs w:val="36"/>
          <w:lang w:eastAsia="ru-RU"/>
        </w:rPr>
      </w:pPr>
    </w:p>
    <w:p w:rsidR="008B3D2C" w:rsidRPr="008B3D2C" w:rsidRDefault="008B3D2C" w:rsidP="008B3D2C">
      <w:pPr>
        <w:pStyle w:val="a7"/>
        <w:jc w:val="center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</w:pPr>
    </w:p>
    <w:p w:rsidR="008151BC" w:rsidRDefault="008151BC" w:rsidP="008B3D2C">
      <w:pPr>
        <w:pStyle w:val="a7"/>
        <w:jc w:val="center"/>
        <w:rPr>
          <w:rFonts w:ascii="Times New Roman" w:hAnsi="Times New Roman" w:cs="Times New Roman"/>
          <w:kern w:val="36"/>
          <w:sz w:val="32"/>
          <w:szCs w:val="32"/>
          <w:lang w:eastAsia="ru-RU"/>
        </w:rPr>
      </w:pPr>
    </w:p>
    <w:p w:rsidR="008151BC" w:rsidRDefault="008151BC" w:rsidP="008B3D2C">
      <w:pPr>
        <w:pStyle w:val="a7"/>
        <w:jc w:val="center"/>
        <w:rPr>
          <w:rFonts w:ascii="Times New Roman" w:hAnsi="Times New Roman" w:cs="Times New Roman"/>
          <w:kern w:val="36"/>
          <w:sz w:val="32"/>
          <w:szCs w:val="32"/>
          <w:lang w:eastAsia="ru-RU"/>
        </w:rPr>
      </w:pPr>
    </w:p>
    <w:p w:rsidR="008151BC" w:rsidRDefault="008151BC" w:rsidP="008B3D2C">
      <w:pPr>
        <w:pStyle w:val="a7"/>
        <w:jc w:val="center"/>
        <w:rPr>
          <w:rFonts w:ascii="Times New Roman" w:hAnsi="Times New Roman" w:cs="Times New Roman"/>
          <w:kern w:val="36"/>
          <w:sz w:val="32"/>
          <w:szCs w:val="32"/>
          <w:lang w:eastAsia="ru-RU"/>
        </w:rPr>
      </w:pPr>
    </w:p>
    <w:p w:rsidR="008151BC" w:rsidRDefault="008151BC" w:rsidP="008B3D2C">
      <w:pPr>
        <w:pStyle w:val="a7"/>
        <w:jc w:val="center"/>
        <w:rPr>
          <w:rFonts w:ascii="Times New Roman" w:hAnsi="Times New Roman" w:cs="Times New Roman"/>
          <w:kern w:val="36"/>
          <w:sz w:val="32"/>
          <w:szCs w:val="32"/>
          <w:lang w:eastAsia="ru-RU"/>
        </w:rPr>
      </w:pPr>
    </w:p>
    <w:p w:rsidR="008151BC" w:rsidRDefault="008151BC" w:rsidP="008B3D2C">
      <w:pPr>
        <w:pStyle w:val="a7"/>
        <w:jc w:val="center"/>
        <w:rPr>
          <w:rFonts w:ascii="Times New Roman" w:hAnsi="Times New Roman" w:cs="Times New Roman"/>
          <w:kern w:val="36"/>
          <w:sz w:val="32"/>
          <w:szCs w:val="32"/>
          <w:lang w:eastAsia="ru-RU"/>
        </w:rPr>
      </w:pPr>
    </w:p>
    <w:p w:rsidR="008151BC" w:rsidRDefault="008151BC" w:rsidP="008B3D2C">
      <w:pPr>
        <w:pStyle w:val="a7"/>
        <w:jc w:val="center"/>
        <w:rPr>
          <w:rFonts w:ascii="Times New Roman" w:hAnsi="Times New Roman" w:cs="Times New Roman"/>
          <w:kern w:val="36"/>
          <w:sz w:val="32"/>
          <w:szCs w:val="32"/>
          <w:lang w:eastAsia="ru-RU"/>
        </w:rPr>
      </w:pPr>
    </w:p>
    <w:p w:rsidR="008B3D2C" w:rsidRPr="00ED60FA" w:rsidRDefault="008B3D2C" w:rsidP="008B3D2C">
      <w:pPr>
        <w:pStyle w:val="a7"/>
        <w:jc w:val="center"/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</w:pPr>
      <w:r w:rsidRPr="00ED60FA"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>Педагогический совет</w:t>
      </w:r>
    </w:p>
    <w:p w:rsidR="008B3D2C" w:rsidRPr="00ED60FA" w:rsidRDefault="008B3D2C" w:rsidP="008B3D2C">
      <w:pPr>
        <w:pStyle w:val="a7"/>
        <w:jc w:val="center"/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</w:pPr>
      <w:r w:rsidRPr="00ED60FA"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>«Применение ИКТ в образовательном процессе» МКДОУ</w:t>
      </w:r>
    </w:p>
    <w:p w:rsidR="008B3D2C" w:rsidRPr="00ED60FA" w:rsidRDefault="008B3D2C" w:rsidP="008B3D2C">
      <w:pPr>
        <w:pStyle w:val="a7"/>
        <w:jc w:val="center"/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</w:pPr>
      <w:r w:rsidRPr="00ED60FA"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>« Детский сад № 38».</w:t>
      </w:r>
    </w:p>
    <w:p w:rsidR="008B3D2C" w:rsidRPr="00ED60FA" w:rsidRDefault="008B3D2C" w:rsidP="008B3D2C">
      <w:pPr>
        <w:pStyle w:val="a7"/>
        <w:jc w:val="center"/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</w:pPr>
      <w:proofErr w:type="gramStart"/>
      <w:r w:rsidRPr="00ED60FA"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>( методическая разработка по работе с педагогами</w:t>
      </w:r>
      <w:proofErr w:type="gramEnd"/>
    </w:p>
    <w:p w:rsidR="008B3D2C" w:rsidRPr="00ED60FA" w:rsidRDefault="008B3D2C" w:rsidP="008B3D2C">
      <w:pPr>
        <w:pStyle w:val="a7"/>
        <w:jc w:val="center"/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</w:pPr>
      <w:proofErr w:type="gramStart"/>
      <w:r w:rsidRPr="00ED60FA"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>МКДОУ « Детский сад № 38»)</w:t>
      </w:r>
      <w:proofErr w:type="gramEnd"/>
    </w:p>
    <w:p w:rsidR="008B3D2C" w:rsidRPr="008B3D2C" w:rsidRDefault="008B3D2C" w:rsidP="008B3D2C">
      <w:pPr>
        <w:pStyle w:val="a7"/>
        <w:jc w:val="center"/>
        <w:rPr>
          <w:rFonts w:ascii="Times New Roman" w:hAnsi="Times New Roman" w:cs="Times New Roman"/>
          <w:kern w:val="36"/>
          <w:sz w:val="32"/>
          <w:szCs w:val="32"/>
          <w:lang w:eastAsia="ru-RU"/>
        </w:rPr>
      </w:pPr>
    </w:p>
    <w:p w:rsidR="008B3D2C" w:rsidRDefault="008B3D2C" w:rsidP="008B3D2C">
      <w:pPr>
        <w:spacing w:after="0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6"/>
          <w:lang w:eastAsia="ru-RU"/>
        </w:rPr>
      </w:pPr>
    </w:p>
    <w:p w:rsidR="008B3D2C" w:rsidRDefault="008B3D2C" w:rsidP="008B3D2C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111111"/>
          <w:sz w:val="26"/>
          <w:lang w:eastAsia="ru-RU"/>
        </w:rPr>
      </w:pPr>
    </w:p>
    <w:p w:rsidR="008151BC" w:rsidRDefault="008151B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8151BC" w:rsidRDefault="008151B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8151BC" w:rsidRDefault="008151B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8151BC" w:rsidRDefault="008151B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8151BC" w:rsidRDefault="008151B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8151BC" w:rsidRDefault="008151B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8151BC" w:rsidRDefault="008151B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8151BC" w:rsidRDefault="008151B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8151BC" w:rsidRDefault="008151B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8151BC" w:rsidRDefault="008151B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8151BC" w:rsidRDefault="008151B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8151BC" w:rsidRDefault="008151B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8151BC" w:rsidRDefault="008151B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8151BC" w:rsidRDefault="008151B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ED60FA" w:rsidRDefault="00ED60FA" w:rsidP="00ED60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Старший воспитатель:</w:t>
      </w:r>
    </w:p>
    <w:p w:rsidR="008151BC" w:rsidRDefault="00ED60FA" w:rsidP="00ED60FA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Лаптева Алёна Александровна</w:t>
      </w:r>
    </w:p>
    <w:p w:rsidR="008151BC" w:rsidRDefault="008151BC" w:rsidP="00ED60FA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ED60FA" w:rsidRDefault="00ED60FA" w:rsidP="00ED60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ED60FA" w:rsidRDefault="00ED60FA" w:rsidP="00ED60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ED60FA" w:rsidRDefault="00ED60FA" w:rsidP="00ED60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8151BC" w:rsidRDefault="008151BC" w:rsidP="00ED60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2019г</w:t>
      </w:r>
    </w:p>
    <w:p w:rsidR="00ED60FA" w:rsidRDefault="00ED60FA" w:rsidP="00ED60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ГО Дегтярск</w:t>
      </w:r>
    </w:p>
    <w:p w:rsidR="008B3D2C" w:rsidRPr="008B3D2C" w:rsidRDefault="008B3D2C" w:rsidP="00ED60F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  <w:r w:rsidRPr="008B3D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lastRenderedPageBreak/>
        <w:t xml:space="preserve"> </w:t>
      </w:r>
      <w:r w:rsidRPr="00ED60FA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lang w:eastAsia="ru-RU"/>
        </w:rPr>
        <w:t>«Культура – это наука и искусство, цивилизация – это техника и экономика». Максим Горький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Проведение данного педсовета актуально и значимо для пропаганды по внедрению в </w:t>
      </w:r>
      <w:proofErr w:type="spellStart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воспитательно</w:t>
      </w:r>
      <w:proofErr w:type="spellEnd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образовательный процесс информационно-коммуникационных технологий, творческих наработок педагогов в этой области. Тема педсовета является перспективной, т. к. в современных условиях качество образования зависит не от объема знаний воспитанника, а от овладения им ключевых компетентностей. Применение ИКТ в этом процессе оказывает действенную помощь.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При подготовке к педсовету педагогами была проведена непосредственно образовательная деятельность, с применением </w:t>
      </w:r>
      <w:proofErr w:type="spellStart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мультимедийных</w:t>
      </w:r>
      <w:proofErr w:type="spellEnd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средств обучения. Организованы обсуждения НОД, на которых педагоги смогли высказать свое мнение, проанализировать посещенные мероприятия. Для изучения образовательной потребности педагогических работников было проведено анкетирование, проанализированы и систематизированы выявленные проблемы – запросы педагогов. Непосредственно перед педсоветом организована выставка наглядных, дидактических и методических материалов.</w:t>
      </w:r>
    </w:p>
    <w:p w:rsidR="008B3D2C" w:rsidRPr="008B3D2C" w:rsidRDefault="008B3D2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Цель: </w:t>
      </w: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способствовать внедрению в образовательный процесс МБДОУ ИК технологий.</w:t>
      </w:r>
    </w:p>
    <w:p w:rsidR="008B3D2C" w:rsidRPr="008B3D2C" w:rsidRDefault="008B3D2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Задачи: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повышать уровень профессиональной компетентности педагогов;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показать элементы применения ИКТ в образовательном процессе детского сада;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актуализировать учебно-методическое обеспечение.</w:t>
      </w:r>
    </w:p>
    <w:p w:rsidR="008B3D2C" w:rsidRPr="008B3D2C" w:rsidRDefault="008B3D2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Повестка дня: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Вступительное слово «ИК технология».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Анализ проведенных открытых мероприятий педагогов, анкетирования.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Маленькие открытия (из опыта работы).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Рефлексия.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Решение педсовета.</w:t>
      </w:r>
    </w:p>
    <w:p w:rsidR="008B3D2C" w:rsidRPr="008B3D2C" w:rsidRDefault="008B3D2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Форма проведения: </w:t>
      </w: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творческий отчет.</w:t>
      </w:r>
    </w:p>
    <w:p w:rsidR="008B3D2C" w:rsidRDefault="008B3D2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8B3D2C" w:rsidRPr="008B3D2C" w:rsidRDefault="008B3D2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8151B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>Проведения педагогического совета.</w:t>
      </w:r>
    </w:p>
    <w:p w:rsidR="008151BC" w:rsidRDefault="008151B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8B3D2C" w:rsidRPr="008B3D2C" w:rsidRDefault="008B3D2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1. Вступительное слово «ИК техноло</w:t>
      </w:r>
      <w:r w:rsidR="008151B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гия» (выступление заведующего МК</w:t>
      </w:r>
      <w:r w:rsidRPr="008B3D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ДОУ</w:t>
      </w:r>
      <w:r w:rsidR="008151B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« Детский сад № 38»</w:t>
      </w:r>
      <w:r w:rsidRPr="008B3D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)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Использование ИКТ в </w:t>
      </w:r>
      <w:proofErr w:type="spellStart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</w:t>
      </w:r>
      <w:proofErr w:type="spellEnd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/</w:t>
      </w:r>
      <w:proofErr w:type="gramStart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proofErr w:type="gramEnd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</w:t>
      </w:r>
      <w:proofErr w:type="gramStart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актуальная</w:t>
      </w:r>
      <w:proofErr w:type="gramEnd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проблема современного дошкольного воспитания. Необходимость внедрения таких технологий в процесс образовательной деятельности отмечалась международными экспертами во «Всемирном докладе по коммуникации и информации», подготовленном ЮНЕСКО. В нашей стране, за последние 5 лет, произошел ряд событий, определяющих ускоренное развитие интернет – технологий в дошкольных учреждениях, формируются электронные ресурсы дошкольного образования.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настоящее время реализуется стратегия развития информационного общества, которая связана с доступностью информации для всех категорий граждан к этой информации. Поэтому, использование ИКТ является одним из приоритетов образования. Информатизация системы образования предъявляет новые требования к педагогу и его профессиональной компетентности. Коммуникативная компетентность педагога предполагает способность выстраивать коммуникации в различных форматах: устном, письменном, дискуссионном, визуальном, компьютерном, электронном. Педагог должен не только уметь пользоваться компьютером и современными </w:t>
      </w:r>
      <w:proofErr w:type="spellStart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мультимедийным</w:t>
      </w:r>
      <w:proofErr w:type="spellEnd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оборудованием, но и создавать образовательные ресурсы, широко использовать их в своей </w:t>
      </w:r>
      <w:proofErr w:type="spellStart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пед</w:t>
      </w:r>
      <w:proofErr w:type="spellEnd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деятельности.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педагогике существует более 50 </w:t>
      </w:r>
      <w:proofErr w:type="spellStart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пед</w:t>
      </w:r>
      <w:proofErr w:type="spellEnd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технологий, но ключевой технологией XXI века является применение информационно-коммуникационных технологий (ИКТ). ИКТ оказывают влияние на все сферы жизнедеятельности человека, особенно на информационную деятельность, к которой относится образование. ИКТ позволяют автоматизировать информационные процессы: долговременно и компактно хранить, оперативно искать, быстро обрабатывать, продуцировать новую, передавать на любые расстояния и предъявлять в требуемом виде </w:t>
      </w:r>
      <w:proofErr w:type="spellStart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мультимедийную</w:t>
      </w:r>
      <w:proofErr w:type="spellEnd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(ММ: текстовую, табличную, графическую, анимированную, звуковую и виде</w:t>
      </w:r>
      <w:proofErr w:type="gramStart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о-</w:t>
      </w:r>
      <w:proofErr w:type="gramEnd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 информацию.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Освоение ИКТ реализуется по ряду направлений: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Укрепление уровня материально-технического обеспечения (подключение к сети Интернет, приобретение компьютеров, интерактивных досок и др.).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Овладение информационной культурой всех участников образовательного процесса (воспитанников, родителей, педагогов, руководителей).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Применение ИКТ в образовательной области, где они становятся интегративным стержнем, вокруг которого строится вся система обучения.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Применение ИКТ в воспитательном процессе, разных видах деятельности, дополнительном образовании, дающие возможности для развития индивидуальности воспитанников (олимпиады, конкурсы, форумы и др.).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Применение ИКТ в управленческой деятельности.</w:t>
      </w:r>
    </w:p>
    <w:p w:rsidR="008B3D2C" w:rsidRPr="008B3D2C" w:rsidRDefault="008B3D2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2. Анализ проведенных открытых мероприятий, анкетирования (выступление старшего воспитателя).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Одно из главных условий внедрения информационных технологий в ДОУ – с детьми должны работать специалисты, знающие технические возможности компьютера, имеющие навыки работы с ними, четко выполняющие санитарные нормы и правила использования компьютеров, владеющие методикой приобщения дошкольников к новым информационным технологиям. При анализе результатов анкетирования и собеседования с педагогами МБДОУ были выделены 4 группы педагогов, характеризующихся разным уровнем принятия значимости ИКТ в непрерывном повышении педагогической компетентности в зависимости от уровней компетентности и мотивации применения данных технологий в воспитательно-образовательном процессе.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Первостепенной задачей в настоящее время становится повышение компьютерной грамотности педагогов, освоение работы с программными образовательными комплексами, ресурсами глобальной компьютерной сети.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Очевидно, что педагог, который ведет занятия с использованием мультимедиа-проектора, компьютера, имеет выход в Интернет, обладает качественным преимуществом перед коллегой, действующим только в рамках традиционных технологий. </w:t>
      </w:r>
      <w:proofErr w:type="gramStart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Мультимедиа-занятия, которые проводятся на основе компьютерных обучающих программ по всем направлениям развития, позволяют интегрировать аудиовизуальную информацию, представленную в различной форме (видеофильм, анимация, слайды, музыка, стимулируют непроизвольное внимание детей благодаря возможности демонстрации явлений и объектов в динамике.</w:t>
      </w:r>
      <w:proofErr w:type="gramEnd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Владение компьютерными технологиями позволяет увеличить поток информации по содержанию предмета и методическим вопросам благодаря данным, имеющимся на электронных носителях и в Интернете.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Считая данную проблему актуальной на сегодняшний день в </w:t>
      </w:r>
      <w:proofErr w:type="spellStart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</w:t>
      </w:r>
      <w:proofErr w:type="spellEnd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/с была организована работа: при подготовке к педсовету даны от</w:t>
      </w:r>
      <w:r w:rsidR="00ED60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крытые мероприятия педагогами МК</w:t>
      </w: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ДОУ.</w:t>
      </w:r>
      <w:proofErr w:type="gramEnd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Образовательная деятельность прошла на высоком методическом уровне. Педагоги использовали презентации, цифровые образовательные ресурсы, видеоролики в сочетании с методом проектов (указываются Ф. И. О. педагогов). Мероприятия вызывают интерес у воспитанников, родителей и говорят о необходимости внедрения в образовательный процесс ИКТ, в том числе, мультимедиа технологии (далее — ММТ).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Применение ММТ является эффективным средством обучения и воспитания, приводит к использованию эффективных подходов к обучению и совершенствованию методики. Внедрение ММТ способствует повышению мотивации обучения дошкольников, экономии времени, более глубокому усвоению материала.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Мультимедийные</w:t>
      </w:r>
      <w:proofErr w:type="spellEnd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средства обучения помогают выстраивать структуру мероприятия, эстетически его оформлять. Ещё одним достоинством является эмоциональное воздействие на детей, что позволяет формировать личностное отношение к </w:t>
      </w:r>
      <w:proofErr w:type="gramStart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увиденному</w:t>
      </w:r>
      <w:proofErr w:type="gramEnd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услышанному.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ММТ наряду с живым словом педагога является элементом учебно-материальной базы любого образовательного учреждения.</w:t>
      </w:r>
    </w:p>
    <w:p w:rsidR="008B3D2C" w:rsidRPr="008B3D2C" w:rsidRDefault="008B3D2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3. Маленькие открытия (выступление педагогов, презентации опыта работы).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Передовой опыт — самая оперативная форма разрешения назревших в практике противоречий, быстрого реагирования на общественные запросы. Представляем лучший опыт внедрения информационных технологий в воспитательно-образовательный процесс. Для любого педагога, изучающего передовой опыт, важен не только результат, но и методы, приемы, при помощи которых он достигнут. Это позволяет соизмерить свои возможности и принять решение о внедрении успешного опыта в свою работу.</w:t>
      </w:r>
    </w:p>
    <w:p w:rsidR="008B3D2C" w:rsidRPr="008B3D2C" w:rsidRDefault="008B3D2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3.1. Создание </w:t>
      </w:r>
      <w:proofErr w:type="spellStart"/>
      <w:r w:rsidRPr="008B3D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портфолио</w:t>
      </w:r>
      <w:proofErr w:type="spellEnd"/>
      <w:r w:rsidRPr="008B3D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педагога </w:t>
      </w:r>
      <w:r w:rsidR="00ED60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(воспитатель </w:t>
      </w:r>
      <w:proofErr w:type="spellStart"/>
      <w:r w:rsidR="00ED60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подгот</w:t>
      </w:r>
      <w:proofErr w:type="gramStart"/>
      <w:r w:rsidR="00ED60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.г</w:t>
      </w:r>
      <w:proofErr w:type="gramEnd"/>
      <w:r w:rsidR="00ED60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руппы</w:t>
      </w:r>
      <w:proofErr w:type="spellEnd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). </w:t>
      </w:r>
      <w:proofErr w:type="spellStart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Портфолио</w:t>
      </w:r>
      <w:proofErr w:type="spellEnd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досье, собрание достижений, фиксация успехов. Основной смысл </w:t>
      </w:r>
      <w:proofErr w:type="spellStart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портфолио</w:t>
      </w:r>
      <w:proofErr w:type="spellEnd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показать все, на что ты способен. Имеет функцию оценки достижений </w:t>
      </w:r>
      <w:proofErr w:type="spellStart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человека</w:t>
      </w:r>
      <w:proofErr w:type="gramStart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,с</w:t>
      </w:r>
      <w:proofErr w:type="gramEnd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тимулирует</w:t>
      </w:r>
      <w:proofErr w:type="spellEnd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 дальнейшему развитию.</w:t>
      </w:r>
    </w:p>
    <w:p w:rsidR="008B3D2C" w:rsidRPr="008B3D2C" w:rsidRDefault="008B3D2C" w:rsidP="008B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B3D2C" w:rsidRPr="008B3D2C" w:rsidRDefault="008B3D2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3.2. Создание </w:t>
      </w:r>
      <w:proofErr w:type="spellStart"/>
      <w:r w:rsidRPr="008B3D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портфолио</w:t>
      </w:r>
      <w:proofErr w:type="spellEnd"/>
      <w:r w:rsidRPr="008B3D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группы </w:t>
      </w:r>
      <w:r w:rsidR="00ED60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(воспитатель средне – старшей группы</w:t>
      </w: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 Данная технология направлена на взаимодействие всех участников образовательного процесса. Дети, педагоги и родители совместно участвуют в создании единого творческого продукта. Создается атмосфера открытости, общности и поддержки всех участников.</w:t>
      </w:r>
    </w:p>
    <w:p w:rsidR="008B3D2C" w:rsidRPr="008B3D2C" w:rsidRDefault="008B3D2C" w:rsidP="008B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B3D2C" w:rsidRPr="008B3D2C" w:rsidRDefault="008B3D2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3.3. Создание личных мини – сайтов, работа с сайтом ДОУ, электронной почтой </w:t>
      </w: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="00ED60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2 мл</w:t>
      </w:r>
      <w:proofErr w:type="gramStart"/>
      <w:r w:rsidR="00ED60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ED60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proofErr w:type="gramStart"/>
      <w:r w:rsidR="00ED60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</w:t>
      </w:r>
      <w:proofErr w:type="gramEnd"/>
      <w:r w:rsidR="00ED60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</w:t>
      </w:r>
      <w:proofErr w:type="spellEnd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 Форма оперативной передачи информации участникам образовательного процесса, создание единого информационного образовательного пространства, обеспечение диалога субъектов коммуникации.</w:t>
      </w:r>
    </w:p>
    <w:p w:rsidR="008B3D2C" w:rsidRPr="008B3D2C" w:rsidRDefault="008B3D2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3.4. Создание обучающих презентаций и ЦОР</w:t>
      </w: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(</w:t>
      </w:r>
      <w:r w:rsidR="00ED60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воспитатель1 </w:t>
      </w:r>
      <w:proofErr w:type="spellStart"/>
      <w:r w:rsidR="00ED60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мл</w:t>
      </w:r>
      <w:proofErr w:type="gramStart"/>
      <w:r w:rsidR="00ED60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.г</w:t>
      </w:r>
      <w:proofErr w:type="gramEnd"/>
      <w:r w:rsidR="00ED60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</w:t>
      </w:r>
      <w:proofErr w:type="spellEnd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 Использование и создание учебных материалов нового поколения. Возможность моделирование таких жизненных ситуаций, которые сложно показать в образовательной деятельности. Одновременное использование графической, текстовой, аудиовизуальной информации, анимации и видеофрагментов.</w:t>
      </w:r>
    </w:p>
    <w:p w:rsidR="008B3D2C" w:rsidRPr="008B3D2C" w:rsidRDefault="008B3D2C" w:rsidP="008B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B3D2C" w:rsidRPr="008B3D2C" w:rsidRDefault="008B3D2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3.5. Участие в </w:t>
      </w:r>
      <w:proofErr w:type="spellStart"/>
      <w:r w:rsidRPr="008B3D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вебинарах</w:t>
      </w:r>
      <w:proofErr w:type="spellEnd"/>
      <w:r w:rsidRPr="008B3D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, видеоконференциях </w:t>
      </w: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="00ED60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старший воспитатель</w:t>
      </w: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 Область информационной технологии, обеспечивающая одновременно двухстороннюю передачу, обработку, преобразование представление интерактивной информации на расстоянии в режиме реального времени. Происходит обмен опытом, знакомство с наработками педагогов России и зарубежья. Самообразование педагогов.</w:t>
      </w:r>
    </w:p>
    <w:p w:rsidR="008B3D2C" w:rsidRPr="008B3D2C" w:rsidRDefault="008B3D2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3.6. Использование ИКТ при проведении мероприятий с родителями </w:t>
      </w: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(родительские собрания, клубы, гостиные и т. д.) (</w:t>
      </w:r>
      <w:r w:rsidR="00ED60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старший воспитатель</w:t>
      </w: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 Это возможность продемонстрировать фото, видео материала жизни группы, образовательного процесса, Повышение эффективности образовательных мероприятий и педагогической компетенции у родителей.</w:t>
      </w:r>
    </w:p>
    <w:p w:rsidR="008B3D2C" w:rsidRPr="008B3D2C" w:rsidRDefault="008B3D2C" w:rsidP="008B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B3D2C" w:rsidRPr="008B3D2C" w:rsidRDefault="008B3D2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4. Рефлексия.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Лист рефлексии.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Считаете ли вы тему педагогического совета актуальной?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Да, Нет, другое ___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Отметьте состояние, которое вы испытывали в процессе заседания педагогического совета.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Интерес, удовлетворение, неудовольствие, другое ___</w:t>
      </w:r>
    </w:p>
    <w:p w:rsidR="008B3D2C" w:rsidRPr="008B3D2C" w:rsidRDefault="008B3D2C" w:rsidP="008B3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5. Решение педсовета.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Заслушав вопросы, вынесенные на </w:t>
      </w:r>
      <w:proofErr w:type="spellStart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педсовет</w:t>
      </w:r>
      <w:proofErr w:type="gramStart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,и</w:t>
      </w:r>
      <w:proofErr w:type="spellEnd"/>
      <w:proofErr w:type="gramEnd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выступления педагогов, стоит отметить, что </w:t>
      </w:r>
      <w:proofErr w:type="spellStart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пед</w:t>
      </w:r>
      <w:proofErr w:type="spellEnd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коллектив имеет успехи по внедрению в опыт ИК технологий в образовательный процесс (участие в конкурсе ЦОР, применение на мероприятиях презентаций, обучающих ресурсов, освоение компьютерной грамотности).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Обсудив опыт применения ИКТ технологий в учебном процессе, педсовет решил: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Повышать уровень ИКТ - грамотнос</w:t>
      </w:r>
      <w:r w:rsidR="008151B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ти педагогического сообщества МК</w:t>
      </w: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ДОУ (в течение </w:t>
      </w:r>
      <w:proofErr w:type="spellStart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</w:t>
      </w:r>
      <w:proofErr w:type="spellEnd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года, отв. ст. </w:t>
      </w:r>
      <w:proofErr w:type="spellStart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вос-тель</w:t>
      </w:r>
      <w:proofErr w:type="spellEnd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);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Педагогам использовать в образовательной работе с воспитанниками и родителями информационно – коммуникационные технологии (в </w:t>
      </w:r>
      <w:proofErr w:type="spellStart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теч</w:t>
      </w:r>
      <w:proofErr w:type="spellEnd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proofErr w:type="spellStart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</w:t>
      </w:r>
      <w:proofErr w:type="spellEnd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года);</w:t>
      </w:r>
    </w:p>
    <w:p w:rsidR="008B3D2C" w:rsidRPr="008B3D2C" w:rsidRDefault="008B3D2C" w:rsidP="008B3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Разработать систему мероприятий, ориентированных на повышение ИКТ </w:t>
      </w:r>
      <w:proofErr w:type="gramStart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</w:t>
      </w:r>
      <w:proofErr w:type="gramEnd"/>
      <w:r w:rsidRPr="008B3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омпетентности педагогов (отразить в годовом плане, август, отв. - члены метод. совета).</w:t>
      </w:r>
    </w:p>
    <w:p w:rsidR="002367F8" w:rsidRPr="008B3D2C" w:rsidRDefault="002367F8">
      <w:pPr>
        <w:rPr>
          <w:rFonts w:ascii="Times New Roman" w:hAnsi="Times New Roman" w:cs="Times New Roman"/>
          <w:sz w:val="28"/>
          <w:szCs w:val="28"/>
        </w:rPr>
      </w:pPr>
    </w:p>
    <w:sectPr w:rsidR="002367F8" w:rsidRPr="008B3D2C" w:rsidSect="008B3D2C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3D2C"/>
    <w:rsid w:val="002367F8"/>
    <w:rsid w:val="008151BC"/>
    <w:rsid w:val="008B3D2C"/>
    <w:rsid w:val="00ED6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7F8"/>
  </w:style>
  <w:style w:type="paragraph" w:styleId="1">
    <w:name w:val="heading 1"/>
    <w:basedOn w:val="a"/>
    <w:link w:val="10"/>
    <w:uiPriority w:val="9"/>
    <w:qFormat/>
    <w:rsid w:val="008B3D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3D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8B3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B3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3D2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B3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3D2C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B3D2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6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4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1665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2019-03-10T14:29:00Z</dcterms:created>
  <dcterms:modified xsi:type="dcterms:W3CDTF">2019-03-10T14:58:00Z</dcterms:modified>
</cp:coreProperties>
</file>