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B73" w:rsidRDefault="00345B73" w:rsidP="00345B73">
      <w:pPr>
        <w:spacing w:after="0"/>
        <w:jc w:val="center"/>
        <w:rPr>
          <w:rFonts w:ascii="Times New Roman" w:hAnsi="Times New Roman" w:cs="Times New Roman"/>
          <w:sz w:val="28"/>
          <w:szCs w:val="28"/>
        </w:rPr>
      </w:pPr>
    </w:p>
    <w:p w:rsidR="00345B73" w:rsidRDefault="00345B73" w:rsidP="00345B73">
      <w:pPr>
        <w:spacing w:after="0"/>
        <w:jc w:val="center"/>
        <w:rPr>
          <w:rFonts w:ascii="Times New Roman" w:hAnsi="Times New Roman" w:cs="Times New Roman"/>
          <w:sz w:val="28"/>
          <w:szCs w:val="28"/>
        </w:rPr>
      </w:pPr>
      <w:r>
        <w:rPr>
          <w:rFonts w:ascii="Times New Roman" w:hAnsi="Times New Roman" w:cs="Times New Roman"/>
          <w:sz w:val="28"/>
          <w:szCs w:val="28"/>
        </w:rPr>
        <w:t>Российская Федерация</w:t>
      </w:r>
    </w:p>
    <w:p w:rsidR="00345B73" w:rsidRDefault="00345B73" w:rsidP="00345B73">
      <w:pPr>
        <w:spacing w:after="0"/>
        <w:jc w:val="center"/>
        <w:rPr>
          <w:rFonts w:ascii="Times New Roman" w:hAnsi="Times New Roman" w:cs="Times New Roman"/>
          <w:sz w:val="28"/>
          <w:szCs w:val="28"/>
        </w:rPr>
      </w:pPr>
      <w:r>
        <w:rPr>
          <w:rFonts w:ascii="Times New Roman" w:hAnsi="Times New Roman" w:cs="Times New Roman"/>
          <w:sz w:val="28"/>
          <w:szCs w:val="28"/>
        </w:rPr>
        <w:t>Республика Крым</w:t>
      </w:r>
    </w:p>
    <w:p w:rsidR="003D7DEE" w:rsidRPr="003D7DEE" w:rsidRDefault="003D7DEE" w:rsidP="003D7DEE">
      <w:pPr>
        <w:spacing w:after="0"/>
        <w:jc w:val="center"/>
        <w:rPr>
          <w:rFonts w:ascii="Times New Roman" w:hAnsi="Times New Roman" w:cs="Times New Roman"/>
          <w:sz w:val="28"/>
          <w:szCs w:val="28"/>
        </w:rPr>
      </w:pPr>
      <w:r w:rsidRPr="003D7DEE">
        <w:rPr>
          <w:rFonts w:ascii="Times New Roman" w:hAnsi="Times New Roman" w:cs="Times New Roman"/>
          <w:sz w:val="28"/>
          <w:szCs w:val="28"/>
        </w:rPr>
        <w:t>Муниципальное бюджетное учреждение дополнительного образования</w:t>
      </w:r>
    </w:p>
    <w:p w:rsidR="003D7DEE" w:rsidRPr="003D7DEE" w:rsidRDefault="003D7DEE" w:rsidP="003D7DEE">
      <w:pPr>
        <w:spacing w:after="0"/>
        <w:jc w:val="center"/>
        <w:rPr>
          <w:rFonts w:ascii="Times New Roman" w:hAnsi="Times New Roman" w:cs="Times New Roman"/>
          <w:sz w:val="28"/>
          <w:szCs w:val="28"/>
        </w:rPr>
      </w:pPr>
      <w:r w:rsidRPr="003D7DEE">
        <w:rPr>
          <w:rFonts w:ascii="Times New Roman" w:hAnsi="Times New Roman" w:cs="Times New Roman"/>
          <w:sz w:val="28"/>
          <w:szCs w:val="28"/>
        </w:rPr>
        <w:t>«Симферопольская детская музыкальная школа №3 им. Ю.Богатикова»</w:t>
      </w:r>
    </w:p>
    <w:p w:rsidR="00345B73" w:rsidRDefault="003D7DEE" w:rsidP="003D7DEE">
      <w:pPr>
        <w:spacing w:after="0"/>
        <w:jc w:val="center"/>
        <w:rPr>
          <w:rFonts w:ascii="Times New Roman" w:hAnsi="Times New Roman" w:cs="Times New Roman"/>
          <w:sz w:val="28"/>
          <w:szCs w:val="28"/>
        </w:rPr>
      </w:pPr>
      <w:r w:rsidRPr="003D7DEE">
        <w:rPr>
          <w:rFonts w:ascii="Times New Roman" w:hAnsi="Times New Roman" w:cs="Times New Roman"/>
          <w:sz w:val="28"/>
          <w:szCs w:val="28"/>
        </w:rPr>
        <w:t>Муниципальное образование городской округ Симферополь</w:t>
      </w:r>
    </w:p>
    <w:p w:rsidR="00345B73" w:rsidRDefault="00345B73" w:rsidP="00345B73">
      <w:pPr>
        <w:spacing w:after="0"/>
        <w:jc w:val="center"/>
        <w:rPr>
          <w:rFonts w:ascii="Times New Roman" w:hAnsi="Times New Roman" w:cs="Times New Roman"/>
          <w:sz w:val="28"/>
          <w:szCs w:val="28"/>
        </w:rPr>
      </w:pPr>
    </w:p>
    <w:p w:rsidR="003D7DEE" w:rsidRDefault="003D7DEE" w:rsidP="00345B73">
      <w:pPr>
        <w:spacing w:after="0"/>
        <w:jc w:val="center"/>
        <w:rPr>
          <w:rFonts w:ascii="Times New Roman" w:hAnsi="Times New Roman" w:cs="Times New Roman"/>
          <w:sz w:val="28"/>
          <w:szCs w:val="28"/>
        </w:rPr>
      </w:pPr>
    </w:p>
    <w:p w:rsidR="003D7DEE" w:rsidRDefault="003D7DEE" w:rsidP="00345B73">
      <w:pPr>
        <w:spacing w:after="0"/>
        <w:jc w:val="center"/>
        <w:rPr>
          <w:rFonts w:ascii="Times New Roman" w:hAnsi="Times New Roman" w:cs="Times New Roman"/>
          <w:sz w:val="28"/>
          <w:szCs w:val="28"/>
        </w:rPr>
      </w:pPr>
    </w:p>
    <w:p w:rsidR="003D7DEE" w:rsidRDefault="003D7DEE" w:rsidP="00345B73">
      <w:pPr>
        <w:spacing w:after="0"/>
        <w:jc w:val="center"/>
        <w:rPr>
          <w:rFonts w:ascii="Times New Roman" w:hAnsi="Times New Roman" w:cs="Times New Roman"/>
          <w:sz w:val="28"/>
          <w:szCs w:val="28"/>
        </w:rPr>
      </w:pPr>
    </w:p>
    <w:p w:rsidR="003D7DEE" w:rsidRDefault="003D7DEE" w:rsidP="00345B73">
      <w:pPr>
        <w:spacing w:after="0"/>
        <w:jc w:val="center"/>
        <w:rPr>
          <w:rFonts w:ascii="Times New Roman" w:hAnsi="Times New Roman" w:cs="Times New Roman"/>
          <w:sz w:val="28"/>
          <w:szCs w:val="28"/>
        </w:rPr>
      </w:pPr>
    </w:p>
    <w:p w:rsidR="002B50FF" w:rsidRDefault="00345B73" w:rsidP="00345B73">
      <w:pPr>
        <w:spacing w:after="0"/>
        <w:jc w:val="center"/>
        <w:rPr>
          <w:rFonts w:ascii="Times New Roman" w:hAnsi="Times New Roman" w:cs="Times New Roman"/>
          <w:sz w:val="28"/>
          <w:szCs w:val="28"/>
        </w:rPr>
      </w:pPr>
      <w:r>
        <w:rPr>
          <w:rFonts w:ascii="Times New Roman" w:hAnsi="Times New Roman" w:cs="Times New Roman"/>
          <w:sz w:val="28"/>
          <w:szCs w:val="28"/>
        </w:rPr>
        <w:t>Методическая разработка на тему:</w:t>
      </w:r>
    </w:p>
    <w:p w:rsidR="00345B73" w:rsidRDefault="00345B73" w:rsidP="00345B73">
      <w:pPr>
        <w:spacing w:after="0"/>
        <w:jc w:val="center"/>
        <w:rPr>
          <w:rFonts w:ascii="Times New Roman" w:hAnsi="Times New Roman" w:cs="Times New Roman"/>
          <w:sz w:val="28"/>
          <w:szCs w:val="28"/>
        </w:rPr>
      </w:pPr>
      <w:r>
        <w:rPr>
          <w:rFonts w:ascii="Times New Roman" w:hAnsi="Times New Roman" w:cs="Times New Roman"/>
          <w:sz w:val="28"/>
          <w:szCs w:val="28"/>
        </w:rPr>
        <w:t>«Работа над произведениями кантиленного характера»</w:t>
      </w:r>
    </w:p>
    <w:p w:rsidR="00345B73" w:rsidRDefault="00345B73" w:rsidP="00345B73">
      <w:pPr>
        <w:spacing w:after="0"/>
        <w:jc w:val="center"/>
        <w:rPr>
          <w:rFonts w:ascii="Times New Roman" w:hAnsi="Times New Roman" w:cs="Times New Roman"/>
          <w:sz w:val="28"/>
          <w:szCs w:val="28"/>
        </w:rPr>
      </w:pPr>
    </w:p>
    <w:p w:rsidR="00345B73" w:rsidRDefault="00345B73" w:rsidP="00345B73">
      <w:pPr>
        <w:spacing w:after="0"/>
        <w:jc w:val="center"/>
        <w:rPr>
          <w:rFonts w:ascii="Times New Roman" w:hAnsi="Times New Roman" w:cs="Times New Roman"/>
          <w:sz w:val="28"/>
          <w:szCs w:val="28"/>
        </w:rPr>
      </w:pPr>
    </w:p>
    <w:p w:rsidR="00345B73" w:rsidRDefault="00345B73" w:rsidP="00345B73">
      <w:pPr>
        <w:spacing w:after="0"/>
        <w:jc w:val="center"/>
        <w:rPr>
          <w:rFonts w:ascii="Times New Roman" w:hAnsi="Times New Roman" w:cs="Times New Roman"/>
          <w:sz w:val="28"/>
          <w:szCs w:val="28"/>
        </w:rPr>
      </w:pPr>
    </w:p>
    <w:p w:rsidR="00345B73" w:rsidRDefault="00345B73" w:rsidP="00345B73">
      <w:pPr>
        <w:spacing w:after="0"/>
        <w:jc w:val="center"/>
        <w:rPr>
          <w:rFonts w:ascii="Times New Roman" w:hAnsi="Times New Roman" w:cs="Times New Roman"/>
          <w:sz w:val="28"/>
          <w:szCs w:val="28"/>
        </w:rPr>
      </w:pPr>
    </w:p>
    <w:p w:rsidR="00345B73" w:rsidRDefault="00345B73" w:rsidP="00345B73">
      <w:pPr>
        <w:spacing w:after="0"/>
        <w:jc w:val="center"/>
        <w:rPr>
          <w:rFonts w:ascii="Times New Roman" w:hAnsi="Times New Roman" w:cs="Times New Roman"/>
          <w:sz w:val="28"/>
          <w:szCs w:val="28"/>
        </w:rPr>
      </w:pPr>
    </w:p>
    <w:p w:rsidR="00345B73" w:rsidRDefault="00345B73" w:rsidP="00345B73">
      <w:pPr>
        <w:spacing w:after="0"/>
        <w:jc w:val="center"/>
        <w:rPr>
          <w:rFonts w:ascii="Times New Roman" w:hAnsi="Times New Roman" w:cs="Times New Roman"/>
          <w:sz w:val="28"/>
          <w:szCs w:val="28"/>
        </w:rPr>
      </w:pPr>
    </w:p>
    <w:p w:rsidR="00345B73" w:rsidRDefault="00345B73" w:rsidP="00345B73">
      <w:pPr>
        <w:spacing w:after="0"/>
        <w:jc w:val="center"/>
        <w:rPr>
          <w:rFonts w:ascii="Times New Roman" w:hAnsi="Times New Roman" w:cs="Times New Roman"/>
          <w:sz w:val="28"/>
          <w:szCs w:val="28"/>
        </w:rPr>
      </w:pPr>
    </w:p>
    <w:p w:rsidR="00345B73" w:rsidRDefault="00345B73" w:rsidP="00345B73">
      <w:pPr>
        <w:spacing w:after="0"/>
        <w:jc w:val="center"/>
        <w:rPr>
          <w:rFonts w:ascii="Times New Roman" w:hAnsi="Times New Roman" w:cs="Times New Roman"/>
          <w:sz w:val="28"/>
          <w:szCs w:val="28"/>
        </w:rPr>
      </w:pPr>
    </w:p>
    <w:p w:rsidR="00345B73" w:rsidRDefault="00345B73" w:rsidP="00345B73">
      <w:pPr>
        <w:spacing w:after="0"/>
        <w:jc w:val="center"/>
        <w:rPr>
          <w:rFonts w:ascii="Times New Roman" w:hAnsi="Times New Roman" w:cs="Times New Roman"/>
          <w:sz w:val="28"/>
          <w:szCs w:val="28"/>
        </w:rPr>
      </w:pPr>
    </w:p>
    <w:p w:rsidR="00345B73" w:rsidRDefault="00345B73" w:rsidP="00345B73">
      <w:pPr>
        <w:spacing w:after="0"/>
        <w:jc w:val="center"/>
        <w:rPr>
          <w:rFonts w:ascii="Times New Roman" w:hAnsi="Times New Roman" w:cs="Times New Roman"/>
          <w:sz w:val="28"/>
          <w:szCs w:val="28"/>
        </w:rPr>
      </w:pPr>
    </w:p>
    <w:p w:rsidR="00345B73" w:rsidRDefault="00345B73" w:rsidP="00345B73">
      <w:pPr>
        <w:spacing w:after="0"/>
        <w:jc w:val="center"/>
        <w:rPr>
          <w:rFonts w:ascii="Times New Roman" w:hAnsi="Times New Roman" w:cs="Times New Roman"/>
          <w:sz w:val="28"/>
          <w:szCs w:val="28"/>
        </w:rPr>
      </w:pPr>
    </w:p>
    <w:p w:rsidR="00345B73" w:rsidRDefault="00345B73" w:rsidP="00345B73">
      <w:pPr>
        <w:spacing w:after="0"/>
        <w:jc w:val="center"/>
        <w:rPr>
          <w:rFonts w:ascii="Times New Roman" w:hAnsi="Times New Roman" w:cs="Times New Roman"/>
          <w:sz w:val="28"/>
          <w:szCs w:val="28"/>
        </w:rPr>
      </w:pPr>
    </w:p>
    <w:p w:rsidR="00345B73" w:rsidRDefault="00345B73" w:rsidP="00345B73">
      <w:pPr>
        <w:spacing w:after="0"/>
        <w:jc w:val="center"/>
        <w:rPr>
          <w:rFonts w:ascii="Times New Roman" w:hAnsi="Times New Roman" w:cs="Times New Roman"/>
          <w:sz w:val="28"/>
          <w:szCs w:val="28"/>
        </w:rPr>
      </w:pPr>
    </w:p>
    <w:p w:rsidR="00345B73" w:rsidRDefault="00345B73" w:rsidP="00345B73">
      <w:pPr>
        <w:spacing w:after="0"/>
        <w:jc w:val="center"/>
        <w:rPr>
          <w:rFonts w:ascii="Times New Roman" w:hAnsi="Times New Roman" w:cs="Times New Roman"/>
          <w:sz w:val="28"/>
          <w:szCs w:val="28"/>
        </w:rPr>
      </w:pPr>
    </w:p>
    <w:p w:rsidR="00345B73" w:rsidRDefault="00345B73" w:rsidP="00345B73">
      <w:pPr>
        <w:spacing w:after="0"/>
        <w:ind w:firstLine="4536"/>
        <w:rPr>
          <w:rFonts w:ascii="Times New Roman" w:hAnsi="Times New Roman" w:cs="Times New Roman"/>
          <w:sz w:val="28"/>
          <w:szCs w:val="28"/>
        </w:rPr>
      </w:pPr>
      <w:r>
        <w:rPr>
          <w:rFonts w:ascii="Times New Roman" w:hAnsi="Times New Roman" w:cs="Times New Roman"/>
          <w:sz w:val="28"/>
          <w:szCs w:val="28"/>
        </w:rPr>
        <w:t xml:space="preserve">Методическую </w:t>
      </w:r>
      <w:r w:rsidR="00BA5CFE">
        <w:rPr>
          <w:rFonts w:ascii="Times New Roman" w:hAnsi="Times New Roman" w:cs="Times New Roman"/>
          <w:sz w:val="28"/>
          <w:szCs w:val="28"/>
        </w:rPr>
        <w:t>раз</w:t>
      </w:r>
      <w:r>
        <w:rPr>
          <w:rFonts w:ascii="Times New Roman" w:hAnsi="Times New Roman" w:cs="Times New Roman"/>
          <w:sz w:val="28"/>
          <w:szCs w:val="28"/>
        </w:rPr>
        <w:t>работ</w:t>
      </w:r>
      <w:r w:rsidR="00BA5CFE">
        <w:rPr>
          <w:rFonts w:ascii="Times New Roman" w:hAnsi="Times New Roman" w:cs="Times New Roman"/>
          <w:sz w:val="28"/>
          <w:szCs w:val="28"/>
        </w:rPr>
        <w:t>к</w:t>
      </w:r>
      <w:r>
        <w:rPr>
          <w:rFonts w:ascii="Times New Roman" w:hAnsi="Times New Roman" w:cs="Times New Roman"/>
          <w:sz w:val="28"/>
          <w:szCs w:val="28"/>
        </w:rPr>
        <w:t>у подготовила</w:t>
      </w:r>
    </w:p>
    <w:p w:rsidR="00345B73" w:rsidRDefault="00345B73" w:rsidP="00345B73">
      <w:pPr>
        <w:spacing w:after="0"/>
        <w:ind w:firstLine="4536"/>
        <w:rPr>
          <w:rFonts w:ascii="Times New Roman" w:hAnsi="Times New Roman" w:cs="Times New Roman"/>
          <w:sz w:val="28"/>
          <w:szCs w:val="28"/>
        </w:rPr>
      </w:pPr>
      <w:r>
        <w:rPr>
          <w:rFonts w:ascii="Times New Roman" w:hAnsi="Times New Roman" w:cs="Times New Roman"/>
          <w:sz w:val="28"/>
          <w:szCs w:val="28"/>
        </w:rPr>
        <w:t xml:space="preserve">преподаватель высшей категории </w:t>
      </w:r>
    </w:p>
    <w:p w:rsidR="00345B73" w:rsidRDefault="00BA5CFE" w:rsidP="00345B73">
      <w:pPr>
        <w:spacing w:after="0"/>
        <w:ind w:firstLine="4536"/>
        <w:rPr>
          <w:rFonts w:ascii="Times New Roman" w:hAnsi="Times New Roman" w:cs="Times New Roman"/>
          <w:sz w:val="28"/>
          <w:szCs w:val="28"/>
        </w:rPr>
      </w:pPr>
      <w:r>
        <w:rPr>
          <w:rFonts w:ascii="Times New Roman" w:hAnsi="Times New Roman" w:cs="Times New Roman"/>
          <w:sz w:val="28"/>
          <w:szCs w:val="28"/>
        </w:rPr>
        <w:t xml:space="preserve">СДМШ №3 </w:t>
      </w:r>
      <w:proofErr w:type="spellStart"/>
      <w:r>
        <w:rPr>
          <w:rFonts w:ascii="Times New Roman" w:hAnsi="Times New Roman" w:cs="Times New Roman"/>
          <w:sz w:val="28"/>
          <w:szCs w:val="28"/>
        </w:rPr>
        <w:t>им.Ю.Богатикова</w:t>
      </w:r>
      <w:proofErr w:type="spellEnd"/>
    </w:p>
    <w:p w:rsidR="00345B73" w:rsidRDefault="00345B73" w:rsidP="00345B73">
      <w:pPr>
        <w:spacing w:after="0"/>
        <w:ind w:firstLine="4536"/>
        <w:rPr>
          <w:rFonts w:ascii="Times New Roman" w:hAnsi="Times New Roman" w:cs="Times New Roman"/>
          <w:sz w:val="28"/>
          <w:szCs w:val="28"/>
        </w:rPr>
      </w:pPr>
      <w:r>
        <w:rPr>
          <w:rFonts w:ascii="Times New Roman" w:hAnsi="Times New Roman" w:cs="Times New Roman"/>
          <w:sz w:val="28"/>
          <w:szCs w:val="28"/>
        </w:rPr>
        <w:t>Непрелюк Людмила Борисовна</w:t>
      </w:r>
    </w:p>
    <w:p w:rsidR="00345B73" w:rsidRDefault="00345B73" w:rsidP="00345B73">
      <w:pPr>
        <w:spacing w:after="0"/>
        <w:ind w:firstLine="4536"/>
        <w:rPr>
          <w:rFonts w:ascii="Times New Roman" w:hAnsi="Times New Roman" w:cs="Times New Roman"/>
          <w:sz w:val="28"/>
          <w:szCs w:val="28"/>
        </w:rPr>
      </w:pPr>
    </w:p>
    <w:p w:rsidR="00345B73" w:rsidRDefault="00345B73" w:rsidP="00345B73">
      <w:pPr>
        <w:spacing w:after="0"/>
        <w:ind w:firstLine="4536"/>
        <w:rPr>
          <w:rFonts w:ascii="Times New Roman" w:hAnsi="Times New Roman" w:cs="Times New Roman"/>
          <w:sz w:val="28"/>
          <w:szCs w:val="28"/>
        </w:rPr>
      </w:pPr>
    </w:p>
    <w:p w:rsidR="00345B73" w:rsidRDefault="00345B73" w:rsidP="00345B73">
      <w:pPr>
        <w:spacing w:after="0"/>
        <w:ind w:firstLine="4536"/>
        <w:rPr>
          <w:rFonts w:ascii="Times New Roman" w:hAnsi="Times New Roman" w:cs="Times New Roman"/>
          <w:sz w:val="28"/>
          <w:szCs w:val="28"/>
        </w:rPr>
      </w:pPr>
    </w:p>
    <w:p w:rsidR="00345B73" w:rsidRDefault="00345B73" w:rsidP="00345B73">
      <w:pPr>
        <w:spacing w:after="0"/>
        <w:ind w:firstLine="4536"/>
        <w:rPr>
          <w:rFonts w:ascii="Times New Roman" w:hAnsi="Times New Roman" w:cs="Times New Roman"/>
          <w:sz w:val="28"/>
          <w:szCs w:val="28"/>
        </w:rPr>
      </w:pPr>
    </w:p>
    <w:p w:rsidR="00345B73" w:rsidRDefault="00345B73" w:rsidP="00345B73">
      <w:pPr>
        <w:spacing w:after="0"/>
        <w:ind w:firstLine="4536"/>
        <w:rPr>
          <w:rFonts w:ascii="Times New Roman" w:hAnsi="Times New Roman" w:cs="Times New Roman"/>
          <w:sz w:val="28"/>
          <w:szCs w:val="28"/>
        </w:rPr>
      </w:pPr>
    </w:p>
    <w:p w:rsidR="00345B73" w:rsidRDefault="00345B73" w:rsidP="00345B73">
      <w:pPr>
        <w:spacing w:after="0"/>
        <w:ind w:firstLine="4536"/>
        <w:rPr>
          <w:rFonts w:ascii="Times New Roman" w:hAnsi="Times New Roman" w:cs="Times New Roman"/>
          <w:sz w:val="28"/>
          <w:szCs w:val="28"/>
        </w:rPr>
      </w:pPr>
    </w:p>
    <w:p w:rsidR="00345B73" w:rsidRDefault="00345B73" w:rsidP="00345B73">
      <w:pPr>
        <w:spacing w:after="0"/>
        <w:ind w:firstLine="4536"/>
        <w:rPr>
          <w:rFonts w:ascii="Times New Roman" w:hAnsi="Times New Roman" w:cs="Times New Roman"/>
          <w:sz w:val="28"/>
          <w:szCs w:val="28"/>
        </w:rPr>
      </w:pPr>
    </w:p>
    <w:p w:rsidR="00345B73" w:rsidRDefault="00B12487" w:rsidP="00B12487">
      <w:pPr>
        <w:spacing w:after="0"/>
        <w:ind w:left="2832" w:firstLine="708"/>
        <w:rPr>
          <w:rFonts w:ascii="Times New Roman" w:hAnsi="Times New Roman" w:cs="Times New Roman"/>
          <w:sz w:val="28"/>
          <w:szCs w:val="28"/>
        </w:rPr>
      </w:pPr>
      <w:bookmarkStart w:id="0" w:name="_GoBack"/>
      <w:bookmarkEnd w:id="0"/>
      <w:proofErr w:type="spellStart"/>
      <w:r>
        <w:rPr>
          <w:rFonts w:ascii="Times New Roman" w:hAnsi="Times New Roman" w:cs="Times New Roman"/>
          <w:sz w:val="28"/>
          <w:szCs w:val="28"/>
        </w:rPr>
        <w:t>г</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имферополь</w:t>
      </w:r>
      <w:proofErr w:type="spellEnd"/>
    </w:p>
    <w:p w:rsidR="00345B73" w:rsidRDefault="00345B73" w:rsidP="00345B73">
      <w:pPr>
        <w:spacing w:after="0"/>
        <w:ind w:firstLine="4536"/>
        <w:rPr>
          <w:rFonts w:ascii="Times New Roman" w:hAnsi="Times New Roman" w:cs="Times New Roman"/>
          <w:sz w:val="28"/>
          <w:szCs w:val="28"/>
        </w:rPr>
      </w:pPr>
    </w:p>
    <w:p w:rsidR="00345B73" w:rsidRDefault="00345B73" w:rsidP="00345B73">
      <w:pPr>
        <w:spacing w:after="0"/>
        <w:ind w:firstLine="4536"/>
        <w:rPr>
          <w:rFonts w:ascii="Times New Roman" w:hAnsi="Times New Roman" w:cs="Times New Roman"/>
          <w:sz w:val="28"/>
          <w:szCs w:val="28"/>
        </w:rPr>
      </w:pPr>
    </w:p>
    <w:p w:rsidR="00345B73" w:rsidRDefault="00345B73" w:rsidP="00345B73">
      <w:pPr>
        <w:spacing w:after="0"/>
        <w:ind w:firstLine="1701"/>
        <w:rPr>
          <w:rFonts w:ascii="Times New Roman" w:hAnsi="Times New Roman" w:cs="Times New Roman"/>
          <w:sz w:val="28"/>
          <w:szCs w:val="28"/>
        </w:rPr>
      </w:pPr>
      <w:r>
        <w:rPr>
          <w:rFonts w:ascii="Times New Roman" w:hAnsi="Times New Roman" w:cs="Times New Roman"/>
          <w:sz w:val="28"/>
          <w:szCs w:val="28"/>
        </w:rPr>
        <w:t xml:space="preserve">План </w:t>
      </w:r>
    </w:p>
    <w:p w:rsidR="00BA5CFE" w:rsidRDefault="00BA5CFE" w:rsidP="00345B73">
      <w:pPr>
        <w:spacing w:after="0"/>
        <w:ind w:firstLine="1701"/>
        <w:rPr>
          <w:rFonts w:ascii="Times New Roman" w:hAnsi="Times New Roman" w:cs="Times New Roman"/>
          <w:sz w:val="28"/>
          <w:szCs w:val="28"/>
        </w:rPr>
      </w:pPr>
    </w:p>
    <w:p w:rsidR="00BA5CFE" w:rsidRDefault="00BA5CFE" w:rsidP="00345B73">
      <w:pPr>
        <w:spacing w:after="0"/>
        <w:ind w:firstLine="1701"/>
        <w:rPr>
          <w:rFonts w:ascii="Times New Roman" w:hAnsi="Times New Roman" w:cs="Times New Roman"/>
          <w:sz w:val="28"/>
          <w:szCs w:val="28"/>
        </w:rPr>
      </w:pPr>
    </w:p>
    <w:p w:rsidR="00BA5CFE" w:rsidRDefault="00BA5CFE" w:rsidP="00345B73">
      <w:pPr>
        <w:spacing w:after="0"/>
        <w:ind w:firstLine="1701"/>
        <w:rPr>
          <w:rFonts w:ascii="Times New Roman" w:hAnsi="Times New Roman" w:cs="Times New Roman"/>
          <w:sz w:val="28"/>
          <w:szCs w:val="28"/>
        </w:rPr>
      </w:pPr>
    </w:p>
    <w:p w:rsidR="00BA5CFE" w:rsidRDefault="00BA5CFE" w:rsidP="00BA5CFE">
      <w:pPr>
        <w:spacing w:after="0" w:line="360" w:lineRule="auto"/>
        <w:ind w:firstLine="1701"/>
        <w:rPr>
          <w:rFonts w:ascii="Times New Roman" w:hAnsi="Times New Roman" w:cs="Times New Roman"/>
          <w:sz w:val="28"/>
          <w:szCs w:val="28"/>
        </w:rPr>
      </w:pPr>
    </w:p>
    <w:p w:rsidR="00345B73" w:rsidRDefault="00345B73" w:rsidP="00BA5CFE">
      <w:pPr>
        <w:spacing w:after="0" w:line="360" w:lineRule="auto"/>
        <w:rPr>
          <w:rFonts w:ascii="Times New Roman" w:hAnsi="Times New Roman" w:cs="Times New Roman"/>
          <w:sz w:val="28"/>
          <w:szCs w:val="28"/>
        </w:rPr>
      </w:pPr>
      <w:r>
        <w:rPr>
          <w:rFonts w:ascii="Times New Roman" w:hAnsi="Times New Roman" w:cs="Times New Roman"/>
          <w:sz w:val="28"/>
          <w:szCs w:val="28"/>
        </w:rPr>
        <w:t>1.Вступление.</w:t>
      </w:r>
    </w:p>
    <w:p w:rsidR="00345B73" w:rsidRDefault="00345B73" w:rsidP="00BA5CFE">
      <w:pPr>
        <w:spacing w:after="0" w:line="360" w:lineRule="auto"/>
        <w:rPr>
          <w:rFonts w:ascii="Times New Roman" w:hAnsi="Times New Roman" w:cs="Times New Roman"/>
          <w:sz w:val="28"/>
          <w:szCs w:val="28"/>
        </w:rPr>
      </w:pPr>
      <w:r>
        <w:rPr>
          <w:rFonts w:ascii="Times New Roman" w:hAnsi="Times New Roman" w:cs="Times New Roman"/>
          <w:sz w:val="28"/>
          <w:szCs w:val="28"/>
        </w:rPr>
        <w:t>2.Мысль – фактор умственной активности.</w:t>
      </w:r>
    </w:p>
    <w:p w:rsidR="00345B73" w:rsidRDefault="00345B73" w:rsidP="00BA5CFE">
      <w:pPr>
        <w:spacing w:after="0" w:line="360" w:lineRule="auto"/>
        <w:rPr>
          <w:rFonts w:ascii="Times New Roman" w:hAnsi="Times New Roman" w:cs="Times New Roman"/>
          <w:sz w:val="28"/>
          <w:szCs w:val="28"/>
        </w:rPr>
      </w:pPr>
      <w:r>
        <w:rPr>
          <w:rFonts w:ascii="Times New Roman" w:hAnsi="Times New Roman" w:cs="Times New Roman"/>
          <w:sz w:val="28"/>
          <w:szCs w:val="28"/>
        </w:rPr>
        <w:t>3.Особенности кантиленных произведений.</w:t>
      </w:r>
    </w:p>
    <w:p w:rsidR="00345B73" w:rsidRDefault="00345B73" w:rsidP="00BA5CFE">
      <w:pPr>
        <w:spacing w:after="0" w:line="360" w:lineRule="auto"/>
        <w:rPr>
          <w:rFonts w:ascii="Times New Roman" w:hAnsi="Times New Roman" w:cs="Times New Roman"/>
          <w:sz w:val="28"/>
          <w:szCs w:val="28"/>
        </w:rPr>
      </w:pPr>
      <w:r>
        <w:rPr>
          <w:rFonts w:ascii="Times New Roman" w:hAnsi="Times New Roman" w:cs="Times New Roman"/>
          <w:sz w:val="28"/>
          <w:szCs w:val="28"/>
        </w:rPr>
        <w:t>4.Звукоизвлечение при исполнении кантиленных пьес.</w:t>
      </w:r>
    </w:p>
    <w:p w:rsidR="00345B73" w:rsidRDefault="00345B73" w:rsidP="00BA5CFE">
      <w:pPr>
        <w:spacing w:after="0" w:line="360" w:lineRule="auto"/>
        <w:rPr>
          <w:rFonts w:ascii="Times New Roman" w:hAnsi="Times New Roman" w:cs="Times New Roman"/>
          <w:sz w:val="28"/>
          <w:szCs w:val="28"/>
        </w:rPr>
      </w:pPr>
      <w:r>
        <w:rPr>
          <w:rFonts w:ascii="Times New Roman" w:hAnsi="Times New Roman" w:cs="Times New Roman"/>
          <w:sz w:val="28"/>
          <w:szCs w:val="28"/>
        </w:rPr>
        <w:t>5.Мелодическая линия.</w:t>
      </w:r>
    </w:p>
    <w:p w:rsidR="00345B73" w:rsidRDefault="00345B73" w:rsidP="00BA5CFE">
      <w:pPr>
        <w:spacing w:after="0" w:line="360" w:lineRule="auto"/>
        <w:rPr>
          <w:rFonts w:ascii="Times New Roman" w:hAnsi="Times New Roman" w:cs="Times New Roman"/>
          <w:sz w:val="28"/>
          <w:szCs w:val="28"/>
        </w:rPr>
      </w:pPr>
      <w:r>
        <w:rPr>
          <w:rFonts w:ascii="Times New Roman" w:hAnsi="Times New Roman" w:cs="Times New Roman"/>
          <w:sz w:val="28"/>
          <w:szCs w:val="28"/>
        </w:rPr>
        <w:t>6.Музыкальный ритм как эмоционально-выразительная, образно-смысловая категория.</w:t>
      </w:r>
    </w:p>
    <w:p w:rsidR="00345B73" w:rsidRDefault="00345B73" w:rsidP="00BA5CFE">
      <w:pPr>
        <w:spacing w:after="0" w:line="360" w:lineRule="auto"/>
        <w:rPr>
          <w:rFonts w:ascii="Times New Roman" w:hAnsi="Times New Roman" w:cs="Times New Roman"/>
          <w:sz w:val="28"/>
          <w:szCs w:val="28"/>
        </w:rPr>
      </w:pPr>
      <w:r>
        <w:rPr>
          <w:rFonts w:ascii="Times New Roman" w:hAnsi="Times New Roman" w:cs="Times New Roman"/>
          <w:sz w:val="28"/>
          <w:szCs w:val="28"/>
        </w:rPr>
        <w:t>7.Основа музыкальной выразительности.</w:t>
      </w:r>
    </w:p>
    <w:p w:rsidR="00345B73" w:rsidRDefault="00345B73" w:rsidP="00BA5CFE">
      <w:pPr>
        <w:spacing w:after="0" w:line="360" w:lineRule="auto"/>
        <w:rPr>
          <w:rFonts w:ascii="Times New Roman" w:hAnsi="Times New Roman" w:cs="Times New Roman"/>
          <w:sz w:val="28"/>
          <w:szCs w:val="28"/>
        </w:rPr>
      </w:pPr>
      <w:r>
        <w:rPr>
          <w:rFonts w:ascii="Times New Roman" w:hAnsi="Times New Roman" w:cs="Times New Roman"/>
          <w:sz w:val="28"/>
          <w:szCs w:val="28"/>
        </w:rPr>
        <w:t>8.Заключение.</w:t>
      </w:r>
    </w:p>
    <w:p w:rsidR="00345B73" w:rsidRDefault="00345B73" w:rsidP="00BA5CFE">
      <w:pPr>
        <w:spacing w:after="0" w:line="360" w:lineRule="auto"/>
        <w:rPr>
          <w:rFonts w:ascii="Times New Roman" w:hAnsi="Times New Roman" w:cs="Times New Roman"/>
          <w:sz w:val="28"/>
          <w:szCs w:val="28"/>
        </w:rPr>
      </w:pPr>
      <w:r>
        <w:rPr>
          <w:rFonts w:ascii="Times New Roman" w:hAnsi="Times New Roman" w:cs="Times New Roman"/>
          <w:sz w:val="28"/>
          <w:szCs w:val="28"/>
        </w:rPr>
        <w:t>9.Список использованной литературы.</w:t>
      </w:r>
    </w:p>
    <w:p w:rsidR="00345B73" w:rsidRDefault="00345B73" w:rsidP="00345B73">
      <w:pPr>
        <w:spacing w:after="0"/>
        <w:rPr>
          <w:rFonts w:ascii="Times New Roman" w:hAnsi="Times New Roman" w:cs="Times New Roman"/>
          <w:sz w:val="28"/>
          <w:szCs w:val="28"/>
        </w:rPr>
      </w:pPr>
    </w:p>
    <w:p w:rsidR="00345B73" w:rsidRDefault="00345B73" w:rsidP="00345B73">
      <w:pPr>
        <w:spacing w:after="0"/>
        <w:rPr>
          <w:rFonts w:ascii="Times New Roman" w:hAnsi="Times New Roman" w:cs="Times New Roman"/>
          <w:sz w:val="28"/>
          <w:szCs w:val="28"/>
        </w:rPr>
      </w:pPr>
    </w:p>
    <w:p w:rsidR="00345B73" w:rsidRDefault="00345B73" w:rsidP="00345B73">
      <w:pPr>
        <w:spacing w:after="0"/>
        <w:rPr>
          <w:rFonts w:ascii="Times New Roman" w:hAnsi="Times New Roman" w:cs="Times New Roman"/>
          <w:sz w:val="28"/>
          <w:szCs w:val="28"/>
        </w:rPr>
      </w:pPr>
    </w:p>
    <w:p w:rsidR="00345B73" w:rsidRDefault="00345B73" w:rsidP="00345B73">
      <w:pPr>
        <w:spacing w:after="0"/>
        <w:rPr>
          <w:rFonts w:ascii="Times New Roman" w:hAnsi="Times New Roman" w:cs="Times New Roman"/>
          <w:sz w:val="28"/>
          <w:szCs w:val="28"/>
        </w:rPr>
      </w:pPr>
    </w:p>
    <w:p w:rsidR="00345B73" w:rsidRDefault="00345B73" w:rsidP="00345B73">
      <w:pPr>
        <w:spacing w:after="0"/>
        <w:rPr>
          <w:rFonts w:ascii="Times New Roman" w:hAnsi="Times New Roman" w:cs="Times New Roman"/>
          <w:sz w:val="28"/>
          <w:szCs w:val="28"/>
        </w:rPr>
      </w:pPr>
    </w:p>
    <w:p w:rsidR="00345B73" w:rsidRDefault="00345B73" w:rsidP="00345B73">
      <w:pPr>
        <w:spacing w:after="0"/>
        <w:rPr>
          <w:rFonts w:ascii="Times New Roman" w:hAnsi="Times New Roman" w:cs="Times New Roman"/>
          <w:sz w:val="28"/>
          <w:szCs w:val="28"/>
        </w:rPr>
      </w:pPr>
    </w:p>
    <w:p w:rsidR="00345B73" w:rsidRDefault="00345B73" w:rsidP="00345B73">
      <w:pPr>
        <w:spacing w:after="0"/>
        <w:rPr>
          <w:rFonts w:ascii="Times New Roman" w:hAnsi="Times New Roman" w:cs="Times New Roman"/>
          <w:sz w:val="28"/>
          <w:szCs w:val="28"/>
        </w:rPr>
      </w:pPr>
    </w:p>
    <w:p w:rsidR="00345B73" w:rsidRDefault="00345B73" w:rsidP="00345B73">
      <w:pPr>
        <w:spacing w:after="0"/>
        <w:rPr>
          <w:rFonts w:ascii="Times New Roman" w:hAnsi="Times New Roman" w:cs="Times New Roman"/>
          <w:sz w:val="28"/>
          <w:szCs w:val="28"/>
        </w:rPr>
      </w:pPr>
    </w:p>
    <w:p w:rsidR="00345B73" w:rsidRDefault="00345B73" w:rsidP="00345B73">
      <w:pPr>
        <w:spacing w:after="0"/>
        <w:rPr>
          <w:rFonts w:ascii="Times New Roman" w:hAnsi="Times New Roman" w:cs="Times New Roman"/>
          <w:sz w:val="28"/>
          <w:szCs w:val="28"/>
        </w:rPr>
      </w:pPr>
    </w:p>
    <w:p w:rsidR="00345B73" w:rsidRDefault="00345B73" w:rsidP="00345B73">
      <w:pPr>
        <w:spacing w:after="0"/>
        <w:rPr>
          <w:rFonts w:ascii="Times New Roman" w:hAnsi="Times New Roman" w:cs="Times New Roman"/>
          <w:sz w:val="28"/>
          <w:szCs w:val="28"/>
        </w:rPr>
      </w:pPr>
    </w:p>
    <w:p w:rsidR="00345B73" w:rsidRDefault="00345B73" w:rsidP="00345B73">
      <w:pPr>
        <w:spacing w:after="0"/>
        <w:rPr>
          <w:rFonts w:ascii="Times New Roman" w:hAnsi="Times New Roman" w:cs="Times New Roman"/>
          <w:sz w:val="28"/>
          <w:szCs w:val="28"/>
        </w:rPr>
      </w:pPr>
    </w:p>
    <w:p w:rsidR="00345B73" w:rsidRDefault="00345B73" w:rsidP="00345B73">
      <w:pPr>
        <w:spacing w:after="0"/>
        <w:rPr>
          <w:rFonts w:ascii="Times New Roman" w:hAnsi="Times New Roman" w:cs="Times New Roman"/>
          <w:sz w:val="28"/>
          <w:szCs w:val="28"/>
        </w:rPr>
      </w:pPr>
    </w:p>
    <w:p w:rsidR="00345B73" w:rsidRDefault="00345B73" w:rsidP="00345B73">
      <w:pPr>
        <w:spacing w:after="0"/>
        <w:rPr>
          <w:rFonts w:ascii="Times New Roman" w:hAnsi="Times New Roman" w:cs="Times New Roman"/>
          <w:sz w:val="28"/>
          <w:szCs w:val="28"/>
        </w:rPr>
      </w:pPr>
    </w:p>
    <w:p w:rsidR="00345B73" w:rsidRDefault="00345B73" w:rsidP="00345B73">
      <w:pPr>
        <w:spacing w:after="0"/>
        <w:rPr>
          <w:rFonts w:ascii="Times New Roman" w:hAnsi="Times New Roman" w:cs="Times New Roman"/>
          <w:sz w:val="28"/>
          <w:szCs w:val="28"/>
        </w:rPr>
      </w:pPr>
    </w:p>
    <w:p w:rsidR="00345B73" w:rsidRDefault="00345B73" w:rsidP="00345B73">
      <w:pPr>
        <w:spacing w:after="0"/>
        <w:rPr>
          <w:rFonts w:ascii="Times New Roman" w:hAnsi="Times New Roman" w:cs="Times New Roman"/>
          <w:sz w:val="28"/>
          <w:szCs w:val="28"/>
        </w:rPr>
      </w:pPr>
    </w:p>
    <w:p w:rsidR="00345B73" w:rsidRDefault="00345B73" w:rsidP="00345B73">
      <w:pPr>
        <w:spacing w:after="0"/>
        <w:rPr>
          <w:rFonts w:ascii="Times New Roman" w:hAnsi="Times New Roman" w:cs="Times New Roman"/>
          <w:sz w:val="28"/>
          <w:szCs w:val="28"/>
        </w:rPr>
      </w:pPr>
    </w:p>
    <w:p w:rsidR="00345B73" w:rsidRDefault="00345B73" w:rsidP="00345B73">
      <w:pPr>
        <w:spacing w:after="0"/>
        <w:rPr>
          <w:rFonts w:ascii="Times New Roman" w:hAnsi="Times New Roman" w:cs="Times New Roman"/>
          <w:sz w:val="28"/>
          <w:szCs w:val="28"/>
        </w:rPr>
      </w:pPr>
    </w:p>
    <w:p w:rsidR="00345B73" w:rsidRDefault="00345B73" w:rsidP="00345B73">
      <w:pPr>
        <w:spacing w:after="0"/>
        <w:rPr>
          <w:rFonts w:ascii="Times New Roman" w:hAnsi="Times New Roman" w:cs="Times New Roman"/>
          <w:sz w:val="28"/>
          <w:szCs w:val="28"/>
        </w:rPr>
      </w:pPr>
    </w:p>
    <w:p w:rsidR="00345B73" w:rsidRDefault="00345B73" w:rsidP="00351717">
      <w:pPr>
        <w:spacing w:after="0"/>
        <w:ind w:firstLine="708"/>
        <w:rPr>
          <w:rFonts w:ascii="Times New Roman" w:hAnsi="Times New Roman" w:cs="Times New Roman"/>
          <w:sz w:val="28"/>
          <w:szCs w:val="28"/>
        </w:rPr>
      </w:pPr>
      <w:r>
        <w:rPr>
          <w:rFonts w:ascii="Times New Roman" w:hAnsi="Times New Roman" w:cs="Times New Roman"/>
          <w:sz w:val="28"/>
          <w:szCs w:val="28"/>
        </w:rPr>
        <w:lastRenderedPageBreak/>
        <w:t xml:space="preserve">Музыка – </w:t>
      </w:r>
      <w:r w:rsidR="00860D07">
        <w:rPr>
          <w:rFonts w:ascii="Times New Roman" w:hAnsi="Times New Roman" w:cs="Times New Roman"/>
          <w:sz w:val="28"/>
          <w:szCs w:val="28"/>
        </w:rPr>
        <w:t>это,</w:t>
      </w:r>
      <w:r>
        <w:rPr>
          <w:rFonts w:ascii="Times New Roman" w:hAnsi="Times New Roman" w:cs="Times New Roman"/>
          <w:sz w:val="28"/>
          <w:szCs w:val="28"/>
        </w:rPr>
        <w:t xml:space="preserve"> прежде всего</w:t>
      </w:r>
      <w:r w:rsidR="00BA5CFE">
        <w:rPr>
          <w:rFonts w:ascii="Times New Roman" w:hAnsi="Times New Roman" w:cs="Times New Roman"/>
          <w:sz w:val="28"/>
          <w:szCs w:val="28"/>
        </w:rPr>
        <w:t>,</w:t>
      </w:r>
      <w:r>
        <w:rPr>
          <w:rFonts w:ascii="Times New Roman" w:hAnsi="Times New Roman" w:cs="Times New Roman"/>
          <w:sz w:val="28"/>
          <w:szCs w:val="28"/>
        </w:rPr>
        <w:t xml:space="preserve"> искусство звука. Она не дает видимых образов, не говорит словами и понятиями, она говорит только звуками. Но говорит также ясно и понятно, как говорят слова, понятия и зрительные образы».</w:t>
      </w:r>
    </w:p>
    <w:p w:rsidR="00345B73" w:rsidRDefault="001604B7" w:rsidP="00345B73">
      <w:pPr>
        <w:spacing w:after="0"/>
        <w:ind w:left="7080" w:firstLine="708"/>
        <w:rPr>
          <w:rFonts w:ascii="Times New Roman" w:hAnsi="Times New Roman" w:cs="Times New Roman"/>
          <w:sz w:val="28"/>
          <w:szCs w:val="28"/>
        </w:rPr>
      </w:pPr>
      <w:r>
        <w:rPr>
          <w:rFonts w:ascii="Times New Roman" w:hAnsi="Times New Roman" w:cs="Times New Roman"/>
          <w:sz w:val="28"/>
          <w:szCs w:val="28"/>
        </w:rPr>
        <w:t>Г.Г.Нейгауз</w:t>
      </w:r>
    </w:p>
    <w:p w:rsidR="001604B7" w:rsidRDefault="001604B7" w:rsidP="00351717">
      <w:pPr>
        <w:spacing w:after="0"/>
        <w:ind w:firstLine="708"/>
        <w:jc w:val="both"/>
        <w:rPr>
          <w:rFonts w:ascii="Times New Roman" w:hAnsi="Times New Roman" w:cs="Times New Roman"/>
          <w:sz w:val="28"/>
          <w:szCs w:val="28"/>
        </w:rPr>
      </w:pPr>
      <w:r>
        <w:rPr>
          <w:rFonts w:ascii="Times New Roman" w:hAnsi="Times New Roman" w:cs="Times New Roman"/>
          <w:sz w:val="28"/>
          <w:szCs w:val="28"/>
        </w:rPr>
        <w:t>Мысль – фактор умственной активности – у музыкантов часто приобретает ту или иную эмоциональную окраску, а в движении мыслей обнаруживаются особые логические связи. Поэтому в музыке образуется  интонационно оформленная эмоция – мысль, которая дает толчок образному мышлению – слежению за процессом становления и развития</w:t>
      </w:r>
      <w:r w:rsidR="00033609">
        <w:rPr>
          <w:rFonts w:ascii="Times New Roman" w:hAnsi="Times New Roman" w:cs="Times New Roman"/>
          <w:sz w:val="28"/>
          <w:szCs w:val="28"/>
        </w:rPr>
        <w:t xml:space="preserve"> музыкального образа. Многие музыканты–исследователи подчеркивали необходимость развития у начинающих исполнителей этого качества: «Сам характер музыкального искусства предполагает</w:t>
      </w:r>
      <w:r w:rsidR="00351717">
        <w:rPr>
          <w:rFonts w:ascii="Times New Roman" w:hAnsi="Times New Roman" w:cs="Times New Roman"/>
          <w:sz w:val="28"/>
          <w:szCs w:val="28"/>
        </w:rPr>
        <w:t xml:space="preserve"> развитие у исполнителя ассоциативного мышления, без него невозможна художественная работа над произведением, более того – невозможно творческое восприятие музыкального искусства. Поэтому проблема пробуждения и развития в учащемся образного мышления должна стоять перед музыкантом-педагогом на всех этапах обучения. Для полноценного проявления образного мышления необходима связь с абстрактным мышлением, которое влияет на формирование опыта и мастерства музыканта, становится основой развития наглядно-образного</w:t>
      </w:r>
      <w:r w:rsidR="006E1EF1">
        <w:rPr>
          <w:rFonts w:ascii="Times New Roman" w:hAnsi="Times New Roman" w:cs="Times New Roman"/>
          <w:sz w:val="28"/>
          <w:szCs w:val="28"/>
        </w:rPr>
        <w:t xml:space="preserve"> мышления. Поэтому структура музыкального образа – это эмоци</w:t>
      </w:r>
      <w:r w:rsidR="00860D07">
        <w:rPr>
          <w:rFonts w:ascii="Times New Roman" w:hAnsi="Times New Roman" w:cs="Times New Roman"/>
          <w:sz w:val="28"/>
          <w:szCs w:val="28"/>
        </w:rPr>
        <w:t>и (</w:t>
      </w:r>
      <w:r w:rsidR="006E1EF1">
        <w:rPr>
          <w:rFonts w:ascii="Times New Roman" w:hAnsi="Times New Roman" w:cs="Times New Roman"/>
          <w:sz w:val="28"/>
          <w:szCs w:val="28"/>
        </w:rPr>
        <w:t xml:space="preserve">общечеловеческие и эстетические) плюс музыкальная логика. Кроме того, работать над развитием эмоционально-образного </w:t>
      </w:r>
      <w:r w:rsidR="00EA61B4">
        <w:rPr>
          <w:rFonts w:ascii="Times New Roman" w:hAnsi="Times New Roman" w:cs="Times New Roman"/>
          <w:sz w:val="28"/>
          <w:szCs w:val="28"/>
        </w:rPr>
        <w:t>мышления ученика надо также постоянно и систематически, как это происходит по отношению к музыкальной предметности, то есть, как систематически изучается и выучивается то, что зафиксировано в нотах. Эмоциональн</w:t>
      </w:r>
      <w:r w:rsidR="00860D07">
        <w:rPr>
          <w:rFonts w:ascii="Times New Roman" w:hAnsi="Times New Roman" w:cs="Times New Roman"/>
          <w:sz w:val="28"/>
          <w:szCs w:val="28"/>
        </w:rPr>
        <w:t>о -</w:t>
      </w:r>
      <w:r w:rsidR="00EA61B4">
        <w:rPr>
          <w:rFonts w:ascii="Times New Roman" w:hAnsi="Times New Roman" w:cs="Times New Roman"/>
          <w:sz w:val="28"/>
          <w:szCs w:val="28"/>
        </w:rPr>
        <w:t xml:space="preserve"> образное мышление музыканта должно подвергаться таким же постоянным систематическим воздействиям, ка</w:t>
      </w:r>
      <w:r w:rsidR="003D652A">
        <w:rPr>
          <w:rFonts w:ascii="Times New Roman" w:hAnsi="Times New Roman" w:cs="Times New Roman"/>
          <w:sz w:val="28"/>
          <w:szCs w:val="28"/>
        </w:rPr>
        <w:t>к</w:t>
      </w:r>
      <w:r w:rsidR="00EA61B4">
        <w:rPr>
          <w:rFonts w:ascii="Times New Roman" w:hAnsi="Times New Roman" w:cs="Times New Roman"/>
          <w:sz w:val="28"/>
          <w:szCs w:val="28"/>
        </w:rPr>
        <w:t xml:space="preserve"> это совершается со всеми элементами «практического интеллекта».</w:t>
      </w:r>
    </w:p>
    <w:p w:rsidR="00C23B0B" w:rsidRDefault="00C23B0B" w:rsidP="00351717">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Кантилена – в переводе с итальянского языка означает распевное пение. Голос человека является с одним из лучших музыкальных инструментов. Распевность, певучесть и лирические возможности голоса – могут быть наилучшими образцами </w:t>
      </w:r>
      <w:r w:rsidR="00AF697B">
        <w:rPr>
          <w:rFonts w:ascii="Times New Roman" w:hAnsi="Times New Roman" w:cs="Times New Roman"/>
          <w:sz w:val="28"/>
          <w:szCs w:val="28"/>
        </w:rPr>
        <w:t xml:space="preserve"> - помощниками исполнения мелодических пассажей. Музыка нам понятна из-за сходства с интонациями человеческой речи, поэтому на раннем этапе обучения необходимо связывать  нотный материал со словом, используя подтекстовку.</w:t>
      </w:r>
    </w:p>
    <w:p w:rsidR="00AF697B" w:rsidRDefault="00AF697B" w:rsidP="00351717">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С первых шагов обучение нуждается в развитии такого умения как слушать и слышать, способность во время игры анализировать </w:t>
      </w:r>
      <w:r>
        <w:rPr>
          <w:rFonts w:ascii="Times New Roman" w:hAnsi="Times New Roman" w:cs="Times New Roman"/>
          <w:sz w:val="28"/>
          <w:szCs w:val="28"/>
        </w:rPr>
        <w:lastRenderedPageBreak/>
        <w:t>художественную, звуковую и техническую стороны исполняемого произведения.</w:t>
      </w:r>
    </w:p>
    <w:p w:rsidR="00AA3B18" w:rsidRDefault="00AF697B" w:rsidP="00351717">
      <w:pPr>
        <w:spacing w:after="0"/>
        <w:ind w:firstLine="708"/>
        <w:jc w:val="both"/>
        <w:rPr>
          <w:rFonts w:ascii="Times New Roman" w:hAnsi="Times New Roman" w:cs="Times New Roman"/>
          <w:sz w:val="28"/>
          <w:szCs w:val="28"/>
        </w:rPr>
      </w:pPr>
      <w:r>
        <w:rPr>
          <w:rFonts w:ascii="Times New Roman" w:hAnsi="Times New Roman" w:cs="Times New Roman"/>
          <w:sz w:val="28"/>
          <w:szCs w:val="28"/>
        </w:rPr>
        <w:t>В музыкальном исполнительстве важным является развитие тембро-динамического слуха.</w:t>
      </w:r>
      <w:r w:rsidR="00632A40">
        <w:rPr>
          <w:rFonts w:ascii="Times New Roman" w:hAnsi="Times New Roman" w:cs="Times New Roman"/>
          <w:sz w:val="28"/>
          <w:szCs w:val="28"/>
        </w:rPr>
        <w:t xml:space="preserve"> Одним наиболее важным средством его развития является практический показ (исполнение на инструменте) и слово преподавателя. Умение педагогом ярко и доступно дать характеристику произведения, а также объяснить какие музыкальные краски использовались композитором для создания данного образа. </w:t>
      </w:r>
    </w:p>
    <w:p w:rsidR="00AA3B18" w:rsidRDefault="00632A40" w:rsidP="00351717">
      <w:pPr>
        <w:spacing w:after="0"/>
        <w:ind w:firstLine="708"/>
        <w:jc w:val="both"/>
        <w:rPr>
          <w:rFonts w:ascii="Times New Roman" w:hAnsi="Times New Roman" w:cs="Times New Roman"/>
          <w:sz w:val="28"/>
          <w:szCs w:val="28"/>
        </w:rPr>
      </w:pPr>
      <w:r>
        <w:rPr>
          <w:rFonts w:ascii="Times New Roman" w:hAnsi="Times New Roman" w:cs="Times New Roman"/>
          <w:sz w:val="28"/>
          <w:szCs w:val="28"/>
        </w:rPr>
        <w:t>Не исключено и применение такого метода как сравн</w:t>
      </w:r>
      <w:r w:rsidR="003D652A">
        <w:rPr>
          <w:rFonts w:ascii="Times New Roman" w:hAnsi="Times New Roman" w:cs="Times New Roman"/>
          <w:sz w:val="28"/>
          <w:szCs w:val="28"/>
        </w:rPr>
        <w:t>ение вокальных и речевых приемов</w:t>
      </w:r>
      <w:r>
        <w:rPr>
          <w:rFonts w:ascii="Times New Roman" w:hAnsi="Times New Roman" w:cs="Times New Roman"/>
          <w:sz w:val="28"/>
          <w:szCs w:val="28"/>
        </w:rPr>
        <w:t>. Они могут помочь ребенку как в понимании им формы, так и эмоционального настроения в исполнении данного произведения. Немаловажным фактором в овладении кантиленного звуковедения является организация игрового аппарата. На первых уроках при исполнении упражнений на постановку рук и звукоизвлечения, необходимо учить учащегося слушать до конца затухающий звук и ощущат</w:t>
      </w:r>
      <w:r w:rsidR="00860D07">
        <w:rPr>
          <w:rFonts w:ascii="Times New Roman" w:hAnsi="Times New Roman" w:cs="Times New Roman"/>
          <w:sz w:val="28"/>
          <w:szCs w:val="28"/>
        </w:rPr>
        <w:t>ь (</w:t>
      </w:r>
      <w:r>
        <w:rPr>
          <w:rFonts w:ascii="Times New Roman" w:hAnsi="Times New Roman" w:cs="Times New Roman"/>
          <w:sz w:val="28"/>
          <w:szCs w:val="28"/>
        </w:rPr>
        <w:t xml:space="preserve">«вести») его кончиком пальца, пока он длится. При переносе руки на другую клавишу как бы «нести звук». В результате складывается непрерывный процесс, который состоит из дослушивания и переноса. Это ощущение будет способствовать более естественной форме руки и поможет в работе над её постановкой. </w:t>
      </w:r>
    </w:p>
    <w:p w:rsidR="00AF697B" w:rsidRDefault="00632A40" w:rsidP="00351717">
      <w:pPr>
        <w:spacing w:after="0"/>
        <w:ind w:firstLine="708"/>
        <w:jc w:val="both"/>
        <w:rPr>
          <w:rFonts w:ascii="Times New Roman" w:hAnsi="Times New Roman" w:cs="Times New Roman"/>
          <w:sz w:val="28"/>
          <w:szCs w:val="28"/>
        </w:rPr>
      </w:pPr>
      <w:r>
        <w:rPr>
          <w:rFonts w:ascii="Times New Roman" w:hAnsi="Times New Roman" w:cs="Times New Roman"/>
          <w:sz w:val="28"/>
          <w:szCs w:val="28"/>
        </w:rPr>
        <w:t>Живая рука и живые активные пальцы – это необходимое условие в работе над постановкой. Не ставить палец и руку на клавиатуру, а брать, извлекать звук, погружая палец, не выжидать и держать клавишу, а слушать и вести звук; не поднимать руку, а брать дыхание – такие задания гораздо естественнее формируют руку, чем требования неподвижной позиции.</w:t>
      </w:r>
      <w:r w:rsidR="00AA3B18">
        <w:rPr>
          <w:rFonts w:ascii="Times New Roman" w:hAnsi="Times New Roman" w:cs="Times New Roman"/>
          <w:sz w:val="28"/>
          <w:szCs w:val="28"/>
        </w:rPr>
        <w:t xml:space="preserve"> Следует заострить внимание обучающегося на игре самостоятельными пальцами, потому что при этом ощущении он</w:t>
      </w:r>
      <w:r w:rsidR="003D652A">
        <w:rPr>
          <w:rFonts w:ascii="Times New Roman" w:hAnsi="Times New Roman" w:cs="Times New Roman"/>
          <w:sz w:val="28"/>
          <w:szCs w:val="28"/>
        </w:rPr>
        <w:t>и диктую</w:t>
      </w:r>
      <w:r w:rsidR="00AA3B18">
        <w:rPr>
          <w:rFonts w:ascii="Times New Roman" w:hAnsi="Times New Roman" w:cs="Times New Roman"/>
          <w:sz w:val="28"/>
          <w:szCs w:val="28"/>
        </w:rPr>
        <w:t>т руке ту силу звука, которая необходима. Например, когда требуется теплый, проникновенный звук, надо играть близко к клавишам, а для открытого звука нужно использовать всю амплитуду размаха пальцев и рук.</w:t>
      </w:r>
      <w:r w:rsidR="00B1185E">
        <w:rPr>
          <w:rFonts w:ascii="Times New Roman" w:hAnsi="Times New Roman" w:cs="Times New Roman"/>
          <w:sz w:val="28"/>
          <w:szCs w:val="28"/>
        </w:rPr>
        <w:t xml:space="preserve"> Длинные ноты, которые должны дольше звучать, необходимо брать сильнее. В работе</w:t>
      </w:r>
      <w:r w:rsidR="003D652A">
        <w:rPr>
          <w:rFonts w:ascii="Times New Roman" w:hAnsi="Times New Roman" w:cs="Times New Roman"/>
          <w:sz w:val="28"/>
          <w:szCs w:val="28"/>
        </w:rPr>
        <w:t xml:space="preserve"> над звуком необходимо ощущение</w:t>
      </w:r>
      <w:r w:rsidR="00B1185E">
        <w:rPr>
          <w:rFonts w:ascii="Times New Roman" w:hAnsi="Times New Roman" w:cs="Times New Roman"/>
          <w:sz w:val="28"/>
          <w:szCs w:val="28"/>
        </w:rPr>
        <w:t xml:space="preserve"> гибкой мелодической линии, фразировки и аккомпанемента. Мелодическая линия часто состоит из больших интервалов. В этом случае должно присутствовать ощущение вокала и расстояния данного интервала – «медленное дотягивание», перемещение веса мелодии. В этом поможет дыхание кисти – то есть освобождение руки, что в свою очередь дает внутреннюю пластику движений. Палец лишается веса, поэтому необходимо постоянное освобождение рук. Дыхание можно «брать» в местах синтаксического смысла. В интонационной структуре мелодической линии очень важно стремление её динамической устремленности к определенному </w:t>
      </w:r>
      <w:r w:rsidR="00B1185E">
        <w:rPr>
          <w:rFonts w:ascii="Times New Roman" w:hAnsi="Times New Roman" w:cs="Times New Roman"/>
          <w:sz w:val="28"/>
          <w:szCs w:val="28"/>
        </w:rPr>
        <w:lastRenderedPageBreak/>
        <w:t>звуку. Это относится не к усилению звучности и ускорению темпа, а к выражению смысла фразы, её интонационной логике.</w:t>
      </w:r>
      <w:r w:rsidR="005319D2">
        <w:rPr>
          <w:rFonts w:ascii="Times New Roman" w:hAnsi="Times New Roman" w:cs="Times New Roman"/>
          <w:sz w:val="28"/>
          <w:szCs w:val="28"/>
        </w:rPr>
        <w:t xml:space="preserve"> Исполнение мелодии в произведениях различного стиля требует разных приемов звукоизвлечения. Основной вид фортепианного туше при исполнении кантиленного произведения – штрих </w:t>
      </w:r>
      <w:r w:rsidR="005319D2">
        <w:rPr>
          <w:rFonts w:ascii="Times New Roman" w:hAnsi="Times New Roman" w:cs="Times New Roman"/>
          <w:sz w:val="28"/>
          <w:szCs w:val="28"/>
          <w:lang w:val="en-US"/>
        </w:rPr>
        <w:t>legato</w:t>
      </w:r>
      <w:r w:rsidR="005319D2">
        <w:rPr>
          <w:rFonts w:ascii="Times New Roman" w:hAnsi="Times New Roman" w:cs="Times New Roman"/>
          <w:sz w:val="28"/>
          <w:szCs w:val="28"/>
        </w:rPr>
        <w:t>. Исполняя этот штрих, необходимо связать без толчка один звук с другим, переступая с пальца на палец. Переступающие пальцы ведут руку, которая подкрепляет их и в то же время сохраняет общее плавное движение. Взаимодействие пальцев и руки придает звукам глубину, а мелодии – связность.</w:t>
      </w:r>
      <w:r w:rsidR="00742C42">
        <w:rPr>
          <w:rFonts w:ascii="Times New Roman" w:hAnsi="Times New Roman" w:cs="Times New Roman"/>
          <w:sz w:val="28"/>
          <w:szCs w:val="28"/>
        </w:rPr>
        <w:t xml:space="preserve"> Кончики пальцев должны быть связаны со всем корпусом, что способствует достижению большего диапазона звуковой выразительности. У звука всегда должна быть так называемая подпитка изнутри, лишенный поддержки «изнутри» звук теряет глубину, певучесть и красоту.</w:t>
      </w:r>
    </w:p>
    <w:p w:rsidR="00522763" w:rsidRDefault="00742C42" w:rsidP="00522763">
      <w:pPr>
        <w:ind w:firstLine="708"/>
        <w:jc w:val="both"/>
        <w:rPr>
          <w:rFonts w:ascii="Times New Roman" w:eastAsia="Times New Roman" w:hAnsi="Times New Roman" w:cs="Times New Roman"/>
          <w:color w:val="000000"/>
          <w:sz w:val="27"/>
          <w:szCs w:val="27"/>
          <w:lang w:eastAsia="ru-RU"/>
        </w:rPr>
      </w:pPr>
      <w:r>
        <w:rPr>
          <w:rFonts w:ascii="Times New Roman" w:hAnsi="Times New Roman" w:cs="Times New Roman"/>
          <w:sz w:val="28"/>
          <w:szCs w:val="28"/>
        </w:rPr>
        <w:t>Е.М.Тимакин говорит следующее о соотношении мелодии и аккомпанемента:</w:t>
      </w:r>
      <w:r w:rsidRPr="00742C42">
        <w:rPr>
          <w:color w:val="000000"/>
          <w:sz w:val="36"/>
          <w:szCs w:val="36"/>
          <w:shd w:val="clear" w:color="auto" w:fill="F7F7F6"/>
        </w:rPr>
        <w:t xml:space="preserve"> </w:t>
      </w:r>
      <w:r w:rsidRPr="00742C42">
        <w:rPr>
          <w:rFonts w:ascii="Times New Roman" w:hAnsi="Times New Roman" w:cs="Times New Roman"/>
          <w:sz w:val="28"/>
          <w:szCs w:val="28"/>
        </w:rPr>
        <w:t>“При ведущей главной линии, оба элемента должны взаимодействовать, сохраняя каждый контур своего лица, своей фразировки, действовать слаженно, но независимо, как хорошо сыгранный дуэт”. Очень часто ученики, изо всех сил выделяя мелодию, форсируют ее звучание. Мелодия должна не выделяться искусственным образом, а естественно отделяться от аккомпанемента, как бы высветляться. Это требует образования между нею и сопровождением такой звуковой дистанции, чтобы мелодия свободно “парила в воздухе, а не задыхалась в педали, не тонула в звуковой “давке”.</w:t>
      </w:r>
      <w:r w:rsidR="00522763" w:rsidRPr="00522763">
        <w:rPr>
          <w:rFonts w:ascii="Times New Roman" w:eastAsia="Times New Roman" w:hAnsi="Times New Roman" w:cs="Times New Roman"/>
          <w:color w:val="000000"/>
          <w:sz w:val="27"/>
          <w:szCs w:val="27"/>
          <w:lang w:eastAsia="ru-RU"/>
        </w:rPr>
        <w:t xml:space="preserve"> </w:t>
      </w:r>
    </w:p>
    <w:p w:rsidR="00522763" w:rsidRPr="00522763" w:rsidRDefault="00522763" w:rsidP="00522763">
      <w:pPr>
        <w:ind w:firstLine="708"/>
        <w:jc w:val="both"/>
        <w:rPr>
          <w:rFonts w:ascii="Times New Roman" w:hAnsi="Times New Roman" w:cs="Times New Roman"/>
          <w:sz w:val="28"/>
          <w:szCs w:val="28"/>
        </w:rPr>
      </w:pPr>
      <w:r w:rsidRPr="00522763">
        <w:rPr>
          <w:rFonts w:ascii="Times New Roman" w:hAnsi="Times New Roman" w:cs="Times New Roman"/>
          <w:sz w:val="28"/>
          <w:szCs w:val="28"/>
        </w:rPr>
        <w:t xml:space="preserve">Аккомпанемент – гармоническая и ритмическая опора мелодии. Он должен звучать мягко и воздушно, но в тоже время явственно и идеально ровно. Аккомпанемент поддерживает парение мелодии, как танцовщик поддерживает балерину. В этом отношении особенно важна роль баса. Бас должен окутывать мелодию и гармонию прозрачной вуалью звука. </w:t>
      </w:r>
      <w:r w:rsidR="00860D07" w:rsidRPr="00522763">
        <w:rPr>
          <w:rFonts w:ascii="Times New Roman" w:hAnsi="Times New Roman" w:cs="Times New Roman"/>
          <w:sz w:val="28"/>
          <w:szCs w:val="28"/>
        </w:rPr>
        <w:t>Сквозь</w:t>
      </w:r>
      <w:r w:rsidR="00860D07">
        <w:rPr>
          <w:rFonts w:ascii="Times New Roman" w:hAnsi="Times New Roman" w:cs="Times New Roman"/>
          <w:sz w:val="28"/>
          <w:szCs w:val="28"/>
        </w:rPr>
        <w:t xml:space="preserve"> басовую линию должны ясно слыша</w:t>
      </w:r>
      <w:r w:rsidR="00860D07" w:rsidRPr="00522763">
        <w:rPr>
          <w:rFonts w:ascii="Times New Roman" w:hAnsi="Times New Roman" w:cs="Times New Roman"/>
          <w:sz w:val="28"/>
          <w:szCs w:val="28"/>
        </w:rPr>
        <w:t>тся все интонационные тонкости мелодии.</w:t>
      </w:r>
    </w:p>
    <w:p w:rsidR="00522763" w:rsidRDefault="00522763" w:rsidP="00522763">
      <w:pPr>
        <w:spacing w:after="0"/>
        <w:ind w:firstLine="708"/>
        <w:jc w:val="both"/>
        <w:rPr>
          <w:rFonts w:ascii="Times New Roman" w:hAnsi="Times New Roman" w:cs="Times New Roman"/>
          <w:sz w:val="28"/>
          <w:szCs w:val="28"/>
        </w:rPr>
      </w:pPr>
      <w:r w:rsidRPr="00522763">
        <w:rPr>
          <w:rFonts w:ascii="Times New Roman" w:hAnsi="Times New Roman" w:cs="Times New Roman"/>
          <w:sz w:val="28"/>
          <w:szCs w:val="28"/>
        </w:rPr>
        <w:t xml:space="preserve">Крупнейшими педагогами-пианистами рекомендуется работать над произведениями кантиленного характера в медленном темпе. Г.Нейгауз, работая над музыкальным произведением, всегда рекомендовал учащимся играть его медленно, со всеми оттенками. Ученик, работая медленно, получает возможность внимательно вслушиваться во все детали произведения «как бы через слуховую лупу», с большой художественной тщательностью добиваясь точности, тонкости их исполнения. </w:t>
      </w:r>
      <w:proofErr w:type="gramStart"/>
      <w:r w:rsidRPr="00522763">
        <w:rPr>
          <w:rFonts w:ascii="Times New Roman" w:hAnsi="Times New Roman" w:cs="Times New Roman"/>
          <w:sz w:val="28"/>
          <w:szCs w:val="28"/>
        </w:rPr>
        <w:t xml:space="preserve">Тщательно проверяя слухом каждую интонацию, каждый звук, следя при этом за </w:t>
      </w:r>
      <w:r w:rsidRPr="00522763">
        <w:rPr>
          <w:rFonts w:ascii="Times New Roman" w:hAnsi="Times New Roman" w:cs="Times New Roman"/>
          <w:sz w:val="28"/>
          <w:szCs w:val="28"/>
        </w:rPr>
        <w:lastRenderedPageBreak/>
        <w:t>движениями, ученик как бы приспосабливает руки к клавиатуре, выискивая, в соответствии с рисунком исполняемой мелодии, такие гибкие движения, такие положения руки, при которых каждому пальцу было бы удобно и он смог бы извлечь звук именно такой-то насыщенности, такого-то х</w:t>
      </w:r>
      <w:r w:rsidR="003D652A">
        <w:rPr>
          <w:rFonts w:ascii="Times New Roman" w:hAnsi="Times New Roman" w:cs="Times New Roman"/>
          <w:sz w:val="28"/>
          <w:szCs w:val="28"/>
        </w:rPr>
        <w:t>арактера, тембра, оттенка…</w:t>
      </w:r>
      <w:r>
        <w:rPr>
          <w:rFonts w:ascii="Times New Roman" w:hAnsi="Times New Roman" w:cs="Times New Roman"/>
          <w:sz w:val="28"/>
          <w:szCs w:val="28"/>
        </w:rPr>
        <w:t xml:space="preserve"> Фортепианный звук возникает внезапно – подобно, например, звуку колокольчика</w:t>
      </w:r>
      <w:proofErr w:type="gramEnd"/>
      <w:r>
        <w:rPr>
          <w:rFonts w:ascii="Times New Roman" w:hAnsi="Times New Roman" w:cs="Times New Roman"/>
          <w:sz w:val="28"/>
          <w:szCs w:val="28"/>
        </w:rPr>
        <w:t>. Он слагается как бы из двух моментов: за начальным «звуковым взрывом» следует менее громкое «пение струны», постепенно угасающее.</w:t>
      </w:r>
    </w:p>
    <w:p w:rsidR="00522763" w:rsidRPr="00522763" w:rsidRDefault="00522763" w:rsidP="00522763">
      <w:pPr>
        <w:spacing w:after="0"/>
        <w:ind w:firstLine="708"/>
        <w:jc w:val="both"/>
        <w:rPr>
          <w:rFonts w:ascii="Times New Roman" w:hAnsi="Times New Roman" w:cs="Times New Roman"/>
          <w:sz w:val="28"/>
          <w:szCs w:val="28"/>
        </w:rPr>
      </w:pPr>
      <w:r>
        <w:rPr>
          <w:rFonts w:ascii="Times New Roman" w:hAnsi="Times New Roman" w:cs="Times New Roman"/>
          <w:sz w:val="28"/>
          <w:szCs w:val="28"/>
        </w:rPr>
        <w:t>Фортепиано способно к бесконечно разнообразным сопоставлениям и сочетаниям силовы</w:t>
      </w:r>
      <w:r w:rsidR="00860D07">
        <w:rPr>
          <w:rFonts w:ascii="Times New Roman" w:hAnsi="Times New Roman" w:cs="Times New Roman"/>
          <w:sz w:val="28"/>
          <w:szCs w:val="28"/>
        </w:rPr>
        <w:t>х (</w:t>
      </w:r>
      <w:r>
        <w:rPr>
          <w:rFonts w:ascii="Times New Roman" w:hAnsi="Times New Roman" w:cs="Times New Roman"/>
          <w:sz w:val="28"/>
          <w:szCs w:val="28"/>
        </w:rPr>
        <w:t>динамических) уровней, к акцентам разного характера и силы, к постепенным нюанса</w:t>
      </w:r>
      <w:r w:rsidR="00860D07">
        <w:rPr>
          <w:rFonts w:ascii="Times New Roman" w:hAnsi="Times New Roman" w:cs="Times New Roman"/>
          <w:sz w:val="28"/>
          <w:szCs w:val="28"/>
        </w:rPr>
        <w:t>м (</w:t>
      </w:r>
      <w:r>
        <w:rPr>
          <w:rFonts w:ascii="Times New Roman" w:hAnsi="Times New Roman" w:cs="Times New Roman"/>
          <w:sz w:val="28"/>
          <w:szCs w:val="28"/>
        </w:rPr>
        <w:t>усилениям, ослаблениям) разного масштаба, разной рельефности.</w:t>
      </w:r>
      <w:r w:rsidRPr="00522763">
        <w:rPr>
          <w:rFonts w:ascii="Tahoma" w:eastAsia="Times New Roman" w:hAnsi="Tahoma" w:cs="Tahoma"/>
          <w:color w:val="666666"/>
          <w:sz w:val="21"/>
          <w:szCs w:val="21"/>
          <w:lang w:eastAsia="ru-RU"/>
        </w:rPr>
        <w:t xml:space="preserve"> </w:t>
      </w:r>
      <w:r w:rsidRPr="00522763">
        <w:rPr>
          <w:rFonts w:ascii="Times New Roman" w:hAnsi="Times New Roman" w:cs="Times New Roman"/>
          <w:sz w:val="28"/>
          <w:szCs w:val="28"/>
        </w:rPr>
        <w:t>Художественное использование этих возможностей требует тонкого развития красочного слуха, то есть способности воспринимать мельчайшие силовые градации и строить их в воображении.</w:t>
      </w:r>
    </w:p>
    <w:p w:rsidR="00522763" w:rsidRPr="00522763" w:rsidRDefault="00522763" w:rsidP="00522763">
      <w:pPr>
        <w:spacing w:after="0"/>
        <w:ind w:firstLine="708"/>
        <w:jc w:val="both"/>
        <w:rPr>
          <w:rFonts w:ascii="Times New Roman" w:hAnsi="Times New Roman" w:cs="Times New Roman"/>
          <w:sz w:val="28"/>
          <w:szCs w:val="28"/>
        </w:rPr>
      </w:pPr>
      <w:r w:rsidRPr="00522763">
        <w:rPr>
          <w:rFonts w:ascii="Times New Roman" w:hAnsi="Times New Roman" w:cs="Times New Roman"/>
          <w:sz w:val="28"/>
          <w:szCs w:val="28"/>
        </w:rPr>
        <w:t>Обратной стороной динамической гибкости фортепиано является тот факт, что этот инструмент остро реагирует на любой «беспорядок» в технике играющего: малейшая угловатость, неподчиненность игровых движений влечет за собой звуковые шероховатости, то есть появление непредвиденно громких или слабых звуков, тембровую пестроту, жесткость звучаний.</w:t>
      </w:r>
    </w:p>
    <w:p w:rsidR="00522763" w:rsidRPr="00522763" w:rsidRDefault="00522763" w:rsidP="00522763">
      <w:pPr>
        <w:spacing w:after="0"/>
        <w:ind w:firstLine="708"/>
        <w:jc w:val="both"/>
        <w:rPr>
          <w:rFonts w:ascii="Times New Roman" w:hAnsi="Times New Roman" w:cs="Times New Roman"/>
          <w:sz w:val="28"/>
          <w:szCs w:val="28"/>
        </w:rPr>
      </w:pPr>
      <w:r w:rsidRPr="00522763">
        <w:rPr>
          <w:rFonts w:ascii="Times New Roman" w:hAnsi="Times New Roman" w:cs="Times New Roman"/>
          <w:sz w:val="28"/>
          <w:szCs w:val="28"/>
        </w:rPr>
        <w:t>Игра среднего ученика часто страдает, однако, не только звуковыми шероховатостями, но и звуковой монотонностью. Поэтому необходимо играть в самых различных силовых уровнях, в соответствующих случаях – без всяких нюансов и акцентов, то есть с «органной» ровностью; владеть умением делать в узорах плавную «волнообразную» нюансировку (крещендо-диминуэндо) разной рельефности и разного масштаба (в смысле длины волн), уметь также делать ритмические акценты разной силы.</w:t>
      </w:r>
    </w:p>
    <w:p w:rsidR="00522763" w:rsidRPr="00522763" w:rsidRDefault="00522763" w:rsidP="00522763">
      <w:pPr>
        <w:spacing w:after="0"/>
        <w:ind w:firstLine="708"/>
        <w:jc w:val="both"/>
        <w:rPr>
          <w:rFonts w:ascii="Times New Roman" w:hAnsi="Times New Roman" w:cs="Times New Roman"/>
          <w:sz w:val="28"/>
          <w:szCs w:val="28"/>
        </w:rPr>
      </w:pPr>
      <w:r w:rsidRPr="00522763">
        <w:rPr>
          <w:rFonts w:ascii="Times New Roman" w:hAnsi="Times New Roman" w:cs="Times New Roman"/>
          <w:sz w:val="28"/>
          <w:szCs w:val="28"/>
        </w:rPr>
        <w:t>Общепризнано, что фортепианный звук имеет (в среднем регистре) до ста воспринимаемых слухом силовых градаций.</w:t>
      </w:r>
    </w:p>
    <w:p w:rsidR="00522763" w:rsidRPr="00522763" w:rsidRDefault="00522763" w:rsidP="00522763">
      <w:pPr>
        <w:spacing w:after="0"/>
        <w:ind w:firstLine="708"/>
        <w:jc w:val="both"/>
        <w:rPr>
          <w:rFonts w:ascii="Times New Roman" w:hAnsi="Times New Roman" w:cs="Times New Roman"/>
          <w:sz w:val="28"/>
          <w:szCs w:val="28"/>
        </w:rPr>
      </w:pPr>
      <w:r w:rsidRPr="00522763">
        <w:rPr>
          <w:rFonts w:ascii="Times New Roman" w:hAnsi="Times New Roman" w:cs="Times New Roman"/>
          <w:sz w:val="28"/>
          <w:szCs w:val="28"/>
        </w:rPr>
        <w:t>Это значит, прежде всего, что хороший пианист в нужных случаях осуществляет в своей игре такие тонкие силовые различия, которые равны примерно одной сотой общего, свойственного ему силового диапазона.</w:t>
      </w:r>
    </w:p>
    <w:p w:rsidR="00522763" w:rsidRPr="00522763" w:rsidRDefault="00522763" w:rsidP="00522763">
      <w:pPr>
        <w:spacing w:after="0"/>
        <w:ind w:firstLine="708"/>
        <w:jc w:val="both"/>
        <w:rPr>
          <w:rFonts w:ascii="Times New Roman" w:hAnsi="Times New Roman" w:cs="Times New Roman"/>
          <w:sz w:val="28"/>
          <w:szCs w:val="28"/>
        </w:rPr>
      </w:pPr>
      <w:r w:rsidRPr="00522763">
        <w:rPr>
          <w:rFonts w:ascii="Times New Roman" w:hAnsi="Times New Roman" w:cs="Times New Roman"/>
          <w:sz w:val="28"/>
          <w:szCs w:val="28"/>
        </w:rPr>
        <w:t>На фортепиано существуют:</w:t>
      </w:r>
    </w:p>
    <w:p w:rsidR="00522763" w:rsidRPr="00522763" w:rsidRDefault="00522763" w:rsidP="00522763">
      <w:pPr>
        <w:spacing w:after="0"/>
        <w:ind w:firstLine="708"/>
        <w:jc w:val="both"/>
        <w:rPr>
          <w:rFonts w:ascii="Times New Roman" w:hAnsi="Times New Roman" w:cs="Times New Roman"/>
          <w:sz w:val="28"/>
          <w:szCs w:val="28"/>
        </w:rPr>
      </w:pPr>
      <w:r w:rsidRPr="00522763">
        <w:rPr>
          <w:rFonts w:ascii="Times New Roman" w:hAnsi="Times New Roman" w:cs="Times New Roman"/>
          <w:sz w:val="28"/>
          <w:szCs w:val="28"/>
        </w:rPr>
        <w:t>мягкий глубокий (или «густой») звук;</w:t>
      </w:r>
    </w:p>
    <w:p w:rsidR="00522763" w:rsidRPr="00522763" w:rsidRDefault="00522763" w:rsidP="00522763">
      <w:pPr>
        <w:spacing w:after="0"/>
        <w:ind w:firstLine="708"/>
        <w:jc w:val="both"/>
        <w:rPr>
          <w:rFonts w:ascii="Times New Roman" w:hAnsi="Times New Roman" w:cs="Times New Roman"/>
          <w:sz w:val="28"/>
          <w:szCs w:val="28"/>
        </w:rPr>
      </w:pPr>
      <w:r w:rsidRPr="00522763">
        <w:rPr>
          <w:rFonts w:ascii="Times New Roman" w:hAnsi="Times New Roman" w:cs="Times New Roman"/>
          <w:sz w:val="28"/>
          <w:szCs w:val="28"/>
        </w:rPr>
        <w:t>мягкий легкий (или «прозрачный») звук;</w:t>
      </w:r>
    </w:p>
    <w:p w:rsidR="00522763" w:rsidRPr="00522763" w:rsidRDefault="00522763" w:rsidP="00522763">
      <w:pPr>
        <w:spacing w:after="0"/>
        <w:ind w:firstLine="708"/>
        <w:jc w:val="both"/>
        <w:rPr>
          <w:rFonts w:ascii="Times New Roman" w:hAnsi="Times New Roman" w:cs="Times New Roman"/>
          <w:sz w:val="28"/>
          <w:szCs w:val="28"/>
        </w:rPr>
      </w:pPr>
      <w:r w:rsidRPr="00522763">
        <w:rPr>
          <w:rFonts w:ascii="Times New Roman" w:hAnsi="Times New Roman" w:cs="Times New Roman"/>
          <w:sz w:val="28"/>
          <w:szCs w:val="28"/>
        </w:rPr>
        <w:t>жесткий («стучащий») звук.</w:t>
      </w:r>
    </w:p>
    <w:p w:rsidR="00522763" w:rsidRPr="00522763" w:rsidRDefault="00522763" w:rsidP="00522763">
      <w:pPr>
        <w:spacing w:after="0"/>
        <w:ind w:firstLine="708"/>
        <w:jc w:val="both"/>
        <w:rPr>
          <w:rFonts w:ascii="Times New Roman" w:hAnsi="Times New Roman" w:cs="Times New Roman"/>
          <w:sz w:val="28"/>
          <w:szCs w:val="28"/>
        </w:rPr>
      </w:pPr>
      <w:r w:rsidRPr="00522763">
        <w:rPr>
          <w:rFonts w:ascii="Times New Roman" w:hAnsi="Times New Roman" w:cs="Times New Roman"/>
          <w:sz w:val="28"/>
          <w:szCs w:val="28"/>
        </w:rPr>
        <w:t>Термин «глубокий», «более глубокий», «легкий», «более легкий» звук не означают «громкий», «более громкий», «слабый», «более слабый». Существует глубокое </w:t>
      </w:r>
      <w:r w:rsidRPr="00522763">
        <w:rPr>
          <w:rFonts w:ascii="Times New Roman" w:hAnsi="Times New Roman" w:cs="Times New Roman"/>
          <w:bCs/>
          <w:i/>
          <w:iCs/>
          <w:sz w:val="28"/>
          <w:szCs w:val="28"/>
        </w:rPr>
        <w:t>piano</w:t>
      </w:r>
      <w:r w:rsidRPr="00522763">
        <w:rPr>
          <w:rFonts w:ascii="Times New Roman" w:hAnsi="Times New Roman" w:cs="Times New Roman"/>
          <w:bCs/>
          <w:sz w:val="28"/>
          <w:szCs w:val="28"/>
        </w:rPr>
        <w:t> и, с другой стороны, легкое </w:t>
      </w:r>
      <w:r w:rsidRPr="00522763">
        <w:rPr>
          <w:rFonts w:ascii="Times New Roman" w:hAnsi="Times New Roman" w:cs="Times New Roman"/>
          <w:bCs/>
          <w:i/>
          <w:iCs/>
          <w:sz w:val="28"/>
          <w:szCs w:val="28"/>
        </w:rPr>
        <w:t>forte</w:t>
      </w:r>
      <w:r w:rsidRPr="00522763">
        <w:rPr>
          <w:rFonts w:ascii="Times New Roman" w:hAnsi="Times New Roman" w:cs="Times New Roman"/>
          <w:bCs/>
          <w:sz w:val="28"/>
          <w:szCs w:val="28"/>
        </w:rPr>
        <w:t xml:space="preserve">. По мере </w:t>
      </w:r>
      <w:r w:rsidRPr="00522763">
        <w:rPr>
          <w:rFonts w:ascii="Times New Roman" w:hAnsi="Times New Roman" w:cs="Times New Roman"/>
          <w:bCs/>
          <w:sz w:val="28"/>
          <w:szCs w:val="28"/>
        </w:rPr>
        <w:lastRenderedPageBreak/>
        <w:t>приближения к сфере двойного </w:t>
      </w:r>
      <w:r w:rsidRPr="00522763">
        <w:rPr>
          <w:rFonts w:ascii="Times New Roman" w:hAnsi="Times New Roman" w:cs="Times New Roman"/>
          <w:bCs/>
          <w:i/>
          <w:iCs/>
          <w:sz w:val="28"/>
          <w:szCs w:val="28"/>
        </w:rPr>
        <w:t>forte </w:t>
      </w:r>
      <w:r w:rsidRPr="00522763">
        <w:rPr>
          <w:rFonts w:ascii="Times New Roman" w:hAnsi="Times New Roman" w:cs="Times New Roman"/>
          <w:bCs/>
          <w:sz w:val="28"/>
          <w:szCs w:val="28"/>
        </w:rPr>
        <w:t>различия между глубокими и легкими звучаниями сглаживаются.</w:t>
      </w:r>
    </w:p>
    <w:p w:rsidR="00522763" w:rsidRPr="00522763" w:rsidRDefault="00522763" w:rsidP="00522763">
      <w:pPr>
        <w:spacing w:after="0"/>
        <w:ind w:firstLine="708"/>
        <w:jc w:val="both"/>
        <w:rPr>
          <w:rFonts w:ascii="Times New Roman" w:hAnsi="Times New Roman" w:cs="Times New Roman"/>
          <w:bCs/>
          <w:sz w:val="28"/>
          <w:szCs w:val="28"/>
        </w:rPr>
      </w:pPr>
      <w:r w:rsidRPr="00522763">
        <w:rPr>
          <w:rFonts w:ascii="Times New Roman" w:hAnsi="Times New Roman" w:cs="Times New Roman"/>
          <w:bCs/>
          <w:sz w:val="28"/>
          <w:szCs w:val="28"/>
        </w:rPr>
        <w:t>Умение использования тембров является важнейшей частью фортепианного искусства. Односторонность в их использовании, — когда пианист считает нужным всё играть глубоким, или наоборот, всё легким звуком, — обедняет фортепианную игру; поэтому представляется необходимым, чтобы в процессе обучения усваивались разнообразные тембровые и соответствующие им разные способы звукоизвлечения.</w:t>
      </w:r>
    </w:p>
    <w:p w:rsidR="00522763" w:rsidRPr="00522763" w:rsidRDefault="00522763" w:rsidP="00522763">
      <w:pPr>
        <w:spacing w:after="0"/>
        <w:ind w:firstLine="708"/>
        <w:jc w:val="both"/>
        <w:rPr>
          <w:rFonts w:ascii="Times New Roman" w:hAnsi="Times New Roman" w:cs="Times New Roman"/>
          <w:bCs/>
          <w:sz w:val="28"/>
          <w:szCs w:val="28"/>
        </w:rPr>
      </w:pPr>
      <w:r w:rsidRPr="00522763">
        <w:rPr>
          <w:rFonts w:ascii="Times New Roman" w:hAnsi="Times New Roman" w:cs="Times New Roman"/>
          <w:bCs/>
          <w:sz w:val="28"/>
          <w:szCs w:val="28"/>
        </w:rPr>
        <w:t>Возможность осуществления более глубоких и более легких звучаний может быть широко использовано для различной окраски голосов. Но не следует при этом думать, будто ведущий голос обязательно играется глубоким звуком, а сопровождающие – легким; вполне возможны и обратные случаи.</w:t>
      </w:r>
    </w:p>
    <w:p w:rsidR="00522763" w:rsidRPr="00522763" w:rsidRDefault="00522763" w:rsidP="00522763">
      <w:pPr>
        <w:spacing w:after="0"/>
        <w:ind w:firstLine="708"/>
        <w:jc w:val="both"/>
        <w:rPr>
          <w:rFonts w:ascii="Times New Roman" w:hAnsi="Times New Roman" w:cs="Times New Roman"/>
          <w:bCs/>
          <w:sz w:val="28"/>
          <w:szCs w:val="28"/>
        </w:rPr>
      </w:pPr>
      <w:r w:rsidRPr="00522763">
        <w:rPr>
          <w:rFonts w:ascii="Times New Roman" w:hAnsi="Times New Roman" w:cs="Times New Roman"/>
          <w:bCs/>
          <w:sz w:val="28"/>
          <w:szCs w:val="28"/>
        </w:rPr>
        <w:t>Существует еще жесткий (стучащий) звук, который нередко портит колорит ученической игры. Жесткий звук получается при суммировании воздействий на клавишу и в начале, и в конце ее хода, когда после начального толчка по клавише сила воздействия </w:t>
      </w:r>
      <w:r w:rsidRPr="00B12487">
        <w:rPr>
          <w:rFonts w:ascii="Times New Roman" w:hAnsi="Times New Roman" w:cs="Times New Roman"/>
          <w:bCs/>
          <w:iCs/>
          <w:sz w:val="28"/>
          <w:szCs w:val="28"/>
        </w:rPr>
        <w:t>не уменьшается</w:t>
      </w:r>
      <w:r w:rsidRPr="00522763">
        <w:rPr>
          <w:rFonts w:ascii="Times New Roman" w:hAnsi="Times New Roman" w:cs="Times New Roman"/>
          <w:bCs/>
          <w:sz w:val="28"/>
          <w:szCs w:val="28"/>
        </w:rPr>
        <w:t> и клавиша, уже не отягченная молоточком (он оторвался при начальном толчке), стремительно сталкивается с «дном» и производит шум, резонирующий в корпусе инструмента. Суконные прокладки не в состоянии полностью поглотить стук по дну клавиши. Отнюдь не следует думать, будто «стук по дну» бывает только при чрезмерном (неумелом) форте: он может получиться на любом уровне силы, если толчок по поверхности сочетается со следующим за ним толчком по дну, когда, по старинному выражению удар «доходит до дерева».</w:t>
      </w:r>
    </w:p>
    <w:p w:rsidR="00522763" w:rsidRPr="00522763" w:rsidRDefault="00522763" w:rsidP="00522763">
      <w:pPr>
        <w:spacing w:after="0"/>
        <w:ind w:firstLine="708"/>
        <w:jc w:val="both"/>
        <w:rPr>
          <w:rFonts w:ascii="Times New Roman" w:hAnsi="Times New Roman" w:cs="Times New Roman"/>
          <w:bCs/>
          <w:sz w:val="28"/>
          <w:szCs w:val="28"/>
        </w:rPr>
      </w:pPr>
      <w:r w:rsidRPr="00522763">
        <w:rPr>
          <w:rFonts w:ascii="Times New Roman" w:hAnsi="Times New Roman" w:cs="Times New Roman"/>
          <w:bCs/>
          <w:sz w:val="28"/>
          <w:szCs w:val="28"/>
        </w:rPr>
        <w:t>Совершенствуя исполнение какой-либо фразы, пианист непрерывно изменяет звуковую форму, то есть силовую и тембровую окраску звучаний, степень их</w:t>
      </w:r>
      <w:r w:rsidR="00B12487">
        <w:rPr>
          <w:rFonts w:ascii="Times New Roman" w:hAnsi="Times New Roman" w:cs="Times New Roman"/>
          <w:bCs/>
          <w:sz w:val="28"/>
          <w:szCs w:val="28"/>
        </w:rPr>
        <w:t xml:space="preserve"> слитности – раздельности деталей</w:t>
      </w:r>
      <w:r w:rsidRPr="00522763">
        <w:rPr>
          <w:rFonts w:ascii="Times New Roman" w:hAnsi="Times New Roman" w:cs="Times New Roman"/>
          <w:bCs/>
          <w:sz w:val="28"/>
          <w:szCs w:val="28"/>
        </w:rPr>
        <w:t xml:space="preserve"> ритмики, распределения силовых уровней между голосами, нюансировку голосов, педализацию. Все эти частные изменения в той или иной степени влияют и на выразительность фразы, и на общий характер ее звучания, то есть на колорит. Колорит является, в свою очередь, важным элементом выразительности: неудачно созданный колорит снимает эффект нюансировки и всех остальных средств выразительности.</w:t>
      </w:r>
    </w:p>
    <w:p w:rsidR="00522763" w:rsidRDefault="007B6FA9" w:rsidP="00522763">
      <w:pPr>
        <w:spacing w:after="0"/>
        <w:ind w:firstLine="708"/>
        <w:jc w:val="both"/>
        <w:rPr>
          <w:rFonts w:ascii="Times New Roman" w:hAnsi="Times New Roman" w:cs="Times New Roman"/>
          <w:sz w:val="28"/>
          <w:szCs w:val="28"/>
        </w:rPr>
      </w:pPr>
      <w:r>
        <w:rPr>
          <w:rFonts w:ascii="Times New Roman" w:hAnsi="Times New Roman" w:cs="Times New Roman"/>
          <w:sz w:val="28"/>
          <w:szCs w:val="28"/>
        </w:rPr>
        <w:t>Большое значение для певучести фортепианного звука имеет педаль. Ведь в основе педализации закладывается воспитание слуха, художественного чутья.</w:t>
      </w:r>
      <w:r w:rsidRPr="007B6FA9">
        <w:rPr>
          <w:color w:val="000000"/>
          <w:sz w:val="36"/>
          <w:szCs w:val="36"/>
          <w:shd w:val="clear" w:color="auto" w:fill="F7F7F6"/>
        </w:rPr>
        <w:t xml:space="preserve"> </w:t>
      </w:r>
      <w:r w:rsidRPr="007B6FA9">
        <w:rPr>
          <w:rFonts w:ascii="Times New Roman" w:hAnsi="Times New Roman" w:cs="Times New Roman"/>
          <w:sz w:val="28"/>
          <w:szCs w:val="28"/>
        </w:rPr>
        <w:t>Полезно работать с учеником сначала без педали для того, чтобы она не стала самоцелью, чтобы больше внимания уделялось непосредственно приёмам звукоизвлечения.</w:t>
      </w:r>
    </w:p>
    <w:p w:rsidR="007B6FA9" w:rsidRPr="00B12487" w:rsidRDefault="007B6FA9" w:rsidP="007B6FA9">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Обобщая принципы и приемы работы над кантиленными пьесами, следует подчеркнуть, что каждое произведение диктует, прежде всего, индивидуальный подход к его изучению.</w:t>
      </w:r>
      <w:r w:rsidRPr="007B6FA9">
        <w:rPr>
          <w:rFonts w:ascii="Helvetica" w:eastAsia="Times New Roman" w:hAnsi="Helvetica" w:cs="Times New Roman"/>
          <w:color w:val="333333"/>
          <w:sz w:val="21"/>
          <w:szCs w:val="21"/>
          <w:lang w:eastAsia="ru-RU"/>
        </w:rPr>
        <w:t xml:space="preserve"> </w:t>
      </w:r>
      <w:r w:rsidRPr="00B12487">
        <w:rPr>
          <w:rFonts w:ascii="Times New Roman" w:hAnsi="Times New Roman" w:cs="Times New Roman"/>
          <w:sz w:val="28"/>
          <w:szCs w:val="28"/>
        </w:rPr>
        <w:t>Тем не менее, можно выделить главные аспекты этой работы. К ним относится:</w:t>
      </w:r>
    </w:p>
    <w:p w:rsidR="007B6FA9" w:rsidRPr="007B6FA9" w:rsidRDefault="007B6FA9" w:rsidP="007B6FA9">
      <w:pPr>
        <w:numPr>
          <w:ilvl w:val="0"/>
          <w:numId w:val="1"/>
        </w:numPr>
        <w:spacing w:after="0"/>
        <w:jc w:val="both"/>
        <w:rPr>
          <w:rFonts w:ascii="Times New Roman" w:hAnsi="Times New Roman" w:cs="Times New Roman"/>
          <w:sz w:val="28"/>
          <w:szCs w:val="28"/>
        </w:rPr>
      </w:pPr>
      <w:r w:rsidRPr="007B6FA9">
        <w:rPr>
          <w:rFonts w:ascii="Times New Roman" w:hAnsi="Times New Roman" w:cs="Times New Roman"/>
          <w:sz w:val="28"/>
          <w:szCs w:val="28"/>
        </w:rPr>
        <w:t>понимание художественно-звуковой специфики кантиленной музыки, её связи с вокальными жанрами;</w:t>
      </w:r>
    </w:p>
    <w:p w:rsidR="007B6FA9" w:rsidRPr="007B6FA9" w:rsidRDefault="007B6FA9" w:rsidP="007B6FA9">
      <w:pPr>
        <w:numPr>
          <w:ilvl w:val="0"/>
          <w:numId w:val="1"/>
        </w:numPr>
        <w:spacing w:after="0"/>
        <w:jc w:val="both"/>
        <w:rPr>
          <w:rFonts w:ascii="Times New Roman" w:hAnsi="Times New Roman" w:cs="Times New Roman"/>
          <w:sz w:val="28"/>
          <w:szCs w:val="28"/>
        </w:rPr>
      </w:pPr>
      <w:r w:rsidRPr="007B6FA9">
        <w:rPr>
          <w:rFonts w:ascii="Times New Roman" w:hAnsi="Times New Roman" w:cs="Times New Roman"/>
          <w:sz w:val="28"/>
          <w:szCs w:val="28"/>
        </w:rPr>
        <w:t>выявление интонационного характера мелодических оборотов;</w:t>
      </w:r>
    </w:p>
    <w:p w:rsidR="007B6FA9" w:rsidRPr="007B6FA9" w:rsidRDefault="007B6FA9" w:rsidP="007B6FA9">
      <w:pPr>
        <w:numPr>
          <w:ilvl w:val="0"/>
          <w:numId w:val="1"/>
        </w:numPr>
        <w:spacing w:after="0"/>
        <w:jc w:val="both"/>
        <w:rPr>
          <w:rFonts w:ascii="Times New Roman" w:hAnsi="Times New Roman" w:cs="Times New Roman"/>
          <w:sz w:val="28"/>
          <w:szCs w:val="28"/>
        </w:rPr>
      </w:pPr>
      <w:r w:rsidRPr="007B6FA9">
        <w:rPr>
          <w:rFonts w:ascii="Times New Roman" w:hAnsi="Times New Roman" w:cs="Times New Roman"/>
          <w:sz w:val="28"/>
          <w:szCs w:val="28"/>
        </w:rPr>
        <w:t>зависимость качества звука, характера звукоизвлечения от кантиленной природы мелодии сочинения, тонкое ощущение разных способов прикосновения к клавиатуре, обусловленное осознанной учеником художественно-звуковой задачей;</w:t>
      </w:r>
    </w:p>
    <w:p w:rsidR="007B6FA9" w:rsidRPr="007B6FA9" w:rsidRDefault="007B6FA9" w:rsidP="007B6FA9">
      <w:pPr>
        <w:numPr>
          <w:ilvl w:val="0"/>
          <w:numId w:val="1"/>
        </w:numPr>
        <w:spacing w:after="0"/>
        <w:jc w:val="both"/>
        <w:rPr>
          <w:rFonts w:ascii="Times New Roman" w:hAnsi="Times New Roman" w:cs="Times New Roman"/>
          <w:sz w:val="28"/>
          <w:szCs w:val="28"/>
        </w:rPr>
      </w:pPr>
      <w:r w:rsidRPr="007B6FA9">
        <w:rPr>
          <w:rFonts w:ascii="Times New Roman" w:hAnsi="Times New Roman" w:cs="Times New Roman"/>
          <w:sz w:val="28"/>
          <w:szCs w:val="28"/>
        </w:rPr>
        <w:t>соблюдение закономерностей развития формы, учитывание синтаксического членения в связи с вокальной природой мелодии;</w:t>
      </w:r>
    </w:p>
    <w:p w:rsidR="007B6FA9" w:rsidRPr="007B6FA9" w:rsidRDefault="007B6FA9" w:rsidP="007B6FA9">
      <w:pPr>
        <w:numPr>
          <w:ilvl w:val="0"/>
          <w:numId w:val="1"/>
        </w:numPr>
        <w:spacing w:after="0"/>
        <w:jc w:val="both"/>
        <w:rPr>
          <w:rFonts w:ascii="Times New Roman" w:hAnsi="Times New Roman" w:cs="Times New Roman"/>
          <w:sz w:val="28"/>
          <w:szCs w:val="28"/>
        </w:rPr>
      </w:pPr>
      <w:r w:rsidRPr="007B6FA9">
        <w:rPr>
          <w:rFonts w:ascii="Times New Roman" w:hAnsi="Times New Roman" w:cs="Times New Roman"/>
          <w:sz w:val="28"/>
          <w:szCs w:val="28"/>
        </w:rPr>
        <w:t>понимание роли ладогармонического развития и других элементов музыкального языка в создании динамического рельефа развития формы;</w:t>
      </w:r>
    </w:p>
    <w:p w:rsidR="007B6FA9" w:rsidRPr="007B6FA9" w:rsidRDefault="007B6FA9" w:rsidP="007B6FA9">
      <w:pPr>
        <w:numPr>
          <w:ilvl w:val="0"/>
          <w:numId w:val="1"/>
        </w:numPr>
        <w:spacing w:after="0"/>
        <w:jc w:val="both"/>
        <w:rPr>
          <w:rFonts w:ascii="Times New Roman" w:hAnsi="Times New Roman" w:cs="Times New Roman"/>
          <w:sz w:val="28"/>
          <w:szCs w:val="28"/>
        </w:rPr>
      </w:pPr>
      <w:r w:rsidRPr="007B6FA9">
        <w:rPr>
          <w:rFonts w:ascii="Times New Roman" w:hAnsi="Times New Roman" w:cs="Times New Roman"/>
          <w:sz w:val="28"/>
          <w:szCs w:val="28"/>
        </w:rPr>
        <w:t>использование педализации как средства в создании музыкального образа.</w:t>
      </w:r>
    </w:p>
    <w:p w:rsidR="007B6FA9" w:rsidRDefault="00671E75" w:rsidP="00671E75">
      <w:pPr>
        <w:spacing w:after="0"/>
        <w:jc w:val="both"/>
        <w:rPr>
          <w:rFonts w:ascii="Times New Roman" w:hAnsi="Times New Roman" w:cs="Times New Roman"/>
          <w:sz w:val="28"/>
          <w:szCs w:val="28"/>
        </w:rPr>
      </w:pPr>
      <w:r w:rsidRPr="00671E75">
        <w:rPr>
          <w:rFonts w:ascii="Times New Roman" w:hAnsi="Times New Roman" w:cs="Times New Roman"/>
          <w:sz w:val="28"/>
          <w:szCs w:val="28"/>
        </w:rPr>
        <w:t>«Да, музыка — это язык! Своеобразный язык, который очень трудно изучить. На этом языке написаны поэмы, рассказы, стихи. Задача исполнителя — рассказать эти поэмы и стихи и сделать это связно, логично, чтобы органично сочетать в одно целое все звенья</w:t>
      </w:r>
      <w:r w:rsidR="00860D07" w:rsidRPr="00671E75">
        <w:rPr>
          <w:rFonts w:ascii="Times New Roman" w:hAnsi="Times New Roman" w:cs="Times New Roman"/>
          <w:sz w:val="28"/>
          <w:szCs w:val="28"/>
        </w:rPr>
        <w:t>»</w:t>
      </w:r>
      <w:r w:rsidR="00860D07">
        <w:rPr>
          <w:rFonts w:ascii="Times New Roman" w:hAnsi="Times New Roman" w:cs="Times New Roman"/>
          <w:sz w:val="28"/>
          <w:szCs w:val="28"/>
        </w:rPr>
        <w:t xml:space="preserve"> (</w:t>
      </w:r>
      <w:proofErr w:type="spellStart"/>
      <w:r>
        <w:rPr>
          <w:rFonts w:ascii="Times New Roman" w:hAnsi="Times New Roman" w:cs="Times New Roman"/>
          <w:sz w:val="28"/>
          <w:szCs w:val="28"/>
        </w:rPr>
        <w:t>К.Н.Игумнов</w:t>
      </w:r>
      <w:proofErr w:type="spellEnd"/>
      <w:r>
        <w:rPr>
          <w:rFonts w:ascii="Times New Roman" w:hAnsi="Times New Roman" w:cs="Times New Roman"/>
          <w:sz w:val="28"/>
          <w:szCs w:val="28"/>
        </w:rPr>
        <w:t>).</w:t>
      </w:r>
    </w:p>
    <w:p w:rsidR="00671E75" w:rsidRDefault="00671E75" w:rsidP="00671E75">
      <w:pPr>
        <w:spacing w:after="0"/>
        <w:ind w:firstLine="708"/>
        <w:jc w:val="both"/>
        <w:rPr>
          <w:rFonts w:ascii="Times New Roman" w:hAnsi="Times New Roman" w:cs="Times New Roman"/>
          <w:sz w:val="28"/>
          <w:szCs w:val="28"/>
        </w:rPr>
      </w:pPr>
      <w:r>
        <w:rPr>
          <w:rFonts w:ascii="Times New Roman" w:hAnsi="Times New Roman" w:cs="Times New Roman"/>
          <w:sz w:val="28"/>
          <w:szCs w:val="28"/>
        </w:rPr>
        <w:t>Музыка – искусство звука. Она не дает видимых образов, не говорит словами и понятиями.</w:t>
      </w:r>
      <w:r w:rsidRPr="00671E75">
        <w:rPr>
          <w:rFonts w:ascii="Verdana" w:hAnsi="Verdana"/>
          <w:color w:val="676767"/>
          <w:sz w:val="20"/>
          <w:szCs w:val="20"/>
          <w:shd w:val="clear" w:color="auto" w:fill="F8F8F8"/>
        </w:rPr>
        <w:t xml:space="preserve"> </w:t>
      </w:r>
      <w:r w:rsidRPr="00671E75">
        <w:rPr>
          <w:rFonts w:ascii="Times New Roman" w:hAnsi="Times New Roman" w:cs="Times New Roman"/>
          <w:color w:val="000000" w:themeColor="text1"/>
          <w:sz w:val="28"/>
          <w:szCs w:val="28"/>
          <w:shd w:val="clear" w:color="auto" w:fill="F8F8F8"/>
        </w:rPr>
        <w:t>Она говорит только звуками.</w:t>
      </w:r>
      <w:r>
        <w:rPr>
          <w:rFonts w:ascii="Times New Roman" w:hAnsi="Times New Roman" w:cs="Times New Roman"/>
          <w:sz w:val="28"/>
          <w:szCs w:val="28"/>
        </w:rPr>
        <w:t xml:space="preserve"> </w:t>
      </w:r>
      <w:r w:rsidRPr="00671E75">
        <w:rPr>
          <w:rFonts w:ascii="Times New Roman" w:hAnsi="Times New Roman" w:cs="Times New Roman"/>
          <w:sz w:val="28"/>
          <w:szCs w:val="28"/>
        </w:rPr>
        <w:t xml:space="preserve">Но говорит также ясно и понятно, как говорят слова, понятия и зримые образы. </w:t>
      </w:r>
      <w:r>
        <w:rPr>
          <w:rFonts w:ascii="Times New Roman" w:hAnsi="Times New Roman" w:cs="Times New Roman"/>
          <w:sz w:val="28"/>
          <w:szCs w:val="28"/>
        </w:rPr>
        <w:t>Ее структура также закономерна, как и структура художественной словесной речи, как композиция картины, архитектурного построения.</w:t>
      </w:r>
    </w:p>
    <w:p w:rsidR="00671E75" w:rsidRDefault="00671E75" w:rsidP="00671E75">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Хотелось </w:t>
      </w:r>
      <w:r w:rsidR="00B12487">
        <w:rPr>
          <w:rFonts w:ascii="Times New Roman" w:hAnsi="Times New Roman" w:cs="Times New Roman"/>
          <w:sz w:val="28"/>
          <w:szCs w:val="28"/>
        </w:rPr>
        <w:t xml:space="preserve">бы </w:t>
      </w:r>
      <w:r>
        <w:rPr>
          <w:rFonts w:ascii="Times New Roman" w:hAnsi="Times New Roman" w:cs="Times New Roman"/>
          <w:sz w:val="28"/>
          <w:szCs w:val="28"/>
        </w:rPr>
        <w:t>закончить словами Антона Рубинштейна, когда на вопрос, в чем секрет магического воздействия его игры на публику, он ответил: «Я много труда потратил, чтобы добиться пения на фортепиано».</w:t>
      </w:r>
    </w:p>
    <w:p w:rsidR="00B12487" w:rsidRDefault="00B12487" w:rsidP="00671E75">
      <w:pPr>
        <w:spacing w:after="0"/>
        <w:ind w:firstLine="708"/>
        <w:jc w:val="both"/>
        <w:rPr>
          <w:rFonts w:ascii="Times New Roman" w:hAnsi="Times New Roman" w:cs="Times New Roman"/>
          <w:sz w:val="28"/>
          <w:szCs w:val="28"/>
        </w:rPr>
      </w:pPr>
    </w:p>
    <w:p w:rsidR="00B12487" w:rsidRDefault="00B12487" w:rsidP="00671E75">
      <w:pPr>
        <w:spacing w:after="0"/>
        <w:ind w:firstLine="708"/>
        <w:jc w:val="both"/>
        <w:rPr>
          <w:rFonts w:ascii="Times New Roman" w:hAnsi="Times New Roman" w:cs="Times New Roman"/>
          <w:sz w:val="28"/>
          <w:szCs w:val="28"/>
        </w:rPr>
      </w:pPr>
    </w:p>
    <w:p w:rsidR="00B12487" w:rsidRDefault="00B12487" w:rsidP="00671E75">
      <w:pPr>
        <w:spacing w:after="0"/>
        <w:ind w:firstLine="708"/>
        <w:jc w:val="both"/>
        <w:rPr>
          <w:rFonts w:ascii="Times New Roman" w:hAnsi="Times New Roman" w:cs="Times New Roman"/>
          <w:sz w:val="28"/>
          <w:szCs w:val="28"/>
        </w:rPr>
      </w:pPr>
    </w:p>
    <w:p w:rsidR="00B12487" w:rsidRDefault="00B12487" w:rsidP="00671E75">
      <w:pPr>
        <w:spacing w:after="0"/>
        <w:ind w:firstLine="708"/>
        <w:jc w:val="both"/>
        <w:rPr>
          <w:rFonts w:ascii="Times New Roman" w:hAnsi="Times New Roman" w:cs="Times New Roman"/>
          <w:sz w:val="28"/>
          <w:szCs w:val="28"/>
        </w:rPr>
      </w:pPr>
    </w:p>
    <w:p w:rsidR="00B12487" w:rsidRDefault="00B12487" w:rsidP="00671E75">
      <w:pPr>
        <w:spacing w:after="0"/>
        <w:ind w:firstLine="708"/>
        <w:jc w:val="both"/>
        <w:rPr>
          <w:rFonts w:ascii="Times New Roman" w:hAnsi="Times New Roman" w:cs="Times New Roman"/>
          <w:sz w:val="28"/>
          <w:szCs w:val="28"/>
        </w:rPr>
      </w:pPr>
    </w:p>
    <w:p w:rsidR="00B12487" w:rsidRDefault="00B12487" w:rsidP="00671E75">
      <w:pPr>
        <w:spacing w:after="0"/>
        <w:ind w:firstLine="708"/>
        <w:jc w:val="both"/>
        <w:rPr>
          <w:rFonts w:ascii="Times New Roman" w:hAnsi="Times New Roman" w:cs="Times New Roman"/>
          <w:sz w:val="28"/>
          <w:szCs w:val="28"/>
        </w:rPr>
      </w:pPr>
    </w:p>
    <w:p w:rsidR="00B12487" w:rsidRDefault="00B12487" w:rsidP="00671E75">
      <w:pPr>
        <w:spacing w:after="0"/>
        <w:ind w:firstLine="708"/>
        <w:jc w:val="both"/>
        <w:rPr>
          <w:rFonts w:ascii="Times New Roman" w:hAnsi="Times New Roman" w:cs="Times New Roman"/>
          <w:sz w:val="28"/>
          <w:szCs w:val="28"/>
        </w:rPr>
      </w:pPr>
    </w:p>
    <w:p w:rsidR="00B12487" w:rsidRDefault="00B12487" w:rsidP="00671E75">
      <w:pPr>
        <w:spacing w:after="0"/>
        <w:ind w:firstLine="708"/>
        <w:jc w:val="both"/>
        <w:rPr>
          <w:rFonts w:ascii="Times New Roman" w:hAnsi="Times New Roman" w:cs="Times New Roman"/>
          <w:sz w:val="28"/>
          <w:szCs w:val="28"/>
        </w:rPr>
      </w:pPr>
    </w:p>
    <w:p w:rsidR="00B12487" w:rsidRDefault="00B12487" w:rsidP="00671E75">
      <w:pPr>
        <w:spacing w:after="0"/>
        <w:ind w:firstLine="708"/>
        <w:jc w:val="both"/>
        <w:rPr>
          <w:rFonts w:ascii="Times New Roman" w:hAnsi="Times New Roman" w:cs="Times New Roman"/>
          <w:sz w:val="28"/>
          <w:szCs w:val="28"/>
        </w:rPr>
      </w:pPr>
    </w:p>
    <w:p w:rsidR="00817895" w:rsidRPr="00B12487" w:rsidRDefault="00817895" w:rsidP="00671E75">
      <w:pPr>
        <w:spacing w:after="0"/>
        <w:ind w:firstLine="708"/>
        <w:jc w:val="both"/>
        <w:rPr>
          <w:rFonts w:ascii="Times New Roman" w:hAnsi="Times New Roman" w:cs="Times New Roman"/>
          <w:b/>
          <w:sz w:val="28"/>
          <w:szCs w:val="28"/>
        </w:rPr>
      </w:pPr>
      <w:r w:rsidRPr="00B12487">
        <w:rPr>
          <w:rFonts w:ascii="Times New Roman" w:hAnsi="Times New Roman" w:cs="Times New Roman"/>
          <w:b/>
          <w:sz w:val="28"/>
          <w:szCs w:val="28"/>
        </w:rPr>
        <w:lastRenderedPageBreak/>
        <w:t>Список использованной литературы</w:t>
      </w:r>
    </w:p>
    <w:p w:rsidR="00B12487" w:rsidRDefault="00B12487" w:rsidP="00671E75">
      <w:pPr>
        <w:spacing w:after="0"/>
        <w:ind w:firstLine="708"/>
        <w:jc w:val="both"/>
        <w:rPr>
          <w:rFonts w:ascii="Times New Roman" w:hAnsi="Times New Roman" w:cs="Times New Roman"/>
          <w:sz w:val="28"/>
          <w:szCs w:val="28"/>
        </w:rPr>
      </w:pPr>
    </w:p>
    <w:p w:rsidR="00B12487" w:rsidRDefault="00B12487" w:rsidP="00671E75">
      <w:pPr>
        <w:spacing w:after="0"/>
        <w:ind w:firstLine="708"/>
        <w:jc w:val="both"/>
        <w:rPr>
          <w:rFonts w:ascii="Times New Roman" w:hAnsi="Times New Roman" w:cs="Times New Roman"/>
          <w:sz w:val="28"/>
          <w:szCs w:val="28"/>
        </w:rPr>
      </w:pPr>
    </w:p>
    <w:p w:rsidR="00B12487" w:rsidRDefault="00B12487" w:rsidP="00671E75">
      <w:pPr>
        <w:spacing w:after="0"/>
        <w:ind w:firstLine="708"/>
        <w:jc w:val="both"/>
        <w:rPr>
          <w:rFonts w:ascii="Times New Roman" w:hAnsi="Times New Roman" w:cs="Times New Roman"/>
          <w:sz w:val="28"/>
          <w:szCs w:val="28"/>
        </w:rPr>
      </w:pPr>
    </w:p>
    <w:p w:rsidR="00817895" w:rsidRPr="00522763" w:rsidRDefault="00817895" w:rsidP="00671E75">
      <w:pPr>
        <w:spacing w:after="0"/>
        <w:ind w:firstLine="708"/>
        <w:jc w:val="both"/>
        <w:rPr>
          <w:rFonts w:ascii="Times New Roman" w:hAnsi="Times New Roman" w:cs="Times New Roman"/>
          <w:sz w:val="28"/>
          <w:szCs w:val="28"/>
        </w:rPr>
      </w:pPr>
      <w:r>
        <w:rPr>
          <w:rFonts w:ascii="Times New Roman" w:hAnsi="Times New Roman" w:cs="Times New Roman"/>
          <w:sz w:val="28"/>
          <w:szCs w:val="28"/>
        </w:rPr>
        <w:t>1.Вопросы фортепианной педагогики. Выпуск 3 Москва, 1971</w:t>
      </w:r>
    </w:p>
    <w:p w:rsidR="00817895" w:rsidRPr="00817895" w:rsidRDefault="00817895" w:rsidP="00817895">
      <w:pPr>
        <w:spacing w:after="0"/>
        <w:ind w:firstLine="708"/>
        <w:jc w:val="both"/>
        <w:rPr>
          <w:rFonts w:ascii="Times New Roman" w:hAnsi="Times New Roman" w:cs="Times New Roman"/>
          <w:sz w:val="28"/>
          <w:szCs w:val="28"/>
        </w:rPr>
      </w:pPr>
      <w:r w:rsidRPr="00817895">
        <w:rPr>
          <w:rFonts w:ascii="Times New Roman" w:hAnsi="Times New Roman" w:cs="Times New Roman"/>
          <w:sz w:val="28"/>
          <w:szCs w:val="28"/>
        </w:rPr>
        <w:t>2. Достал Я. « Ребенок за роялем» Москва, 1981</w:t>
      </w:r>
    </w:p>
    <w:p w:rsidR="00817895" w:rsidRPr="00817895" w:rsidRDefault="00817895" w:rsidP="00817895">
      <w:pPr>
        <w:spacing w:after="0"/>
        <w:ind w:firstLine="708"/>
        <w:jc w:val="both"/>
        <w:rPr>
          <w:rFonts w:ascii="Times New Roman" w:hAnsi="Times New Roman" w:cs="Times New Roman"/>
          <w:sz w:val="28"/>
          <w:szCs w:val="28"/>
        </w:rPr>
      </w:pPr>
      <w:r w:rsidRPr="00817895">
        <w:rPr>
          <w:rFonts w:ascii="Times New Roman" w:hAnsi="Times New Roman" w:cs="Times New Roman"/>
          <w:sz w:val="28"/>
          <w:szCs w:val="28"/>
        </w:rPr>
        <w:t>3. Коган Г. « У врат мастерства» Москва, 1969</w:t>
      </w:r>
    </w:p>
    <w:p w:rsidR="00817895" w:rsidRPr="00817895" w:rsidRDefault="00817895" w:rsidP="00817895">
      <w:pPr>
        <w:spacing w:after="0"/>
        <w:ind w:firstLine="708"/>
        <w:jc w:val="both"/>
        <w:rPr>
          <w:rFonts w:ascii="Times New Roman" w:hAnsi="Times New Roman" w:cs="Times New Roman"/>
          <w:sz w:val="28"/>
          <w:szCs w:val="28"/>
        </w:rPr>
      </w:pPr>
      <w:r w:rsidRPr="00817895">
        <w:rPr>
          <w:rFonts w:ascii="Times New Roman" w:hAnsi="Times New Roman" w:cs="Times New Roman"/>
          <w:sz w:val="28"/>
          <w:szCs w:val="28"/>
        </w:rPr>
        <w:t>4. Мирская Б. « О работе над кантиленными произведениями в классах ДМШ</w:t>
      </w:r>
      <w:r>
        <w:rPr>
          <w:rFonts w:ascii="Times New Roman" w:hAnsi="Times New Roman" w:cs="Times New Roman"/>
          <w:sz w:val="28"/>
          <w:szCs w:val="28"/>
        </w:rPr>
        <w:t xml:space="preserve"> </w:t>
      </w:r>
      <w:r w:rsidRPr="00817895">
        <w:rPr>
          <w:rFonts w:ascii="Times New Roman" w:hAnsi="Times New Roman" w:cs="Times New Roman"/>
          <w:sz w:val="28"/>
          <w:szCs w:val="28"/>
        </w:rPr>
        <w:t>и ДШИ» Москва, 1985</w:t>
      </w:r>
    </w:p>
    <w:p w:rsidR="00742C42" w:rsidRDefault="00860D07" w:rsidP="00351717">
      <w:pPr>
        <w:spacing w:after="0"/>
        <w:ind w:firstLine="708"/>
        <w:jc w:val="both"/>
        <w:rPr>
          <w:rFonts w:ascii="Times New Roman" w:hAnsi="Times New Roman" w:cs="Times New Roman"/>
          <w:sz w:val="28"/>
          <w:szCs w:val="28"/>
        </w:rPr>
      </w:pPr>
      <w:r w:rsidRPr="00F51109">
        <w:rPr>
          <w:rFonts w:ascii="Times New Roman" w:hAnsi="Times New Roman" w:cs="Times New Roman"/>
          <w:sz w:val="28"/>
          <w:szCs w:val="28"/>
        </w:rPr>
        <w:t>5.Нейгауз Г</w:t>
      </w:r>
      <w:r>
        <w:rPr>
          <w:rFonts w:ascii="Times New Roman" w:hAnsi="Times New Roman" w:cs="Times New Roman"/>
          <w:sz w:val="28"/>
          <w:szCs w:val="28"/>
        </w:rPr>
        <w:t>.</w:t>
      </w:r>
      <w:r w:rsidRPr="00F51109">
        <w:rPr>
          <w:rFonts w:ascii="Times New Roman" w:hAnsi="Times New Roman" w:cs="Times New Roman"/>
          <w:sz w:val="28"/>
          <w:szCs w:val="28"/>
        </w:rPr>
        <w:t xml:space="preserve"> Об искусстве фортепианной игры. </w:t>
      </w:r>
      <w:r w:rsidR="00F51109" w:rsidRPr="00F51109">
        <w:rPr>
          <w:rFonts w:ascii="Times New Roman" w:hAnsi="Times New Roman" w:cs="Times New Roman"/>
          <w:sz w:val="28"/>
          <w:szCs w:val="28"/>
        </w:rPr>
        <w:t>Издательство "Дека-ВС",2007</w:t>
      </w:r>
    </w:p>
    <w:p w:rsidR="00F51109" w:rsidRDefault="00F51109" w:rsidP="00351717">
      <w:pPr>
        <w:spacing w:after="0"/>
        <w:ind w:firstLine="708"/>
        <w:jc w:val="both"/>
        <w:rPr>
          <w:rFonts w:ascii="Times New Roman" w:hAnsi="Times New Roman" w:cs="Times New Roman"/>
          <w:sz w:val="28"/>
          <w:szCs w:val="28"/>
        </w:rPr>
      </w:pPr>
      <w:r>
        <w:rPr>
          <w:rFonts w:ascii="Times New Roman" w:hAnsi="Times New Roman" w:cs="Times New Roman"/>
          <w:sz w:val="28"/>
          <w:szCs w:val="28"/>
        </w:rPr>
        <w:t>6.Любомирова Н.А. Методика обучения игре на фортепиано. М.Музыка, 1982г.</w:t>
      </w:r>
    </w:p>
    <w:p w:rsidR="00F51109" w:rsidRDefault="00F51109" w:rsidP="00351717">
      <w:pPr>
        <w:spacing w:after="0"/>
        <w:ind w:firstLine="708"/>
        <w:jc w:val="both"/>
        <w:rPr>
          <w:rFonts w:ascii="Times New Roman" w:hAnsi="Times New Roman" w:cs="Times New Roman"/>
          <w:sz w:val="28"/>
          <w:szCs w:val="28"/>
        </w:rPr>
      </w:pPr>
      <w:r>
        <w:rPr>
          <w:rFonts w:ascii="Times New Roman" w:hAnsi="Times New Roman" w:cs="Times New Roman"/>
          <w:sz w:val="28"/>
          <w:szCs w:val="28"/>
        </w:rPr>
        <w:t>7.Алексеев А.Д. Методика обучения игре на фортепиано. Издание третье, М., Музыка, 1978г</w:t>
      </w:r>
    </w:p>
    <w:p w:rsidR="00F51109" w:rsidRPr="00522763" w:rsidRDefault="00F51109" w:rsidP="00351717">
      <w:pPr>
        <w:spacing w:after="0"/>
        <w:ind w:firstLine="708"/>
        <w:jc w:val="both"/>
        <w:rPr>
          <w:rFonts w:ascii="Times New Roman" w:hAnsi="Times New Roman" w:cs="Times New Roman"/>
          <w:sz w:val="28"/>
          <w:szCs w:val="28"/>
        </w:rPr>
      </w:pPr>
      <w:r>
        <w:rPr>
          <w:rFonts w:ascii="Times New Roman" w:hAnsi="Times New Roman" w:cs="Times New Roman"/>
          <w:sz w:val="28"/>
          <w:szCs w:val="28"/>
        </w:rPr>
        <w:t>8.Тимакин Е.М. Воспитание пианиста. М., Музыка, 2011,Методическая разработка.</w:t>
      </w:r>
    </w:p>
    <w:sectPr w:rsidR="00F51109" w:rsidRPr="00522763">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054" w:rsidRDefault="00810054" w:rsidP="001F3D86">
      <w:pPr>
        <w:spacing w:after="0" w:line="240" w:lineRule="auto"/>
      </w:pPr>
      <w:r>
        <w:separator/>
      </w:r>
    </w:p>
  </w:endnote>
  <w:endnote w:type="continuationSeparator" w:id="0">
    <w:p w:rsidR="00810054" w:rsidRDefault="00810054" w:rsidP="001F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0701223"/>
      <w:docPartObj>
        <w:docPartGallery w:val="Page Numbers (Bottom of Page)"/>
        <w:docPartUnique/>
      </w:docPartObj>
    </w:sdtPr>
    <w:sdtEndPr/>
    <w:sdtContent>
      <w:p w:rsidR="001F3D86" w:rsidRDefault="001F3D86">
        <w:pPr>
          <w:pStyle w:val="a5"/>
          <w:jc w:val="right"/>
        </w:pPr>
        <w:r>
          <w:fldChar w:fldCharType="begin"/>
        </w:r>
        <w:r>
          <w:instrText>PAGE   \* MERGEFORMAT</w:instrText>
        </w:r>
        <w:r>
          <w:fldChar w:fldCharType="separate"/>
        </w:r>
        <w:r w:rsidR="00B12487">
          <w:rPr>
            <w:noProof/>
          </w:rPr>
          <w:t>9</w:t>
        </w:r>
        <w:r>
          <w:fldChar w:fldCharType="end"/>
        </w:r>
      </w:p>
    </w:sdtContent>
  </w:sdt>
  <w:p w:rsidR="001F3D86" w:rsidRDefault="001F3D8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054" w:rsidRDefault="00810054" w:rsidP="001F3D86">
      <w:pPr>
        <w:spacing w:after="0" w:line="240" w:lineRule="auto"/>
      </w:pPr>
      <w:r>
        <w:separator/>
      </w:r>
    </w:p>
  </w:footnote>
  <w:footnote w:type="continuationSeparator" w:id="0">
    <w:p w:rsidR="00810054" w:rsidRDefault="00810054" w:rsidP="001F3D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BB4607"/>
    <w:multiLevelType w:val="multilevel"/>
    <w:tmpl w:val="72FE0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3C3"/>
    <w:rsid w:val="00033609"/>
    <w:rsid w:val="001604B7"/>
    <w:rsid w:val="001F3D86"/>
    <w:rsid w:val="00283684"/>
    <w:rsid w:val="002B50FF"/>
    <w:rsid w:val="00345B73"/>
    <w:rsid w:val="00351717"/>
    <w:rsid w:val="003D652A"/>
    <w:rsid w:val="003D7DEE"/>
    <w:rsid w:val="00522763"/>
    <w:rsid w:val="005319D2"/>
    <w:rsid w:val="005F296C"/>
    <w:rsid w:val="00632A40"/>
    <w:rsid w:val="00671E75"/>
    <w:rsid w:val="006E1EF1"/>
    <w:rsid w:val="00742C42"/>
    <w:rsid w:val="007B6FA9"/>
    <w:rsid w:val="00810054"/>
    <w:rsid w:val="00817895"/>
    <w:rsid w:val="00860D07"/>
    <w:rsid w:val="009D751B"/>
    <w:rsid w:val="00AA3B18"/>
    <w:rsid w:val="00AF697B"/>
    <w:rsid w:val="00B1185E"/>
    <w:rsid w:val="00B12487"/>
    <w:rsid w:val="00BA5CFE"/>
    <w:rsid w:val="00C23B0B"/>
    <w:rsid w:val="00E743C3"/>
    <w:rsid w:val="00EA61B4"/>
    <w:rsid w:val="00F511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3D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F3D86"/>
  </w:style>
  <w:style w:type="paragraph" w:styleId="a5">
    <w:name w:val="footer"/>
    <w:basedOn w:val="a"/>
    <w:link w:val="a6"/>
    <w:uiPriority w:val="99"/>
    <w:unhideWhenUsed/>
    <w:rsid w:val="001F3D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F3D86"/>
  </w:style>
  <w:style w:type="paragraph" w:styleId="a7">
    <w:name w:val="Normal (Web)"/>
    <w:basedOn w:val="a"/>
    <w:uiPriority w:val="99"/>
    <w:semiHidden/>
    <w:unhideWhenUsed/>
    <w:rsid w:val="00522763"/>
    <w:rPr>
      <w:rFonts w:ascii="Times New Roman" w:hAnsi="Times New Roman" w:cs="Times New Roman"/>
      <w:sz w:val="24"/>
      <w:szCs w:val="24"/>
    </w:rPr>
  </w:style>
  <w:style w:type="paragraph" w:styleId="a8">
    <w:name w:val="Balloon Text"/>
    <w:basedOn w:val="a"/>
    <w:link w:val="a9"/>
    <w:uiPriority w:val="99"/>
    <w:semiHidden/>
    <w:unhideWhenUsed/>
    <w:rsid w:val="00B1248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124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3D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F3D86"/>
  </w:style>
  <w:style w:type="paragraph" w:styleId="a5">
    <w:name w:val="footer"/>
    <w:basedOn w:val="a"/>
    <w:link w:val="a6"/>
    <w:uiPriority w:val="99"/>
    <w:unhideWhenUsed/>
    <w:rsid w:val="001F3D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F3D86"/>
  </w:style>
  <w:style w:type="paragraph" w:styleId="a7">
    <w:name w:val="Normal (Web)"/>
    <w:basedOn w:val="a"/>
    <w:uiPriority w:val="99"/>
    <w:semiHidden/>
    <w:unhideWhenUsed/>
    <w:rsid w:val="00522763"/>
    <w:rPr>
      <w:rFonts w:ascii="Times New Roman" w:hAnsi="Times New Roman" w:cs="Times New Roman"/>
      <w:sz w:val="24"/>
      <w:szCs w:val="24"/>
    </w:rPr>
  </w:style>
  <w:style w:type="paragraph" w:styleId="a8">
    <w:name w:val="Balloon Text"/>
    <w:basedOn w:val="a"/>
    <w:link w:val="a9"/>
    <w:uiPriority w:val="99"/>
    <w:semiHidden/>
    <w:unhideWhenUsed/>
    <w:rsid w:val="00B1248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124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043032">
      <w:bodyDiv w:val="1"/>
      <w:marLeft w:val="0"/>
      <w:marRight w:val="0"/>
      <w:marTop w:val="0"/>
      <w:marBottom w:val="0"/>
      <w:divBdr>
        <w:top w:val="none" w:sz="0" w:space="0" w:color="auto"/>
        <w:left w:val="none" w:sz="0" w:space="0" w:color="auto"/>
        <w:bottom w:val="none" w:sz="0" w:space="0" w:color="auto"/>
        <w:right w:val="none" w:sz="0" w:space="0" w:color="auto"/>
      </w:divBdr>
    </w:div>
    <w:div w:id="823009025">
      <w:bodyDiv w:val="1"/>
      <w:marLeft w:val="0"/>
      <w:marRight w:val="0"/>
      <w:marTop w:val="0"/>
      <w:marBottom w:val="0"/>
      <w:divBdr>
        <w:top w:val="none" w:sz="0" w:space="0" w:color="auto"/>
        <w:left w:val="none" w:sz="0" w:space="0" w:color="auto"/>
        <w:bottom w:val="none" w:sz="0" w:space="0" w:color="auto"/>
        <w:right w:val="none" w:sz="0" w:space="0" w:color="auto"/>
      </w:divBdr>
    </w:div>
    <w:div w:id="1391419487">
      <w:bodyDiv w:val="1"/>
      <w:marLeft w:val="0"/>
      <w:marRight w:val="0"/>
      <w:marTop w:val="0"/>
      <w:marBottom w:val="0"/>
      <w:divBdr>
        <w:top w:val="none" w:sz="0" w:space="0" w:color="auto"/>
        <w:left w:val="none" w:sz="0" w:space="0" w:color="auto"/>
        <w:bottom w:val="none" w:sz="0" w:space="0" w:color="auto"/>
        <w:right w:val="none" w:sz="0" w:space="0" w:color="auto"/>
      </w:divBdr>
    </w:div>
    <w:div w:id="1543206323">
      <w:bodyDiv w:val="1"/>
      <w:marLeft w:val="0"/>
      <w:marRight w:val="0"/>
      <w:marTop w:val="0"/>
      <w:marBottom w:val="0"/>
      <w:divBdr>
        <w:top w:val="none" w:sz="0" w:space="0" w:color="auto"/>
        <w:left w:val="none" w:sz="0" w:space="0" w:color="auto"/>
        <w:bottom w:val="none" w:sz="0" w:space="0" w:color="auto"/>
        <w:right w:val="none" w:sz="0" w:space="0" w:color="auto"/>
      </w:divBdr>
    </w:div>
    <w:div w:id="205195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9</Pages>
  <Words>2275</Words>
  <Characters>12968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Пользователь Windows</cp:lastModifiedBy>
  <cp:revision>15</cp:revision>
  <cp:lastPrinted>2018-04-09T14:09:00Z</cp:lastPrinted>
  <dcterms:created xsi:type="dcterms:W3CDTF">2018-03-19T10:29:00Z</dcterms:created>
  <dcterms:modified xsi:type="dcterms:W3CDTF">2018-04-09T14:09:00Z</dcterms:modified>
</cp:coreProperties>
</file>