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C0" w:rsidRPr="00A24F43" w:rsidRDefault="00BB14C0" w:rsidP="00B55CF4">
      <w:pPr>
        <w:spacing w:after="0"/>
        <w:rPr>
          <w:rFonts w:ascii="Times New Roman" w:hAnsi="Times New Roman"/>
          <w:sz w:val="24"/>
          <w:szCs w:val="24"/>
        </w:rPr>
      </w:pPr>
    </w:p>
    <w:p w:rsidR="00223035" w:rsidRPr="00A24F43" w:rsidRDefault="00223035" w:rsidP="00B55CF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МБОУ  «</w:t>
      </w:r>
      <w:proofErr w:type="spellStart"/>
      <w:r w:rsidRPr="00A24F43">
        <w:rPr>
          <w:rFonts w:ascii="Times New Roman" w:hAnsi="Times New Roman"/>
          <w:sz w:val="24"/>
          <w:szCs w:val="24"/>
        </w:rPr>
        <w:t>Пироговская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24F43">
        <w:rPr>
          <w:rFonts w:ascii="Times New Roman" w:hAnsi="Times New Roman"/>
          <w:sz w:val="24"/>
          <w:szCs w:val="24"/>
        </w:rPr>
        <w:t>оош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Pr="00A24F43">
        <w:rPr>
          <w:rFonts w:ascii="Times New Roman" w:hAnsi="Times New Roman"/>
          <w:sz w:val="24"/>
          <w:szCs w:val="24"/>
        </w:rPr>
        <w:t>Ахтубинский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 район»</w:t>
      </w:r>
    </w:p>
    <w:p w:rsidR="00223035" w:rsidRDefault="00223035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    </w:t>
      </w:r>
    </w:p>
    <w:p w:rsidR="00B55CF4" w:rsidRDefault="00B55CF4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1D24" w:rsidRDefault="00221D24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1D24" w:rsidRDefault="00221D24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1D24" w:rsidRDefault="00221D24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1D24" w:rsidRDefault="00221D24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1D24" w:rsidRDefault="00221D24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1D24" w:rsidRPr="00A24F43" w:rsidRDefault="00221D24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3035" w:rsidRPr="00A24F43" w:rsidRDefault="00223035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РАБОЧАЯ ПРОГРАММА</w:t>
      </w:r>
    </w:p>
    <w:p w:rsidR="00223035" w:rsidRPr="00A24F43" w:rsidRDefault="00223035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по  обществознанию</w:t>
      </w:r>
    </w:p>
    <w:p w:rsidR="00223035" w:rsidRPr="00A24F43" w:rsidRDefault="005D621B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учащихся</w:t>
      </w:r>
      <w:r w:rsidR="005730F9">
        <w:rPr>
          <w:rFonts w:ascii="Times New Roman" w:hAnsi="Times New Roman"/>
          <w:sz w:val="24"/>
          <w:szCs w:val="24"/>
        </w:rPr>
        <w:t xml:space="preserve"> </w:t>
      </w:r>
      <w:r w:rsidR="009213BF">
        <w:rPr>
          <w:rFonts w:ascii="Times New Roman" w:hAnsi="Times New Roman"/>
          <w:sz w:val="24"/>
          <w:szCs w:val="24"/>
        </w:rPr>
        <w:t>8 - 9</w:t>
      </w:r>
      <w:r w:rsidR="00223035" w:rsidRPr="00A24F43">
        <w:rPr>
          <w:rFonts w:ascii="Times New Roman" w:hAnsi="Times New Roman"/>
          <w:sz w:val="24"/>
          <w:szCs w:val="24"/>
        </w:rPr>
        <w:t xml:space="preserve">  классов</w:t>
      </w:r>
    </w:p>
    <w:p w:rsidR="00223035" w:rsidRPr="00A24F43" w:rsidRDefault="00223035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Учителя  </w:t>
      </w:r>
      <w:proofErr w:type="spellStart"/>
      <w:r w:rsidRPr="00A24F43">
        <w:rPr>
          <w:rFonts w:ascii="Times New Roman" w:hAnsi="Times New Roman"/>
          <w:sz w:val="24"/>
          <w:szCs w:val="24"/>
        </w:rPr>
        <w:t>Свекольниковой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 Светланы Ивановны /</w:t>
      </w:r>
      <w:r w:rsidRPr="00A24F43">
        <w:rPr>
          <w:rFonts w:ascii="Times New Roman" w:hAnsi="Times New Roman"/>
          <w:sz w:val="24"/>
          <w:szCs w:val="24"/>
          <w:lang w:val="en-US"/>
        </w:rPr>
        <w:t>I</w:t>
      </w:r>
      <w:r w:rsidRPr="00A24F43">
        <w:rPr>
          <w:rFonts w:ascii="Times New Roman" w:hAnsi="Times New Roman"/>
          <w:sz w:val="24"/>
          <w:szCs w:val="24"/>
        </w:rPr>
        <w:t xml:space="preserve"> кв. категория/</w:t>
      </w:r>
    </w:p>
    <w:p w:rsidR="00223035" w:rsidRPr="00A24F43" w:rsidRDefault="009213BF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2018 -2019</w:t>
      </w:r>
      <w:r w:rsidR="00223035" w:rsidRPr="00A24F43">
        <w:rPr>
          <w:rFonts w:ascii="Times New Roman" w:hAnsi="Times New Roman"/>
          <w:sz w:val="24"/>
          <w:szCs w:val="24"/>
        </w:rPr>
        <w:t xml:space="preserve">  учебный год</w:t>
      </w:r>
    </w:p>
    <w:p w:rsidR="00B55CF4" w:rsidRDefault="00B55CF4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55CF4" w:rsidRDefault="00B55CF4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55CF4" w:rsidRDefault="00B55CF4" w:rsidP="00B55C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213BF" w:rsidRDefault="009213BF" w:rsidP="009213B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21D24" w:rsidRDefault="00221D24" w:rsidP="009213B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21D24" w:rsidRDefault="00221D24" w:rsidP="009213B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21D24" w:rsidRDefault="00221D24" w:rsidP="009213B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21D24" w:rsidRPr="00A24F43" w:rsidRDefault="00221D24" w:rsidP="009213B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86D97" w:rsidRPr="00A24F43" w:rsidRDefault="00F86D97" w:rsidP="00B55CF4">
      <w:pPr>
        <w:spacing w:after="0" w:line="240" w:lineRule="auto"/>
        <w:ind w:right="28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A24F43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Пояснительная </w:t>
      </w:r>
      <w:r w:rsidR="000C0A0A" w:rsidRPr="00A24F43">
        <w:rPr>
          <w:rFonts w:ascii="Times New Roman" w:hAnsi="Times New Roman"/>
          <w:b/>
          <w:bCs/>
          <w:sz w:val="24"/>
          <w:szCs w:val="24"/>
          <w:u w:val="single"/>
        </w:rPr>
        <w:t xml:space="preserve">записка </w:t>
      </w:r>
    </w:p>
    <w:p w:rsidR="00F86D97" w:rsidRPr="00A24F43" w:rsidRDefault="00F86D97" w:rsidP="00B55CF4">
      <w:pPr>
        <w:spacing w:after="0" w:line="240" w:lineRule="auto"/>
        <w:ind w:left="-426" w:right="283"/>
        <w:jc w:val="center"/>
        <w:rPr>
          <w:rFonts w:ascii="Times New Roman" w:hAnsi="Times New Roman"/>
          <w:bCs/>
          <w:sz w:val="24"/>
          <w:szCs w:val="24"/>
        </w:rPr>
      </w:pPr>
    </w:p>
    <w:p w:rsidR="00F86D97" w:rsidRPr="00A24F43" w:rsidRDefault="00F86D97" w:rsidP="00B55CF4">
      <w:pPr>
        <w:spacing w:after="0" w:line="240" w:lineRule="auto"/>
        <w:ind w:left="-426" w:right="283" w:firstLine="71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Данная Рабочая программа разработана на основе: </w:t>
      </w:r>
    </w:p>
    <w:p w:rsidR="000C0A0A" w:rsidRPr="00A24F43" w:rsidRDefault="00F86D97" w:rsidP="00B55CF4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образования. Министерство образования и науки РФ. – М.: Просвещение, 2011. </w:t>
      </w:r>
      <w:hyperlink r:id="rId6" w:history="1">
        <w:r w:rsidRPr="00A24F4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http://standart.edu.ru/</w:t>
        </w:r>
      </w:hyperlink>
    </w:p>
    <w:p w:rsidR="00F86D97" w:rsidRPr="00A24F43" w:rsidRDefault="00F86D97" w:rsidP="00B55CF4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Примерные программы по учебным предметам. Об</w:t>
      </w:r>
      <w:r w:rsidR="000C0A0A"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ществознани</w:t>
      </w:r>
      <w:r w:rsidR="00D77C1F"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 5-9 классы</w:t>
      </w:r>
      <w:r w:rsidR="000C0A0A"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</w:t>
      </w:r>
      <w:proofErr w:type="gramStart"/>
      <w:r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:П</w:t>
      </w:r>
      <w:proofErr w:type="gramEnd"/>
      <w:r w:rsidRPr="00A24F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росвещение, 2011.- (Стандарты второго поколения).</w:t>
      </w:r>
    </w:p>
    <w:p w:rsidR="00F86D97" w:rsidRPr="00A24F43" w:rsidRDefault="000C0A0A" w:rsidP="00B55CF4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4F43">
        <w:rPr>
          <w:rFonts w:ascii="Times New Roman" w:hAnsi="Times New Roman"/>
          <w:bCs/>
          <w:color w:val="000000"/>
          <w:sz w:val="24"/>
          <w:szCs w:val="24"/>
        </w:rPr>
        <w:t xml:space="preserve">Обществознание: программа: </w:t>
      </w:r>
      <w:r w:rsidR="00F86D97" w:rsidRPr="00A24F43">
        <w:rPr>
          <w:rFonts w:ascii="Times New Roman" w:hAnsi="Times New Roman"/>
          <w:bCs/>
          <w:color w:val="000000"/>
          <w:sz w:val="24"/>
          <w:szCs w:val="24"/>
        </w:rPr>
        <w:t>5-9  классы общеобра</w:t>
      </w:r>
      <w:r w:rsidRPr="00A24F43">
        <w:rPr>
          <w:rFonts w:ascii="Times New Roman" w:hAnsi="Times New Roman"/>
          <w:bCs/>
          <w:color w:val="000000"/>
          <w:sz w:val="24"/>
          <w:szCs w:val="24"/>
        </w:rPr>
        <w:t>зовательных учреждений  /авт.-сост.</w:t>
      </w:r>
      <w:r w:rsidR="00F86D97" w:rsidRPr="00A24F4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 xml:space="preserve">О.Б.Соболева, О.В.Медведева. </w:t>
      </w:r>
      <w:r w:rsidR="00F86D97" w:rsidRPr="00A24F43">
        <w:rPr>
          <w:rFonts w:ascii="Times New Roman" w:hAnsi="Times New Roman"/>
          <w:sz w:val="24"/>
          <w:szCs w:val="24"/>
        </w:rPr>
        <w:t xml:space="preserve">– М.: </w:t>
      </w:r>
      <w:proofErr w:type="spellStart"/>
      <w:r w:rsidR="00F86D97" w:rsidRPr="00A24F43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F86D97" w:rsidRPr="00A24F43">
        <w:rPr>
          <w:rFonts w:ascii="Times New Roman" w:hAnsi="Times New Roman"/>
          <w:sz w:val="24"/>
          <w:szCs w:val="24"/>
        </w:rPr>
        <w:t>,</w:t>
      </w:r>
      <w:r w:rsidRPr="00A24F43">
        <w:rPr>
          <w:rFonts w:ascii="Times New Roman" w:hAnsi="Times New Roman"/>
          <w:sz w:val="24"/>
          <w:szCs w:val="24"/>
        </w:rPr>
        <w:t xml:space="preserve"> 2012</w:t>
      </w:r>
      <w:r w:rsidR="00F86D97" w:rsidRPr="00A24F43">
        <w:rPr>
          <w:rFonts w:ascii="Times New Roman" w:hAnsi="Times New Roman"/>
          <w:sz w:val="24"/>
          <w:szCs w:val="24"/>
        </w:rPr>
        <w:t>.</w:t>
      </w:r>
    </w:p>
    <w:p w:rsidR="00F86D97" w:rsidRPr="00A24F43" w:rsidRDefault="00F86D97" w:rsidP="00B55CF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86D97" w:rsidRPr="00A24F43" w:rsidRDefault="00F86D97" w:rsidP="00B55CF4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86D97" w:rsidRPr="00A24F43" w:rsidRDefault="000C0A0A" w:rsidP="00BD3992">
      <w:pPr>
        <w:pStyle w:val="dash0410005f0431005f0437005f0430005f0446005f0020005f0441005f043f005f0438005f0441005f043a005f0430"/>
        <w:numPr>
          <w:ilvl w:val="0"/>
          <w:numId w:val="27"/>
        </w:numPr>
        <w:spacing w:line="360" w:lineRule="auto"/>
        <w:jc w:val="left"/>
        <w:rPr>
          <w:rStyle w:val="dash0410005f0431005f0437005f0430005f0446005f0020005f0441005f043f005f0438005f0441005f043a005f0430005f005fchar1char1"/>
          <w:b/>
        </w:rPr>
      </w:pPr>
      <w:r w:rsidRPr="00A24F43">
        <w:rPr>
          <w:b/>
          <w:bCs/>
          <w:color w:val="000000"/>
        </w:rPr>
        <w:t>Общая характеристика учебного предмета:</w:t>
      </w:r>
      <w:r w:rsidRPr="00A24F43">
        <w:rPr>
          <w:rStyle w:val="dash0410005f0431005f0437005f0430005f0446005f0020005f0441005f043f005f0438005f0441005f043a005f0430005f005fchar1char1"/>
          <w:b/>
        </w:rPr>
        <w:t xml:space="preserve">  </w:t>
      </w:r>
    </w:p>
    <w:p w:rsidR="00FE0922" w:rsidRPr="00A24F43" w:rsidRDefault="00FE0922" w:rsidP="00B55C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Фундаментом курса «Обществознание» являются научные знания о человеке и обществе, о влиянии социальных факторов на жизнь каждого человека. </w:t>
      </w:r>
      <w:proofErr w:type="gramStart"/>
      <w:r w:rsidRPr="00A24F43">
        <w:rPr>
          <w:rFonts w:ascii="Times New Roman" w:hAnsi="Times New Roman"/>
          <w:sz w:val="24"/>
          <w:szCs w:val="24"/>
        </w:rPr>
        <w:t xml:space="preserve">Их раскрытие, интерпретация базируются на результатах исследований, научном аппарате комплекса общественных наук (социологии, экономической теории, </w:t>
      </w:r>
      <w:proofErr w:type="spellStart"/>
      <w:r w:rsidRPr="00A24F43">
        <w:rPr>
          <w:rFonts w:ascii="Times New Roman" w:hAnsi="Times New Roman"/>
          <w:sz w:val="24"/>
          <w:szCs w:val="24"/>
        </w:rPr>
        <w:t>религоведении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, истории, политологии, </w:t>
      </w:r>
      <w:proofErr w:type="spellStart"/>
      <w:r w:rsidRPr="00A24F43">
        <w:rPr>
          <w:rFonts w:ascii="Times New Roman" w:hAnsi="Times New Roman"/>
          <w:sz w:val="24"/>
          <w:szCs w:val="24"/>
        </w:rPr>
        <w:t>культурологии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, правоведения, этики, социальной </w:t>
      </w:r>
      <w:r w:rsidR="00E15A48" w:rsidRPr="00A24F43">
        <w:rPr>
          <w:rFonts w:ascii="Times New Roman" w:hAnsi="Times New Roman"/>
          <w:sz w:val="24"/>
          <w:szCs w:val="24"/>
        </w:rPr>
        <w:t>психологии,</w:t>
      </w:r>
      <w:r w:rsidRPr="00A24F43">
        <w:rPr>
          <w:rFonts w:ascii="Times New Roman" w:hAnsi="Times New Roman"/>
          <w:sz w:val="24"/>
          <w:szCs w:val="24"/>
        </w:rPr>
        <w:t xml:space="preserve"> философии).</w:t>
      </w:r>
      <w:proofErr w:type="gramEnd"/>
      <w:r w:rsidRPr="00A24F43">
        <w:rPr>
          <w:rFonts w:ascii="Times New Roman" w:hAnsi="Times New Roman"/>
          <w:sz w:val="24"/>
          <w:szCs w:val="24"/>
        </w:rPr>
        <w:t xml:space="preserve">  Такая комплексная научная база учебного предмета «Обществознание», многоаспектность его изучения обусловливают интегративный характер обществознания.</w:t>
      </w:r>
    </w:p>
    <w:p w:rsidR="00FE0922" w:rsidRPr="00A24F43" w:rsidRDefault="00FE0922" w:rsidP="00B55CF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В целях успешной социализации детей отбирается научный материал, соответствующий их возрастным возможностям, общественным требованиям.</w:t>
      </w:r>
    </w:p>
    <w:p w:rsidR="00FE0922" w:rsidRPr="00A24F43" w:rsidRDefault="00FE0922" w:rsidP="00B55C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ab/>
        <w:t>В соответствии с программой линии УМК издательского центра «</w:t>
      </w:r>
      <w:proofErr w:type="spellStart"/>
      <w:r w:rsidRPr="00A24F43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A24F43">
        <w:rPr>
          <w:rFonts w:ascii="Times New Roman" w:hAnsi="Times New Roman"/>
          <w:sz w:val="24"/>
          <w:szCs w:val="24"/>
        </w:rPr>
        <w:t>» в 5 классе учащимся предлагается пропедевтический курс «Введение в обществознание», построенный по интегративному принципу.  В 6-9 курс «Обществознание» строится по модульно-линейному принципу</w:t>
      </w:r>
      <w:r w:rsidR="00223035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- основной акцент делается на относительно завершенных и структурированных совокупностях единиц содержания, изучаемых последовательно.  В конце обучения перед итоговой аттестацией предусмотрено повторение всего пройденного материала.</w:t>
      </w:r>
    </w:p>
    <w:p w:rsidR="00FE0922" w:rsidRPr="00A24F43" w:rsidRDefault="00FE0922" w:rsidP="00B55C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ab/>
        <w:t>Тематическое разделение содержания обществоведческого курса на всех ступенях обучения остается традиционным:</w:t>
      </w:r>
    </w:p>
    <w:p w:rsidR="00FE0922" w:rsidRPr="00A24F43" w:rsidRDefault="00FE0922" w:rsidP="00B55CF4">
      <w:pPr>
        <w:pStyle w:val="a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Выделение проблем антропологического и общефилософского плана в качестве самостоятельных блоков учебного материала; </w:t>
      </w:r>
    </w:p>
    <w:p w:rsidR="00FE0922" w:rsidRPr="00A24F43" w:rsidRDefault="00FE0922" w:rsidP="00B55CF4">
      <w:pPr>
        <w:pStyle w:val="a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Характеристика основных сфер общественной жизни: социальной, духовной, экономической, политической и правовой.</w:t>
      </w:r>
    </w:p>
    <w:p w:rsidR="00FE0922" w:rsidRPr="00A24F43" w:rsidRDefault="00FE0922" w:rsidP="00B55CF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Особенностью данной программы является акцентирование воспитательной и развивающей составляющей курса «Обществознание» на всех ступенях обучения путем усиления психологического и этического аспекта рассматриваемых проблем человека и общества, проблемного подхода к изучению материала. </w:t>
      </w:r>
    </w:p>
    <w:p w:rsidR="00FE0922" w:rsidRPr="00A24F43" w:rsidRDefault="00FE0922" w:rsidP="00B55CF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4F43">
        <w:rPr>
          <w:rFonts w:ascii="Times New Roman" w:hAnsi="Times New Roman"/>
          <w:sz w:val="24"/>
          <w:szCs w:val="24"/>
        </w:rPr>
        <w:t xml:space="preserve">На каждой из ступеней обучения реализуются </w:t>
      </w:r>
      <w:proofErr w:type="spellStart"/>
      <w:r w:rsidRPr="00A24F43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 связи – ретроспективные (с предметом «Окружающий мир») и текущие (с предметами «История», «Биология», «Изобразительное искусство», «Основы безопасности жизнедеятельности и т.д.).</w:t>
      </w:r>
      <w:proofErr w:type="gramEnd"/>
    </w:p>
    <w:p w:rsidR="00F86D97" w:rsidRDefault="00F86D97" w:rsidP="00B55CF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lastRenderedPageBreak/>
        <w:t>Курс об обществе и человеке не сводится просто к совокупности знаний. Он призван дать школьнику социальные и нравственные нормы жизни, ориентировать на определённую иерархию ценностей, способствовать формированию жизненного опыта и развитию определённых способов деятельности.</w:t>
      </w:r>
    </w:p>
    <w:p w:rsidR="006473F4" w:rsidRPr="00A24F43" w:rsidRDefault="006473F4" w:rsidP="00B55CF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E0922" w:rsidRPr="00A24F43" w:rsidRDefault="00FE0922" w:rsidP="00B55CF4">
      <w:pPr>
        <w:pStyle w:val="a"/>
        <w:numPr>
          <w:ilvl w:val="0"/>
          <w:numId w:val="2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A24F43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FE0922" w:rsidRPr="00A24F43" w:rsidRDefault="00FE0922" w:rsidP="00B55CF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Согласно учебному плану предмет изучается в теч</w:t>
      </w:r>
      <w:r w:rsidR="00EC723D">
        <w:rPr>
          <w:rFonts w:ascii="Times New Roman" w:hAnsi="Times New Roman"/>
          <w:sz w:val="24"/>
          <w:szCs w:val="24"/>
        </w:rPr>
        <w:t>ение всей основной школы – по 35 часов</w:t>
      </w:r>
      <w:r w:rsidRPr="00A24F43">
        <w:rPr>
          <w:rFonts w:ascii="Times New Roman" w:hAnsi="Times New Roman"/>
          <w:sz w:val="24"/>
          <w:szCs w:val="24"/>
        </w:rPr>
        <w:t xml:space="preserve"> в год (по 1 часу в неделю), всего в объеме 175 часов. </w:t>
      </w:r>
    </w:p>
    <w:p w:rsidR="00FE0922" w:rsidRPr="00A24F43" w:rsidRDefault="005730F9" w:rsidP="00B55CF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E0922" w:rsidRPr="00A24F43">
        <w:rPr>
          <w:rFonts w:ascii="Times New Roman" w:hAnsi="Times New Roman"/>
          <w:sz w:val="24"/>
          <w:szCs w:val="24"/>
        </w:rPr>
        <w:t xml:space="preserve">Данная  программа рассчитана на </w:t>
      </w:r>
      <w:r w:rsidR="00EC723D">
        <w:rPr>
          <w:rFonts w:ascii="Times New Roman" w:hAnsi="Times New Roman"/>
          <w:sz w:val="24"/>
          <w:szCs w:val="24"/>
        </w:rPr>
        <w:t xml:space="preserve"> 35 учебных часов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213BF">
        <w:rPr>
          <w:rFonts w:ascii="Times New Roman" w:hAnsi="Times New Roman"/>
          <w:sz w:val="24"/>
          <w:szCs w:val="24"/>
        </w:rPr>
        <w:t>в 8</w:t>
      </w:r>
      <w:r w:rsidR="00A24F43" w:rsidRPr="00A24F43">
        <w:rPr>
          <w:rFonts w:ascii="Times New Roman" w:hAnsi="Times New Roman"/>
          <w:sz w:val="24"/>
          <w:szCs w:val="24"/>
        </w:rPr>
        <w:t xml:space="preserve"> классе</w:t>
      </w:r>
      <w:r w:rsidR="00EC723D">
        <w:rPr>
          <w:rFonts w:ascii="Times New Roman" w:hAnsi="Times New Roman"/>
          <w:sz w:val="24"/>
          <w:szCs w:val="24"/>
        </w:rPr>
        <w:t>, на 35 учебных часов</w:t>
      </w:r>
      <w:r w:rsidR="009213BF">
        <w:rPr>
          <w:rFonts w:ascii="Times New Roman" w:hAnsi="Times New Roman"/>
          <w:sz w:val="24"/>
          <w:szCs w:val="24"/>
        </w:rPr>
        <w:t xml:space="preserve"> в 9</w:t>
      </w:r>
      <w:r w:rsidR="005D621B" w:rsidRPr="00A24F43">
        <w:rPr>
          <w:rFonts w:ascii="Times New Roman" w:hAnsi="Times New Roman"/>
          <w:sz w:val="24"/>
          <w:szCs w:val="24"/>
        </w:rPr>
        <w:t xml:space="preserve"> классе.</w:t>
      </w:r>
    </w:p>
    <w:p w:rsidR="00280097" w:rsidRPr="00A24F43" w:rsidRDefault="00A6021B" w:rsidP="00B55CF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24F43" w:rsidRPr="00A24F43">
        <w:rPr>
          <w:rFonts w:ascii="Times New Roman" w:hAnsi="Times New Roman"/>
          <w:sz w:val="24"/>
          <w:szCs w:val="24"/>
        </w:rPr>
        <w:t xml:space="preserve"> </w:t>
      </w:r>
      <w:r w:rsidR="00FE0922" w:rsidRPr="00A24F43">
        <w:rPr>
          <w:rFonts w:ascii="Times New Roman" w:hAnsi="Times New Roman"/>
          <w:sz w:val="24"/>
          <w:szCs w:val="24"/>
        </w:rPr>
        <w:t>Количество часов в нед</w:t>
      </w:r>
      <w:r w:rsidR="00280097" w:rsidRPr="00A24F43">
        <w:rPr>
          <w:rFonts w:ascii="Times New Roman" w:hAnsi="Times New Roman"/>
          <w:sz w:val="24"/>
          <w:szCs w:val="24"/>
        </w:rPr>
        <w:t>елю (по учебному плану школы): 1 час</w:t>
      </w:r>
      <w:r w:rsidR="00FE0922" w:rsidRPr="00A24F43">
        <w:rPr>
          <w:rFonts w:ascii="Times New Roman" w:hAnsi="Times New Roman"/>
          <w:sz w:val="24"/>
          <w:szCs w:val="24"/>
        </w:rPr>
        <w:t>.</w:t>
      </w:r>
    </w:p>
    <w:p w:rsidR="00A24F43" w:rsidRDefault="00280097" w:rsidP="009213BF">
      <w:pPr>
        <w:spacing w:after="0"/>
        <w:ind w:left="1287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  <w:u w:val="single"/>
        </w:rPr>
        <w:t xml:space="preserve">Изменения, внесенные в авторскую программу.  </w:t>
      </w:r>
      <w:r w:rsidRPr="00A24F43">
        <w:rPr>
          <w:rFonts w:ascii="Times New Roman" w:hAnsi="Times New Roman"/>
          <w:sz w:val="24"/>
          <w:szCs w:val="24"/>
        </w:rPr>
        <w:t xml:space="preserve"> </w:t>
      </w:r>
    </w:p>
    <w:p w:rsidR="005D621B" w:rsidRPr="009213BF" w:rsidRDefault="009213BF" w:rsidP="009213BF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8 - 9</w:t>
      </w:r>
      <w:r w:rsidR="005D621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D621B" w:rsidRPr="005D621B">
        <w:rPr>
          <w:rFonts w:ascii="Times New Roman" w:hAnsi="Times New Roman"/>
          <w:sz w:val="24"/>
          <w:szCs w:val="24"/>
          <w:u w:val="single"/>
        </w:rPr>
        <w:t xml:space="preserve"> к</w:t>
      </w:r>
      <w:r>
        <w:rPr>
          <w:rFonts w:ascii="Times New Roman" w:hAnsi="Times New Roman"/>
          <w:sz w:val="24"/>
          <w:szCs w:val="24"/>
          <w:u w:val="single"/>
        </w:rPr>
        <w:t xml:space="preserve">ласс. </w:t>
      </w:r>
      <w:r w:rsidR="006473F4">
        <w:rPr>
          <w:rFonts w:ascii="Times New Roman" w:hAnsi="Times New Roman"/>
          <w:sz w:val="24"/>
          <w:szCs w:val="24"/>
        </w:rPr>
        <w:t>Изменений нет.</w:t>
      </w:r>
    </w:p>
    <w:p w:rsidR="005B4C04" w:rsidRPr="00A24F43" w:rsidRDefault="005B4C04" w:rsidP="00B55CF4">
      <w:pPr>
        <w:pStyle w:val="a"/>
        <w:numPr>
          <w:ilvl w:val="0"/>
          <w:numId w:val="0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280097" w:rsidRPr="00A24F43" w:rsidRDefault="00280097" w:rsidP="00B55CF4">
      <w:pPr>
        <w:pStyle w:val="a"/>
        <w:numPr>
          <w:ilvl w:val="0"/>
          <w:numId w:val="2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A24F43"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предмета.</w:t>
      </w:r>
    </w:p>
    <w:p w:rsidR="00F86D97" w:rsidRPr="00A24F43" w:rsidRDefault="00F86D97" w:rsidP="005730F9">
      <w:pPr>
        <w:tabs>
          <w:tab w:val="left" w:pos="7513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Программа  составлена  исходя из следующих целей обучения обществознания </w:t>
      </w:r>
      <w:r w:rsidR="00F22E40">
        <w:rPr>
          <w:rFonts w:ascii="Times New Roman" w:hAnsi="Times New Roman"/>
          <w:sz w:val="24"/>
          <w:szCs w:val="24"/>
        </w:rPr>
        <w:t>в рамках федерального</w:t>
      </w:r>
      <w:r w:rsidRPr="00A24F43">
        <w:rPr>
          <w:rFonts w:ascii="Times New Roman" w:hAnsi="Times New Roman"/>
          <w:sz w:val="24"/>
          <w:szCs w:val="24"/>
        </w:rPr>
        <w:t xml:space="preserve"> государственного образовательного стандарта  (основного) о</w:t>
      </w:r>
      <w:r w:rsidR="005156C0" w:rsidRPr="00A24F43">
        <w:rPr>
          <w:rFonts w:ascii="Times New Roman" w:hAnsi="Times New Roman"/>
          <w:sz w:val="24"/>
          <w:szCs w:val="24"/>
        </w:rPr>
        <w:t>бщего образования основной школы</w:t>
      </w:r>
      <w:r w:rsidRPr="00A24F43">
        <w:rPr>
          <w:rFonts w:ascii="Times New Roman" w:hAnsi="Times New Roman"/>
          <w:sz w:val="24"/>
          <w:szCs w:val="24"/>
        </w:rPr>
        <w:t>:</w:t>
      </w:r>
    </w:p>
    <w:p w:rsidR="00F86D97" w:rsidRPr="00A24F43" w:rsidRDefault="00F86D97" w:rsidP="005730F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</w:t>
      </w:r>
    </w:p>
    <w:p w:rsidR="00F86D97" w:rsidRPr="00A24F43" w:rsidRDefault="00F86D97" w:rsidP="005730F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правового самосознания, толерантности, приверженности ценностям, закреплённым в Конституции РФ;</w:t>
      </w:r>
    </w:p>
    <w:p w:rsidR="00F86D97" w:rsidRPr="00A24F43" w:rsidRDefault="00F86D97" w:rsidP="005730F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развитие личности на исключительно важном этапе её социализации – в подростковом возрасте, повышение</w:t>
      </w:r>
    </w:p>
    <w:p w:rsidR="00F86D97" w:rsidRPr="00A24F43" w:rsidRDefault="00F86D97" w:rsidP="005730F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уровня духовно-нравственной, политической и правовой культуры, социального поведения, основанного на уважении закона и правопорядка; углубление интереса к изучению социальных и гуманитарных дисциплин; формирование способности к личному самоопределению, самореализации, самоконтролю; повышение мотивации к высокопроизводительной наукоёмкой трудовой деятельности;</w:t>
      </w:r>
    </w:p>
    <w:p w:rsidR="00F86D97" w:rsidRPr="00A24F43" w:rsidRDefault="00F86D97" w:rsidP="005730F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формирование у учащихся целостной картины общества, адекватной современному уровню знаний о нём и</w:t>
      </w:r>
    </w:p>
    <w:p w:rsidR="00F86D97" w:rsidRPr="00A24F43" w:rsidRDefault="00F86D97" w:rsidP="005730F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доступной по содержанию для школьников младшего и среднего подросткового возраста; освоение учащимися тех знаний об основных сферах человеческой деятельности и социальных институтах, о регулировании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</w:p>
    <w:p w:rsidR="00F86D97" w:rsidRPr="00A24F43" w:rsidRDefault="00F86D97" w:rsidP="005730F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овладение учащимися умениями получать из разнообразных источников и критически осмысливать</w:t>
      </w:r>
    </w:p>
    <w:p w:rsidR="00F86D97" w:rsidRPr="00A24F43" w:rsidRDefault="00F86D97" w:rsidP="005730F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социальную информацию, систематизировать, анализировать полученные данные; освоение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F86D97" w:rsidRPr="00A24F43" w:rsidRDefault="00F86D97" w:rsidP="005730F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формирование у учащихся опыта применения полученных знаний и умений для определения </w:t>
      </w:r>
      <w:proofErr w:type="gramStart"/>
      <w:r w:rsidRPr="00A24F43">
        <w:rPr>
          <w:rFonts w:ascii="Times New Roman" w:hAnsi="Times New Roman"/>
          <w:sz w:val="24"/>
          <w:szCs w:val="24"/>
        </w:rPr>
        <w:t>собственной</w:t>
      </w:r>
      <w:proofErr w:type="gramEnd"/>
    </w:p>
    <w:p w:rsidR="00F86D97" w:rsidRPr="00A24F43" w:rsidRDefault="00F86D97" w:rsidP="005730F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4F43">
        <w:rPr>
          <w:rFonts w:ascii="Times New Roman" w:hAnsi="Times New Roman"/>
          <w:sz w:val="24"/>
          <w:szCs w:val="24"/>
        </w:rPr>
        <w:lastRenderedPageBreak/>
        <w:t>позиции в общественной жизни; решение типичных задач  в области социальных отношений; для гражданской и общественной деятельности, межличностных отношений, включая отношения между людьми различных национальностей и вероисповедания,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содействие правовыми способами и средствами защите правопорядка в обществе;</w:t>
      </w:r>
      <w:proofErr w:type="gramEnd"/>
    </w:p>
    <w:p w:rsidR="00F86D97" w:rsidRPr="00A24F43" w:rsidRDefault="00F86D97" w:rsidP="005730F9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4F43">
        <w:rPr>
          <w:rFonts w:ascii="Times New Roman" w:hAnsi="Times New Roman"/>
          <w:sz w:val="24"/>
          <w:szCs w:val="24"/>
        </w:rPr>
        <w:t>предпрофильное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 самоопределение школьников.</w:t>
      </w:r>
    </w:p>
    <w:p w:rsidR="00F86D97" w:rsidRPr="00A24F43" w:rsidRDefault="00F86D97" w:rsidP="00B55C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0097" w:rsidRPr="00A24F43" w:rsidRDefault="00280097" w:rsidP="00280097">
      <w:pPr>
        <w:pStyle w:val="dash0410005f0431005f0437005f0430005f0446005f0020005f0441005f043f005f0438005f0441005f043a005f0430"/>
        <w:spacing w:line="360" w:lineRule="auto"/>
        <w:ind w:left="360" w:firstLine="0"/>
        <w:rPr>
          <w:b/>
        </w:rPr>
      </w:pPr>
      <w:r w:rsidRPr="00A24F43">
        <w:rPr>
          <w:rStyle w:val="dash0410005f0431005f0437005f0430005f0446005f0020005f0441005f043f005f0438005f0441005f043a005f0430005f005fchar1char1"/>
          <w:b/>
          <w:lang w:val="en-US"/>
        </w:rPr>
        <w:t>IV</w:t>
      </w:r>
      <w:r w:rsidRPr="00A24F43">
        <w:rPr>
          <w:rStyle w:val="dash0410005f0431005f0437005f0430005f0446005f0020005f0441005f043f005f0438005f0441005f043a005f0430005f005fchar1char1"/>
          <w:b/>
        </w:rPr>
        <w:t xml:space="preserve">. Личностные, </w:t>
      </w:r>
      <w:proofErr w:type="spellStart"/>
      <w:r w:rsidRPr="00A24F43">
        <w:rPr>
          <w:rStyle w:val="dash0410005f0431005f0437005f0430005f0446005f0020005f0441005f043f005f0438005f0441005f043a005f0430005f005fchar1char1"/>
          <w:b/>
        </w:rPr>
        <w:t>метапредметные</w:t>
      </w:r>
      <w:proofErr w:type="spellEnd"/>
      <w:r w:rsidRPr="00A24F43">
        <w:rPr>
          <w:rStyle w:val="dash0410005f0431005f0437005f0430005f0446005f0020005f0441005f043f005f0438005f0441005f043a005f0430005f005fchar1char1"/>
          <w:b/>
        </w:rPr>
        <w:t xml:space="preserve"> и предметные результаты </w:t>
      </w:r>
      <w:proofErr w:type="gramStart"/>
      <w:r w:rsidRPr="00A24F43">
        <w:rPr>
          <w:rStyle w:val="dash0410005f0431005f0437005f0430005f0446005f0020005f0441005f043f005f0438005f0441005f043a005f0430005f005fchar1char1"/>
          <w:b/>
        </w:rPr>
        <w:t>освоения  учебного</w:t>
      </w:r>
      <w:proofErr w:type="gramEnd"/>
      <w:r w:rsidRPr="00A24F43">
        <w:rPr>
          <w:rStyle w:val="dash0410005f0431005f0437005f0430005f0446005f0020005f0441005f043f005f0438005f0441005f043a005f0430005f005fchar1char1"/>
          <w:b/>
        </w:rPr>
        <w:t xml:space="preserve"> предмета.</w:t>
      </w:r>
    </w:p>
    <w:p w:rsidR="00F86D97" w:rsidRPr="00A24F43" w:rsidRDefault="00F86D97" w:rsidP="00B55CF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Предметные результаты изучения обществознания включают в себя: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4F43">
        <w:rPr>
          <w:rFonts w:ascii="Times New Roman" w:hAnsi="Times New Roman"/>
          <w:sz w:val="24"/>
          <w:szCs w:val="24"/>
        </w:rPr>
        <w:t>формирование мировоззренческой, ценностно-смысловой сферы обучающихся, личностных основ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РФ;</w:t>
      </w:r>
      <w:proofErr w:type="gramEnd"/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понимание основных принципов жизни общества, основ современных научных теорий  общественного  развития;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приобретение теоретических знаний и опыта их применения для определения собственной активной позиции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в общественной жизни, для решения типичных задач в 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формирование основ правосознания для соотнесения собственного поведения и поступков других людей с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 xml:space="preserve">нравственными ценностями и нормами поведения, установленными законодательством РФ, убеждённости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освоение приёмов работы с социально значимой информацией, её осмысление; развитие способностей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обучающ</w:t>
      </w:r>
      <w:r w:rsidR="0075783F" w:rsidRPr="00A24F43">
        <w:rPr>
          <w:rFonts w:ascii="Times New Roman" w:hAnsi="Times New Roman"/>
          <w:sz w:val="24"/>
          <w:szCs w:val="24"/>
        </w:rPr>
        <w:t xml:space="preserve">ихся делать необходимые выводы и </w:t>
      </w:r>
      <w:r w:rsidRPr="00A24F43">
        <w:rPr>
          <w:rFonts w:ascii="Times New Roman" w:hAnsi="Times New Roman"/>
          <w:sz w:val="24"/>
          <w:szCs w:val="24"/>
        </w:rPr>
        <w:t xml:space="preserve"> давать обоснованные оценки социальным событиям и процессам; 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развитие социального кругозора и формирование познавательного интереса к изучению общественных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дисциплин.</w:t>
      </w:r>
    </w:p>
    <w:p w:rsidR="00F86D97" w:rsidRPr="00A24F43" w:rsidRDefault="00F86D97" w:rsidP="00B55CF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4F4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24F43">
        <w:rPr>
          <w:rFonts w:ascii="Times New Roman" w:hAnsi="Times New Roman"/>
          <w:sz w:val="24"/>
          <w:szCs w:val="24"/>
        </w:rPr>
        <w:t xml:space="preserve">  результаты изучения обществознания включают в себя: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учёбе и познавательной деятельности, развивать мотивы и интересы своей познавательной деятельности;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т.ч. альтернативные, осознанно выбирать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наиболее эффективные способы решения учебных и пояснительных задач;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lastRenderedPageBreak/>
        <w:t>умение соотносить свои действия с планируемыми результатами, осуществлять контроль своей деятельности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владение навыками самоконтроля, самооценки, принятия решений и осуществления правильного выбора 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учебной и познавательной деятельности;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4F43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познавательных задач;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ИКТ (далее – </w:t>
      </w:r>
      <w:proofErr w:type="gramStart"/>
      <w:r w:rsidRPr="00A24F43">
        <w:rPr>
          <w:rFonts w:ascii="Times New Roman" w:hAnsi="Times New Roman"/>
          <w:sz w:val="24"/>
          <w:szCs w:val="24"/>
        </w:rPr>
        <w:t>ИКТ-компетенции</w:t>
      </w:r>
      <w:proofErr w:type="gramEnd"/>
      <w:r w:rsidRPr="00A24F43">
        <w:rPr>
          <w:rFonts w:ascii="Times New Roman" w:hAnsi="Times New Roman"/>
          <w:sz w:val="24"/>
          <w:szCs w:val="24"/>
        </w:rPr>
        <w:t xml:space="preserve">). </w:t>
      </w:r>
    </w:p>
    <w:p w:rsidR="00F86D97" w:rsidRPr="00A24F43" w:rsidRDefault="00F86D97" w:rsidP="00B55CF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Личностные результаты изучения обществознания включают в себя: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прошлому 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настоящему многонационального народа России; осознание своей этнической принадлежности,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к саморазвитию 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самообразованию на основе мотивации к обучению и познанию, осознанному выбору и построению дальнейшей индивидуальной траектории образования, профессиональных предпочтений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общественной практики, учитывающего социальное, культурное, языковое, духовное многообразие современного мира;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4F43">
        <w:rPr>
          <w:rFonts w:ascii="Times New Roman" w:hAnsi="Times New Roman"/>
          <w:sz w:val="24"/>
          <w:szCs w:val="24"/>
        </w:rPr>
        <w:lastRenderedPageBreak/>
        <w:t>формирование осознанного, уважительного и доброжелательного отношения к другому человеку, его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мнению, мировоззрению, культуре, языку, вере, гражданской позиции, а также к истории, культуре, религии, традициям, языкам, ценностям народов России и мира; готовности и способности вести диалог с другими людьми и достигать в нём взаимопонимания;</w:t>
      </w:r>
      <w:proofErr w:type="gramEnd"/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формирование коммуникативной компетенции в общении и сотрудничестве со сверстниками, детьми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коллективного безопасного поведения, в т.ч. в чрезвычайных ситуациях;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заботливое отношение к членам своей семьи;</w:t>
      </w:r>
    </w:p>
    <w:p w:rsidR="00F86D97" w:rsidRPr="00A24F43" w:rsidRDefault="00F86D97" w:rsidP="00B55CF4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развитие эстетического сознания посредством изучения общественной жизни, отражённой в художественных</w:t>
      </w:r>
      <w:r w:rsidR="0075783F" w:rsidRPr="00A24F43">
        <w:rPr>
          <w:rFonts w:ascii="Times New Roman" w:hAnsi="Times New Roman"/>
          <w:sz w:val="24"/>
          <w:szCs w:val="24"/>
        </w:rPr>
        <w:t xml:space="preserve"> </w:t>
      </w:r>
      <w:r w:rsidRPr="00A24F43">
        <w:rPr>
          <w:rFonts w:ascii="Times New Roman" w:hAnsi="Times New Roman"/>
          <w:sz w:val="24"/>
          <w:szCs w:val="24"/>
        </w:rPr>
        <w:t>произведениях народов России и мира, творческой учебной деятельности эстетического характера.</w:t>
      </w:r>
    </w:p>
    <w:p w:rsidR="00CF29F3" w:rsidRPr="00A24F43" w:rsidRDefault="00CF29F3" w:rsidP="005730F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6750" w:rsidRPr="00A24F43" w:rsidRDefault="00BA6750" w:rsidP="00B55CF4">
      <w:pPr>
        <w:spacing w:after="0"/>
        <w:ind w:left="1287"/>
        <w:jc w:val="both"/>
        <w:rPr>
          <w:rStyle w:val="c2"/>
          <w:rFonts w:ascii="Times New Roman" w:hAnsi="Times New Roman"/>
          <w:sz w:val="24"/>
          <w:szCs w:val="24"/>
        </w:rPr>
      </w:pPr>
      <w:r w:rsidRPr="00A24F43">
        <w:rPr>
          <w:rStyle w:val="c2"/>
          <w:rFonts w:ascii="Times New Roman" w:hAnsi="Times New Roman"/>
          <w:b/>
          <w:color w:val="000000"/>
          <w:sz w:val="24"/>
          <w:szCs w:val="24"/>
        </w:rPr>
        <w:t>Учащийся научится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proofErr w:type="gramStart"/>
      <w:r w:rsidRPr="00A24F43">
        <w:rPr>
          <w:rStyle w:val="c2"/>
          <w:color w:val="000000"/>
        </w:rPr>
        <w:t>•        использовать знания о биологическом и социальном в человеке для</w:t>
      </w:r>
      <w:r w:rsidRPr="00A24F43">
        <w:rPr>
          <w:color w:val="000000"/>
        </w:rPr>
        <w:t xml:space="preserve"> </w:t>
      </w:r>
      <w:r w:rsidRPr="00A24F43">
        <w:rPr>
          <w:rStyle w:val="c2"/>
          <w:color w:val="000000"/>
        </w:rPr>
        <w:t>характеристики его природы, характеризовать основные этапы социализации, факторы становления личности;</w:t>
      </w:r>
      <w:proofErr w:type="gramEnd"/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здоровью;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 xml:space="preserve">•        сравнивать и сопоставлять на основе </w:t>
      </w:r>
      <w:proofErr w:type="gramStart"/>
      <w:r w:rsidRPr="00A24F43">
        <w:rPr>
          <w:rStyle w:val="c2"/>
          <w:color w:val="000000"/>
        </w:rPr>
        <w:t>характеристики основных возрастных периодов жизни человека возможности</w:t>
      </w:r>
      <w:proofErr w:type="gramEnd"/>
      <w:r w:rsidRPr="00A24F43">
        <w:rPr>
          <w:rStyle w:val="c2"/>
          <w:color w:val="000000"/>
        </w:rPr>
        <w:t xml:space="preserve"> и ограничения каждого возрастного периода;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характеризовать собственный социальный статус и социальные роли;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 xml:space="preserve">•        описывать </w:t>
      </w:r>
      <w:proofErr w:type="spellStart"/>
      <w:r w:rsidRPr="00A24F43">
        <w:rPr>
          <w:rStyle w:val="c2"/>
          <w:color w:val="000000"/>
        </w:rPr>
        <w:t>гендер</w:t>
      </w:r>
      <w:proofErr w:type="spellEnd"/>
      <w:r w:rsidRPr="00A24F43">
        <w:rPr>
          <w:rStyle w:val="c2"/>
          <w:color w:val="000000"/>
        </w:rPr>
        <w:t xml:space="preserve"> как «социальный пол»; приводить примеры гендерных ролей, а также различий в поведении мальчиков и девочек;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lastRenderedPageBreak/>
        <w:t>•        давать на основе полученных знаний нравственные оценки собственным поступкам и отношению к проблемам людей с ограниченными возможностями; своему отношению к людям старшего и младшего возраста, а также к сверстникам;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rStyle w:val="c2"/>
          <w:color w:val="000000"/>
        </w:rPr>
      </w:pPr>
      <w:r w:rsidRPr="00A24F43">
        <w:rPr>
          <w:rStyle w:val="c2"/>
          <w:color w:val="000000"/>
        </w:rPr>
        <w:t>•        демонстрировать понимание особенностей и практическое владение</w:t>
      </w:r>
      <w:r w:rsidRPr="00A24F43">
        <w:rPr>
          <w:color w:val="000000"/>
        </w:rPr>
        <w:t xml:space="preserve"> </w:t>
      </w:r>
      <w:r w:rsidRPr="00A24F43">
        <w:rPr>
          <w:rStyle w:val="c2"/>
          <w:color w:val="000000"/>
        </w:rPr>
        <w:t>способами коммуникативной, практической деятельности, используемыми в процессе познания человека и общества;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rStyle w:val="c2"/>
          <w:color w:val="000000"/>
        </w:rPr>
      </w:pPr>
      <w:r w:rsidRPr="00A24F43">
        <w:rPr>
          <w:rStyle w:val="c2"/>
          <w:color w:val="000000"/>
        </w:rPr>
        <w:t>•        характеризовать семью и семейные отношения; оценивать социальное</w:t>
      </w:r>
      <w:r w:rsidRPr="00A24F43">
        <w:rPr>
          <w:color w:val="000000"/>
        </w:rPr>
        <w:t xml:space="preserve"> </w:t>
      </w:r>
      <w:r w:rsidRPr="00A24F43">
        <w:rPr>
          <w:rStyle w:val="c2"/>
          <w:color w:val="000000"/>
        </w:rPr>
        <w:t>значение семейных традиций и обычаев;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характеризовать глобальные проблемы современности;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раскрывать духовные ценности и достижения народов нашей страны;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b/>
          <w:color w:val="000000"/>
        </w:rPr>
      </w:pPr>
      <w:r w:rsidRPr="00A24F43">
        <w:rPr>
          <w:rStyle w:val="c2"/>
          <w:b/>
          <w:color w:val="000000"/>
        </w:rPr>
        <w:t>Учащийся получит возможность научиться: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использовать элементы причинно-следственного анализа при</w:t>
      </w:r>
      <w:r w:rsidRPr="00A24F43">
        <w:rPr>
          <w:color w:val="000000"/>
        </w:rPr>
        <w:t xml:space="preserve"> </w:t>
      </w:r>
      <w:r w:rsidRPr="00A24F43">
        <w:rPr>
          <w:rStyle w:val="c2"/>
          <w:color w:val="000000"/>
        </w:rPr>
        <w:t>характеристике социальных параметров личности;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rStyle w:val="c2"/>
          <w:color w:val="000000"/>
        </w:rPr>
      </w:pPr>
      <w:r w:rsidRPr="00A24F43">
        <w:rPr>
          <w:rStyle w:val="c2"/>
          <w:color w:val="000000"/>
        </w:rPr>
        <w:t>•        описывать реальные связи и зависимости между воспитанием и</w:t>
      </w:r>
      <w:r w:rsidRPr="00A24F43">
        <w:rPr>
          <w:color w:val="000000"/>
        </w:rPr>
        <w:t xml:space="preserve"> </w:t>
      </w:r>
      <w:r w:rsidRPr="00A24F43">
        <w:rPr>
          <w:rStyle w:val="c2"/>
          <w:color w:val="000000"/>
        </w:rPr>
        <w:t>социализацией личности;</w:t>
      </w:r>
    </w:p>
    <w:p w:rsidR="00BA6750" w:rsidRPr="00A24F43" w:rsidRDefault="00BA6750" w:rsidP="005730F9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использовать элементы причинно-следственного анализа при</w:t>
      </w:r>
      <w:r w:rsidRPr="00A24F43">
        <w:rPr>
          <w:color w:val="000000"/>
        </w:rPr>
        <w:t xml:space="preserve"> </w:t>
      </w:r>
      <w:r w:rsidRPr="00A24F43">
        <w:rPr>
          <w:rStyle w:val="c2"/>
          <w:color w:val="000000"/>
        </w:rPr>
        <w:t>характеристике    семейных конфликтов;</w:t>
      </w:r>
    </w:p>
    <w:p w:rsidR="00CF29F3" w:rsidRPr="00AB2B62" w:rsidRDefault="00BA6750" w:rsidP="00AB2B62">
      <w:pPr>
        <w:pStyle w:val="c5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2"/>
          <w:color w:val="000000"/>
        </w:rPr>
        <w:t>•        наблюдать и характеризовать явления и события, происходящие в</w:t>
      </w:r>
      <w:r w:rsidRPr="00A24F43">
        <w:rPr>
          <w:color w:val="000000"/>
        </w:rPr>
        <w:t xml:space="preserve"> </w:t>
      </w:r>
      <w:r w:rsidRPr="00A24F43">
        <w:rPr>
          <w:rStyle w:val="c2"/>
          <w:color w:val="000000"/>
        </w:rPr>
        <w:t>различных сферах общественной жизни.</w:t>
      </w:r>
    </w:p>
    <w:p w:rsidR="00BA6750" w:rsidRPr="00A24F43" w:rsidRDefault="00BA6750" w:rsidP="00B55C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503E" w:rsidRPr="00AB2B62" w:rsidRDefault="0050503E" w:rsidP="00AB2B62">
      <w:pPr>
        <w:pStyle w:val="a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B62">
        <w:rPr>
          <w:rFonts w:ascii="Times New Roman" w:hAnsi="Times New Roman"/>
          <w:b/>
          <w:sz w:val="24"/>
          <w:szCs w:val="24"/>
        </w:rPr>
        <w:t>Содержание уч</w:t>
      </w:r>
      <w:r w:rsidR="009213BF">
        <w:rPr>
          <w:rFonts w:ascii="Times New Roman" w:hAnsi="Times New Roman"/>
          <w:b/>
          <w:sz w:val="24"/>
          <w:szCs w:val="24"/>
        </w:rPr>
        <w:t>ебного предмета обществознание 8</w:t>
      </w:r>
      <w:r w:rsidRPr="00AB2B62">
        <w:rPr>
          <w:rFonts w:ascii="Times New Roman" w:hAnsi="Times New Roman"/>
          <w:b/>
          <w:sz w:val="24"/>
          <w:szCs w:val="24"/>
        </w:rPr>
        <w:t xml:space="preserve"> класс.</w:t>
      </w:r>
    </w:p>
    <w:p w:rsidR="00AB2B62" w:rsidRPr="00AB2B62" w:rsidRDefault="00AB2B62" w:rsidP="000B1294">
      <w:pPr>
        <w:pStyle w:val="a"/>
        <w:numPr>
          <w:ilvl w:val="0"/>
          <w:numId w:val="0"/>
        </w:numPr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tbl>
      <w:tblPr>
        <w:tblW w:w="450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498"/>
        <w:gridCol w:w="3118"/>
      </w:tblGrid>
      <w:tr w:rsidR="0050503E" w:rsidRPr="00A24F43" w:rsidTr="00BA6750">
        <w:trPr>
          <w:trHeight w:val="170"/>
        </w:trPr>
        <w:tc>
          <w:tcPr>
            <w:tcW w:w="266" w:type="pct"/>
          </w:tcPr>
          <w:p w:rsidR="0050503E" w:rsidRPr="00A24F43" w:rsidRDefault="0050503E" w:rsidP="00B55CF4">
            <w:pPr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64" w:type="pct"/>
            <w:vAlign w:val="center"/>
          </w:tcPr>
          <w:p w:rsidR="0050503E" w:rsidRPr="00A24F43" w:rsidRDefault="0050503E" w:rsidP="00B55CF4">
            <w:pPr>
              <w:spacing w:after="0"/>
              <w:ind w:left="-567" w:firstLine="6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Раздел, название урока.</w:t>
            </w:r>
          </w:p>
        </w:tc>
        <w:tc>
          <w:tcPr>
            <w:tcW w:w="1170" w:type="pct"/>
            <w:vAlign w:val="center"/>
          </w:tcPr>
          <w:p w:rsidR="0050503E" w:rsidRPr="00A24F43" w:rsidRDefault="0050503E" w:rsidP="00B55CF4">
            <w:pPr>
              <w:spacing w:after="0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 xml:space="preserve">Кол-во часов </w:t>
            </w:r>
          </w:p>
        </w:tc>
      </w:tr>
      <w:tr w:rsidR="009213BF" w:rsidRPr="00A24F43" w:rsidTr="00901ECE">
        <w:trPr>
          <w:trHeight w:val="254"/>
        </w:trPr>
        <w:tc>
          <w:tcPr>
            <w:tcW w:w="266" w:type="pct"/>
          </w:tcPr>
          <w:p w:rsidR="009213BF" w:rsidRPr="00A24F43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4" w:type="pct"/>
          </w:tcPr>
          <w:p w:rsidR="009213BF" w:rsidRPr="000B1294" w:rsidRDefault="009213BF" w:rsidP="009213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1170" w:type="pct"/>
          </w:tcPr>
          <w:p w:rsidR="009213BF" w:rsidRPr="000B1294" w:rsidRDefault="009213BF" w:rsidP="009213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9213BF" w:rsidRPr="00901ECE" w:rsidTr="00901ECE">
        <w:trPr>
          <w:trHeight w:val="304"/>
        </w:trPr>
        <w:tc>
          <w:tcPr>
            <w:tcW w:w="266" w:type="pct"/>
          </w:tcPr>
          <w:p w:rsidR="009213BF" w:rsidRPr="00901ECE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E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4" w:type="pct"/>
          </w:tcPr>
          <w:p w:rsidR="009213BF" w:rsidRPr="000B1294" w:rsidRDefault="009213BF" w:rsidP="009213BF">
            <w:pPr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Глава 1. Общество. Государство. Право.</w:t>
            </w:r>
          </w:p>
        </w:tc>
        <w:tc>
          <w:tcPr>
            <w:tcW w:w="1170" w:type="pct"/>
          </w:tcPr>
          <w:p w:rsidR="009213BF" w:rsidRPr="000B1294" w:rsidRDefault="009213BF" w:rsidP="0092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213BF" w:rsidRPr="00901ECE" w:rsidTr="00901ECE">
        <w:trPr>
          <w:trHeight w:val="340"/>
        </w:trPr>
        <w:tc>
          <w:tcPr>
            <w:tcW w:w="266" w:type="pct"/>
          </w:tcPr>
          <w:p w:rsidR="009213BF" w:rsidRPr="00901ECE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E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4" w:type="pct"/>
          </w:tcPr>
          <w:p w:rsidR="009213BF" w:rsidRDefault="009213BF" w:rsidP="00921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Глава 2. Конституционное право России.</w:t>
            </w:r>
          </w:p>
          <w:p w:rsidR="009213BF" w:rsidRPr="000B1294" w:rsidRDefault="009213BF" w:rsidP="00921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9213BF" w:rsidRPr="000B1294" w:rsidRDefault="009213BF" w:rsidP="00921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13BF" w:rsidRPr="00901ECE" w:rsidTr="00E30652">
        <w:trPr>
          <w:trHeight w:val="258"/>
        </w:trPr>
        <w:tc>
          <w:tcPr>
            <w:tcW w:w="266" w:type="pct"/>
          </w:tcPr>
          <w:p w:rsidR="009213BF" w:rsidRPr="00901ECE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E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4" w:type="pct"/>
          </w:tcPr>
          <w:p w:rsidR="009213BF" w:rsidRDefault="009213BF" w:rsidP="00921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Глава 3. Правовой статус личности.</w:t>
            </w:r>
          </w:p>
          <w:p w:rsidR="009213BF" w:rsidRPr="000B1294" w:rsidRDefault="009213BF" w:rsidP="00921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9213BF" w:rsidRPr="000B1294" w:rsidRDefault="009213BF" w:rsidP="00921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13BF" w:rsidRPr="00901ECE" w:rsidTr="00E30652">
        <w:trPr>
          <w:trHeight w:val="271"/>
        </w:trPr>
        <w:tc>
          <w:tcPr>
            <w:tcW w:w="266" w:type="pct"/>
          </w:tcPr>
          <w:p w:rsidR="009213BF" w:rsidRPr="00901ECE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142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E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4" w:type="pct"/>
          </w:tcPr>
          <w:p w:rsidR="009213BF" w:rsidRDefault="009213BF" w:rsidP="00921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Глава 4. Правовое регулирование в различных отраслях права.</w:t>
            </w:r>
          </w:p>
          <w:p w:rsidR="009213BF" w:rsidRPr="000B1294" w:rsidRDefault="009213BF" w:rsidP="00921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9213BF" w:rsidRPr="000B1294" w:rsidRDefault="009213BF" w:rsidP="00921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13BF" w:rsidRPr="00901ECE" w:rsidTr="009213BF">
        <w:trPr>
          <w:trHeight w:val="345"/>
        </w:trPr>
        <w:tc>
          <w:tcPr>
            <w:tcW w:w="266" w:type="pct"/>
          </w:tcPr>
          <w:p w:rsidR="009213BF" w:rsidRPr="00901ECE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E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4" w:type="pct"/>
          </w:tcPr>
          <w:p w:rsidR="009213BF" w:rsidRPr="000B1294" w:rsidRDefault="009213BF" w:rsidP="009213BF">
            <w:pPr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Заключение. Что такое правовая культура?</w:t>
            </w:r>
          </w:p>
        </w:tc>
        <w:tc>
          <w:tcPr>
            <w:tcW w:w="1170" w:type="pct"/>
          </w:tcPr>
          <w:p w:rsidR="009213BF" w:rsidRPr="000B1294" w:rsidRDefault="009213BF" w:rsidP="0092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13BF" w:rsidRPr="00901ECE" w:rsidTr="00E30652">
        <w:trPr>
          <w:trHeight w:val="412"/>
        </w:trPr>
        <w:tc>
          <w:tcPr>
            <w:tcW w:w="266" w:type="pct"/>
          </w:tcPr>
          <w:p w:rsidR="009213BF" w:rsidRPr="00901ECE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4" w:type="pct"/>
          </w:tcPr>
          <w:p w:rsidR="009213BF" w:rsidRPr="000B1294" w:rsidRDefault="009213BF" w:rsidP="009213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  <w:r w:rsidRPr="000B12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pct"/>
          </w:tcPr>
          <w:p w:rsidR="009213BF" w:rsidRPr="000B1294" w:rsidRDefault="009213BF" w:rsidP="0092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13BF" w:rsidRPr="00A24F43" w:rsidTr="00BA6750">
        <w:trPr>
          <w:trHeight w:val="388"/>
        </w:trPr>
        <w:tc>
          <w:tcPr>
            <w:tcW w:w="266" w:type="pct"/>
          </w:tcPr>
          <w:p w:rsidR="009213BF" w:rsidRPr="00A24F43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pct"/>
          </w:tcPr>
          <w:p w:rsidR="009213BF" w:rsidRPr="00A24F43" w:rsidRDefault="009213BF" w:rsidP="00B55C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0" w:type="pct"/>
            <w:vAlign w:val="center"/>
          </w:tcPr>
          <w:p w:rsidR="009213BF" w:rsidRPr="00901ECE" w:rsidRDefault="009213BF" w:rsidP="00B55CF4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  <w:r w:rsidRPr="00901E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B1294" w:rsidRDefault="000B1294" w:rsidP="007871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7145" w:rsidRDefault="00787145" w:rsidP="007871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F43">
        <w:rPr>
          <w:rFonts w:ascii="Times New Roman" w:hAnsi="Times New Roman"/>
          <w:b/>
          <w:sz w:val="24"/>
          <w:szCs w:val="24"/>
        </w:rPr>
        <w:t>Содержание уч</w:t>
      </w:r>
      <w:r w:rsidR="009213BF">
        <w:rPr>
          <w:rFonts w:ascii="Times New Roman" w:hAnsi="Times New Roman"/>
          <w:b/>
          <w:sz w:val="24"/>
          <w:szCs w:val="24"/>
        </w:rPr>
        <w:t>ебного предмета обществознание 9</w:t>
      </w:r>
      <w:r w:rsidRPr="00A24F43">
        <w:rPr>
          <w:rFonts w:ascii="Times New Roman" w:hAnsi="Times New Roman"/>
          <w:b/>
          <w:sz w:val="24"/>
          <w:szCs w:val="24"/>
        </w:rPr>
        <w:t xml:space="preserve"> класс.</w:t>
      </w:r>
    </w:p>
    <w:p w:rsidR="00AB2B62" w:rsidRPr="00901ECE" w:rsidRDefault="00AB2B62" w:rsidP="007871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50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498"/>
        <w:gridCol w:w="3118"/>
      </w:tblGrid>
      <w:tr w:rsidR="00787145" w:rsidRPr="00A24F43" w:rsidTr="000968E1">
        <w:trPr>
          <w:trHeight w:val="170"/>
        </w:trPr>
        <w:tc>
          <w:tcPr>
            <w:tcW w:w="266" w:type="pct"/>
          </w:tcPr>
          <w:p w:rsidR="00787145" w:rsidRPr="00A24F43" w:rsidRDefault="00787145" w:rsidP="000968E1">
            <w:pPr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64" w:type="pct"/>
            <w:vAlign w:val="center"/>
          </w:tcPr>
          <w:p w:rsidR="00787145" w:rsidRPr="00A24F43" w:rsidRDefault="00787145" w:rsidP="000968E1">
            <w:pPr>
              <w:spacing w:after="0"/>
              <w:ind w:left="-567" w:firstLine="6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Раздел, название урока.</w:t>
            </w:r>
          </w:p>
        </w:tc>
        <w:tc>
          <w:tcPr>
            <w:tcW w:w="1170" w:type="pct"/>
            <w:vAlign w:val="center"/>
          </w:tcPr>
          <w:p w:rsidR="00787145" w:rsidRPr="00A24F43" w:rsidRDefault="00787145" w:rsidP="000968E1">
            <w:pPr>
              <w:spacing w:after="0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 xml:space="preserve">Кол-во часов </w:t>
            </w:r>
          </w:p>
        </w:tc>
      </w:tr>
      <w:tr w:rsidR="00787145" w:rsidRPr="000B1294" w:rsidTr="000968E1">
        <w:trPr>
          <w:trHeight w:val="254"/>
        </w:trPr>
        <w:tc>
          <w:tcPr>
            <w:tcW w:w="266" w:type="pct"/>
          </w:tcPr>
          <w:p w:rsidR="00787145" w:rsidRPr="000B1294" w:rsidRDefault="00787145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4" w:type="pct"/>
          </w:tcPr>
          <w:p w:rsidR="00787145" w:rsidRPr="000B1294" w:rsidRDefault="00AB2B62" w:rsidP="00AB2B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1170" w:type="pct"/>
          </w:tcPr>
          <w:p w:rsidR="00787145" w:rsidRPr="000B1294" w:rsidRDefault="000B1294" w:rsidP="000968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B1294" w:rsidRPr="000B1294" w:rsidTr="000B1294">
        <w:trPr>
          <w:trHeight w:val="339"/>
        </w:trPr>
        <w:tc>
          <w:tcPr>
            <w:tcW w:w="266" w:type="pct"/>
          </w:tcPr>
          <w:p w:rsidR="000B1294" w:rsidRPr="000B1294" w:rsidRDefault="000B1294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4" w:type="pct"/>
          </w:tcPr>
          <w:p w:rsidR="000B1294" w:rsidRPr="000B1294" w:rsidRDefault="000B1294" w:rsidP="00EC723D">
            <w:pPr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 xml:space="preserve">Глава 1. </w:t>
            </w:r>
            <w:r w:rsidR="009213BF">
              <w:rPr>
                <w:rFonts w:ascii="Times New Roman" w:hAnsi="Times New Roman"/>
                <w:sz w:val="24"/>
                <w:szCs w:val="24"/>
              </w:rPr>
              <w:t>Главные вопросы экономики.</w:t>
            </w:r>
          </w:p>
        </w:tc>
        <w:tc>
          <w:tcPr>
            <w:tcW w:w="1170" w:type="pct"/>
          </w:tcPr>
          <w:p w:rsidR="000B1294" w:rsidRPr="000B1294" w:rsidRDefault="000B1294" w:rsidP="00EC72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1294" w:rsidRPr="000B1294" w:rsidTr="000968E1">
        <w:trPr>
          <w:trHeight w:val="340"/>
        </w:trPr>
        <w:tc>
          <w:tcPr>
            <w:tcW w:w="266" w:type="pct"/>
          </w:tcPr>
          <w:p w:rsidR="000B1294" w:rsidRPr="000B1294" w:rsidRDefault="000B1294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4" w:type="pct"/>
          </w:tcPr>
          <w:p w:rsidR="000B1294" w:rsidRDefault="000B1294" w:rsidP="00EC7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4D35AE">
              <w:rPr>
                <w:rFonts w:ascii="Times New Roman" w:hAnsi="Times New Roman"/>
                <w:sz w:val="24"/>
                <w:szCs w:val="24"/>
              </w:rPr>
              <w:t xml:space="preserve"> 2. Рыночный механизм хозяйствования</w:t>
            </w:r>
            <w:r w:rsidRPr="000B12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1294" w:rsidRPr="000B1294" w:rsidRDefault="000B1294" w:rsidP="00EC7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0B1294" w:rsidRPr="000B1294" w:rsidRDefault="004D35AE" w:rsidP="00EC7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B1294" w:rsidRPr="000B1294" w:rsidTr="000968E1">
        <w:trPr>
          <w:trHeight w:val="258"/>
        </w:trPr>
        <w:tc>
          <w:tcPr>
            <w:tcW w:w="266" w:type="pct"/>
          </w:tcPr>
          <w:p w:rsidR="000B1294" w:rsidRPr="000B1294" w:rsidRDefault="000B1294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567" w:right="-390"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4" w:type="pct"/>
          </w:tcPr>
          <w:p w:rsidR="000B1294" w:rsidRDefault="000B1294" w:rsidP="00EC7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Г</w:t>
            </w:r>
            <w:r w:rsidR="004D35AE">
              <w:rPr>
                <w:rFonts w:ascii="Times New Roman" w:hAnsi="Times New Roman"/>
                <w:sz w:val="24"/>
                <w:szCs w:val="24"/>
              </w:rPr>
              <w:t>лава 3. Экономика предприятия</w:t>
            </w:r>
            <w:r w:rsidRPr="000B1294">
              <w:rPr>
                <w:rFonts w:ascii="Times New Roman" w:hAnsi="Times New Roman"/>
                <w:sz w:val="24"/>
                <w:szCs w:val="24"/>
              </w:rPr>
              <w:t>.</w:t>
            </w:r>
            <w:r w:rsidR="004D35AE">
              <w:rPr>
                <w:rFonts w:ascii="Times New Roman" w:hAnsi="Times New Roman"/>
                <w:sz w:val="24"/>
                <w:szCs w:val="24"/>
              </w:rPr>
              <w:t xml:space="preserve"> Экономика семьи.</w:t>
            </w:r>
          </w:p>
          <w:p w:rsidR="000B1294" w:rsidRPr="000B1294" w:rsidRDefault="000B1294" w:rsidP="00EC7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0B1294" w:rsidRPr="000B1294" w:rsidRDefault="004D35AE" w:rsidP="00EC7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B1294" w:rsidRPr="000B1294" w:rsidTr="000968E1">
        <w:trPr>
          <w:trHeight w:val="271"/>
        </w:trPr>
        <w:tc>
          <w:tcPr>
            <w:tcW w:w="266" w:type="pct"/>
          </w:tcPr>
          <w:p w:rsidR="000B1294" w:rsidRPr="000B1294" w:rsidRDefault="000B1294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ind w:left="-142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4" w:type="pct"/>
          </w:tcPr>
          <w:p w:rsidR="000B1294" w:rsidRDefault="004D35AE" w:rsidP="00EC7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4. Деньги в рыночной экономике</w:t>
            </w:r>
            <w:r w:rsidR="000B1294" w:rsidRPr="000B12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1294" w:rsidRPr="000B1294" w:rsidRDefault="000B1294" w:rsidP="00EC72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0B1294" w:rsidRPr="000B1294" w:rsidRDefault="004D35AE" w:rsidP="00EC7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B1294" w:rsidRPr="000B1294" w:rsidTr="000B1294">
        <w:trPr>
          <w:trHeight w:val="373"/>
        </w:trPr>
        <w:tc>
          <w:tcPr>
            <w:tcW w:w="266" w:type="pct"/>
          </w:tcPr>
          <w:p w:rsidR="000B1294" w:rsidRPr="000B1294" w:rsidRDefault="000B1294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4" w:type="pct"/>
          </w:tcPr>
          <w:p w:rsidR="000B1294" w:rsidRPr="000B1294" w:rsidRDefault="004D35AE" w:rsidP="00EC72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5. Роль государства в экономике.</w:t>
            </w:r>
          </w:p>
        </w:tc>
        <w:tc>
          <w:tcPr>
            <w:tcW w:w="1170" w:type="pct"/>
          </w:tcPr>
          <w:p w:rsidR="000B1294" w:rsidRPr="000B1294" w:rsidRDefault="004D35AE" w:rsidP="00EC72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1294" w:rsidRPr="000B1294" w:rsidTr="000968E1">
        <w:trPr>
          <w:trHeight w:val="495"/>
        </w:trPr>
        <w:tc>
          <w:tcPr>
            <w:tcW w:w="266" w:type="pct"/>
          </w:tcPr>
          <w:p w:rsidR="000B1294" w:rsidRPr="000B1294" w:rsidRDefault="000B1294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4" w:type="pct"/>
          </w:tcPr>
          <w:p w:rsidR="000B1294" w:rsidRPr="000B1294" w:rsidRDefault="00EC723D" w:rsidP="00EC72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  <w:r w:rsidR="000B1294" w:rsidRPr="000B12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pct"/>
          </w:tcPr>
          <w:p w:rsidR="000B1294" w:rsidRPr="000B1294" w:rsidRDefault="004D35AE" w:rsidP="00EC72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B1294" w:rsidRPr="000B1294" w:rsidTr="000968E1">
        <w:trPr>
          <w:trHeight w:val="388"/>
        </w:trPr>
        <w:tc>
          <w:tcPr>
            <w:tcW w:w="266" w:type="pct"/>
          </w:tcPr>
          <w:p w:rsidR="000B1294" w:rsidRPr="000B1294" w:rsidRDefault="000B1294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pct"/>
          </w:tcPr>
          <w:p w:rsidR="000B1294" w:rsidRPr="000B1294" w:rsidRDefault="000B1294" w:rsidP="00096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70" w:type="pct"/>
            <w:vAlign w:val="center"/>
          </w:tcPr>
          <w:p w:rsidR="000B1294" w:rsidRPr="000B1294" w:rsidRDefault="00EC723D" w:rsidP="000968E1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6473F4" w:rsidRPr="004D35AE" w:rsidRDefault="006473F4" w:rsidP="00B55CF4">
      <w:pPr>
        <w:spacing w:after="0"/>
        <w:rPr>
          <w:rFonts w:ascii="Times New Roman" w:hAnsi="Times New Roman"/>
          <w:sz w:val="24"/>
          <w:szCs w:val="24"/>
        </w:rPr>
      </w:pPr>
    </w:p>
    <w:p w:rsidR="00A6021B" w:rsidRDefault="00A6021B" w:rsidP="00A6021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Формы контроля</w:t>
      </w:r>
    </w:p>
    <w:p w:rsidR="00A6021B" w:rsidRDefault="00A6021B" w:rsidP="00A6021B">
      <w:pPr>
        <w:pStyle w:val="21"/>
        <w:spacing w:after="0" w:line="240" w:lineRule="auto"/>
        <w:ind w:left="0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В ходе изложения учебного материала предполагается применение активных методов обучения: урок, сочетающий опрос с объяснением; лекция с элементами беседы; работа с документами; составление логических схем; заполнение сравнительных таблиц; решение проблемных задач; работа по вопросам; практическая работа. Предполагается применение разнообразных форм и видов контроля и диагностики знаний, умений учащихся (текущий, тематический, промежуточный, заключительный). За период изучения курса контроль уровня качества знаний учащихся будет проходить в виде тестов, индивидуальных и фронтальных опросов, контрольных работ, диктантов и творческих проектных заданий. Формы итоговой аттестации: итоговые контрольные работы, итоговое тестирование.</w:t>
      </w:r>
    </w:p>
    <w:p w:rsidR="00A6021B" w:rsidRDefault="00A6021B" w:rsidP="00A6021B">
      <w:pPr>
        <w:pStyle w:val="21"/>
        <w:spacing w:after="0" w:line="240" w:lineRule="auto"/>
        <w:ind w:left="0" w:hanging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021B" w:rsidRDefault="00A6021B" w:rsidP="00A6021B">
      <w:pPr>
        <w:pStyle w:val="21"/>
        <w:spacing w:after="0" w:line="240" w:lineRule="auto"/>
        <w:ind w:left="0" w:hanging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021B" w:rsidRDefault="00A6021B" w:rsidP="00A6021B">
      <w:pPr>
        <w:pStyle w:val="21"/>
        <w:spacing w:after="0" w:line="240" w:lineRule="auto"/>
        <w:ind w:left="0" w:hanging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021B" w:rsidRDefault="00A6021B" w:rsidP="00A6021B">
      <w:pPr>
        <w:pStyle w:val="21"/>
        <w:spacing w:after="0" w:line="240" w:lineRule="auto"/>
        <w:ind w:left="0" w:hanging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021B" w:rsidRDefault="00A6021B" w:rsidP="00A6021B">
      <w:pPr>
        <w:pStyle w:val="21"/>
        <w:spacing w:after="0" w:line="240" w:lineRule="auto"/>
        <w:ind w:left="0" w:hanging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021B" w:rsidRDefault="00A6021B" w:rsidP="00A6021B">
      <w:pPr>
        <w:pStyle w:val="21"/>
        <w:spacing w:after="0" w:line="240" w:lineRule="auto"/>
        <w:ind w:left="0" w:hanging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021B" w:rsidRDefault="00A6021B" w:rsidP="00A6021B">
      <w:pPr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6021B" w:rsidRDefault="00A6021B" w:rsidP="00A6021B">
      <w:pPr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6021B" w:rsidRDefault="00A6021B" w:rsidP="00A6021B">
      <w:pPr>
        <w:pStyle w:val="a8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</w:rPr>
        <w:t>Нормы оценки знаний за творческие работы учащихся по обществознанию</w:t>
      </w:r>
    </w:p>
    <w:p w:rsidR="00A6021B" w:rsidRDefault="00A6021B" w:rsidP="00A6021B">
      <w:pPr>
        <w:pStyle w:val="a8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72" w:type="dxa"/>
        <w:tblInd w:w="2299" w:type="dxa"/>
        <w:tblLayout w:type="fixed"/>
        <w:tblLook w:val="04A0"/>
      </w:tblPr>
      <w:tblGrid>
        <w:gridCol w:w="1726"/>
        <w:gridCol w:w="2101"/>
        <w:gridCol w:w="2096"/>
        <w:gridCol w:w="1991"/>
        <w:gridCol w:w="2058"/>
      </w:tblGrid>
      <w:tr w:rsidR="00A6021B" w:rsidTr="00A6021B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Отметка Содержание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</w:tr>
      <w:tr w:rsidR="00A6021B" w:rsidTr="00A6021B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 не очевидна. Информация не точна или не дана.</w:t>
            </w:r>
          </w:p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Данная информация кратка и ясна. Использовано более одного ресурса.</w:t>
            </w:r>
          </w:p>
        </w:tc>
      </w:tr>
      <w:tr w:rsidR="00A6021B" w:rsidTr="00A6021B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Ясно изложен материал.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Полностью изложены основные аспекты темы урока.</w:t>
            </w:r>
          </w:p>
        </w:tc>
      </w:tr>
      <w:tr w:rsidR="00A6021B" w:rsidTr="00A6021B">
        <w:trPr>
          <w:trHeight w:val="1071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 проблемы</w:t>
            </w:r>
          </w:p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21B" w:rsidRDefault="00A6021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1B" w:rsidRDefault="00A6021B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A6021B" w:rsidRDefault="00A6021B" w:rsidP="00A6021B">
      <w:pPr>
        <w:pStyle w:val="a8"/>
        <w:ind w:right="-185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A6021B" w:rsidRDefault="00A6021B" w:rsidP="004D35AE">
      <w:pPr>
        <w:pStyle w:val="a8"/>
        <w:ind w:right="-185"/>
        <w:rPr>
          <w:rFonts w:ascii="Times New Roman" w:hAnsi="Times New Roman"/>
          <w:b/>
          <w:bCs/>
          <w:sz w:val="24"/>
          <w:szCs w:val="24"/>
        </w:rPr>
      </w:pPr>
    </w:p>
    <w:p w:rsidR="004D35AE" w:rsidRDefault="004D35AE" w:rsidP="004D35AE">
      <w:pPr>
        <w:pStyle w:val="a8"/>
        <w:ind w:right="-185"/>
        <w:rPr>
          <w:rFonts w:ascii="Times New Roman" w:hAnsi="Times New Roman"/>
          <w:b/>
          <w:bCs/>
          <w:sz w:val="24"/>
          <w:szCs w:val="24"/>
        </w:rPr>
      </w:pPr>
    </w:p>
    <w:p w:rsidR="00A6021B" w:rsidRDefault="00A6021B" w:rsidP="00A6021B">
      <w:pPr>
        <w:pStyle w:val="a8"/>
        <w:ind w:left="-540" w:right="-185"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Нормы оценки знаний учащихся по обществознанию  (устный, письменный ответ)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Отметка «5»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в полном объеме выполняет предъявленные задания и демонстрирует следующие знания и умения: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логично, развернуто излагать содержание вопроса, в котором  продемонстрировано умение описать то или  иное общественное явление или процесс;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сравнивать несколько социальных объектов, процессов (или несколько источников), выделяя их существенные признаки, закономерности развития;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делать вывод по вопросу и аргументировать его с теоретических позиций социальных наук;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сопоставлять различные точки зрения, выдвигать аргументы в обоснование собственной позиции и контраргументы по отношению к иным взглядам;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применять полученные знания при анализе конкретных ситуаций и планировать практические действия;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оценивать действия субъектов социальной жизни с точки зрения социальных норм, экономической рациональности;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раскрывать содержание основных обществоведческих терминов в контексте вопроса; 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- 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освятил тему вопроса, но не достаточно полно ее раскрыл; 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  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смог самостоятельно дать необходимые поправки и дополнения;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дал ответы на уточняющие вопросы.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Отметка «3»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демонстрирует умение описывать то или иное общественное явление, объяснять его с помощью конкретных примеров;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делает элементарные выводы;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путается в терминах;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не может сравнить несколько социальных объектов или точек зрения;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не может аргументировать собственную позицию;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затрудняется в применении знаний на практике при решении конкретных ситуаций;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справляется с заданием лишь после наводящих вопросов.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увидел проблему, но не смог ее сформулировать;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раскрыл проблему;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представил информацию не в контексте задания; </w:t>
      </w:r>
    </w:p>
    <w:p w:rsidR="00A6021B" w:rsidRDefault="00A6021B" w:rsidP="00A6021B">
      <w:pPr>
        <w:pStyle w:val="a8"/>
        <w:ind w:left="-540" w:right="-18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или отказался отвечать (уважительная причина отсутствует).</w:t>
      </w:r>
    </w:p>
    <w:p w:rsidR="00280097" w:rsidRPr="00A6021B" w:rsidRDefault="000B1294" w:rsidP="00A6021B">
      <w:pPr>
        <w:pStyle w:val="a8"/>
        <w:ind w:left="-540" w:right="-185" w:firstLine="54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V</w:t>
      </w:r>
      <w:r w:rsidRPr="000B1294">
        <w:rPr>
          <w:rFonts w:ascii="Times New Roman" w:hAnsi="Times New Roman"/>
          <w:b/>
          <w:sz w:val="24"/>
          <w:szCs w:val="24"/>
        </w:rPr>
        <w:t>.</w:t>
      </w:r>
      <w:r w:rsidR="00280097" w:rsidRPr="000B1294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процесса.</w:t>
      </w:r>
      <w:proofErr w:type="gramEnd"/>
    </w:p>
    <w:p w:rsidR="00280097" w:rsidRPr="00A24F43" w:rsidRDefault="00280097" w:rsidP="00B55CF4">
      <w:pPr>
        <w:pStyle w:val="a"/>
        <w:numPr>
          <w:ilvl w:val="0"/>
          <w:numId w:val="0"/>
        </w:numPr>
        <w:spacing w:after="0"/>
        <w:ind w:left="720"/>
        <w:jc w:val="center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sz w:val="24"/>
          <w:szCs w:val="24"/>
        </w:rPr>
        <w:t>ПЕЧАТНЫЕ ПОСОБИЯ.</w:t>
      </w:r>
    </w:p>
    <w:p w:rsidR="00280097" w:rsidRPr="00A24F43" w:rsidRDefault="00280097" w:rsidP="00B55CF4">
      <w:pPr>
        <w:pStyle w:val="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 w:rsidRPr="00A24F43">
        <w:rPr>
          <w:rFonts w:ascii="Times New Roman" w:hAnsi="Times New Roman"/>
          <w:color w:val="000000"/>
          <w:sz w:val="24"/>
          <w:szCs w:val="24"/>
        </w:rPr>
        <w:t xml:space="preserve">1. Примерные программы по учебным предметам. Обществознание. 5-9 классы. – 2-е изд., </w:t>
      </w:r>
      <w:proofErr w:type="spellStart"/>
      <w:r w:rsidRPr="00A24F43">
        <w:rPr>
          <w:rFonts w:ascii="Times New Roman" w:hAnsi="Times New Roman"/>
          <w:color w:val="000000"/>
          <w:sz w:val="24"/>
          <w:szCs w:val="24"/>
        </w:rPr>
        <w:t>дораб</w:t>
      </w:r>
      <w:proofErr w:type="spellEnd"/>
      <w:r w:rsidRPr="00A24F43">
        <w:rPr>
          <w:rFonts w:ascii="Times New Roman" w:hAnsi="Times New Roman"/>
          <w:color w:val="000000"/>
          <w:sz w:val="24"/>
          <w:szCs w:val="24"/>
        </w:rPr>
        <w:t>.- М</w:t>
      </w:r>
      <w:proofErr w:type="gramStart"/>
      <w:r w:rsidRPr="00A24F43">
        <w:rPr>
          <w:rFonts w:ascii="Times New Roman" w:hAnsi="Times New Roman"/>
          <w:color w:val="000000"/>
          <w:sz w:val="24"/>
          <w:szCs w:val="24"/>
        </w:rPr>
        <w:t>:П</w:t>
      </w:r>
      <w:proofErr w:type="gramEnd"/>
      <w:r w:rsidRPr="00A24F43">
        <w:rPr>
          <w:rFonts w:ascii="Times New Roman" w:hAnsi="Times New Roman"/>
          <w:color w:val="000000"/>
          <w:sz w:val="24"/>
          <w:szCs w:val="24"/>
        </w:rPr>
        <w:t>росвещение, 2011.- (Стандарты второго поколения).</w:t>
      </w:r>
    </w:p>
    <w:p w:rsidR="00280097" w:rsidRPr="00A24F43" w:rsidRDefault="00280097" w:rsidP="00B55CF4">
      <w:pPr>
        <w:pStyle w:val="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A24F43">
        <w:rPr>
          <w:rFonts w:ascii="Times New Roman" w:hAnsi="Times New Roman"/>
          <w:bCs/>
          <w:color w:val="000000"/>
          <w:sz w:val="24"/>
          <w:szCs w:val="24"/>
        </w:rPr>
        <w:t xml:space="preserve">Обществознание: программа: 5-9  классы общеобразовательных учреждений  /авт.-сост. </w:t>
      </w:r>
      <w:r w:rsidRPr="00A24F43">
        <w:rPr>
          <w:rFonts w:ascii="Times New Roman" w:hAnsi="Times New Roman"/>
          <w:sz w:val="24"/>
          <w:szCs w:val="24"/>
        </w:rPr>
        <w:t xml:space="preserve">О.Б.Соболева, О.В.Медведева. – М.: </w:t>
      </w:r>
      <w:proofErr w:type="spellStart"/>
      <w:r w:rsidRPr="00A24F43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A24F43">
        <w:rPr>
          <w:rFonts w:ascii="Times New Roman" w:hAnsi="Times New Roman"/>
          <w:sz w:val="24"/>
          <w:szCs w:val="24"/>
        </w:rPr>
        <w:t>, 2012.</w:t>
      </w:r>
    </w:p>
    <w:p w:rsidR="00EC723D" w:rsidRDefault="00280097" w:rsidP="004D35AE">
      <w:pPr>
        <w:pStyle w:val="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A24F43">
        <w:rPr>
          <w:rFonts w:ascii="Times New Roman" w:hAnsi="Times New Roman"/>
          <w:color w:val="000000"/>
          <w:sz w:val="24"/>
          <w:szCs w:val="24"/>
        </w:rPr>
        <w:t>3.</w:t>
      </w:r>
      <w:r w:rsidR="006473F4" w:rsidRPr="00E02CA9">
        <w:rPr>
          <w:rFonts w:ascii="Times New Roman" w:hAnsi="Times New Roman"/>
          <w:sz w:val="24"/>
          <w:szCs w:val="24"/>
        </w:rPr>
        <w:t xml:space="preserve"> </w:t>
      </w:r>
      <w:r w:rsidR="000B1294" w:rsidRPr="004D35AE">
        <w:rPr>
          <w:rFonts w:ascii="Times New Roman" w:hAnsi="Times New Roman"/>
          <w:sz w:val="24"/>
          <w:szCs w:val="24"/>
        </w:rPr>
        <w:t xml:space="preserve">Обществознание. Право в жизни человека, общества и государства. 8 класс/Соболева </w:t>
      </w:r>
      <w:proofErr w:type="gramStart"/>
      <w:r w:rsidR="000B1294" w:rsidRPr="004D35AE">
        <w:rPr>
          <w:rFonts w:ascii="Times New Roman" w:hAnsi="Times New Roman"/>
          <w:sz w:val="24"/>
          <w:szCs w:val="24"/>
        </w:rPr>
        <w:t>ОБ</w:t>
      </w:r>
      <w:proofErr w:type="gramEnd"/>
      <w:r w:rsidR="000B1294" w:rsidRPr="004D35AE">
        <w:rPr>
          <w:rFonts w:ascii="Times New Roman" w:hAnsi="Times New Roman"/>
          <w:sz w:val="24"/>
          <w:szCs w:val="24"/>
        </w:rPr>
        <w:t xml:space="preserve">., Чайка В.Н. / Под ред. </w:t>
      </w:r>
      <w:proofErr w:type="spellStart"/>
      <w:r w:rsidR="000B1294" w:rsidRPr="004D35AE">
        <w:rPr>
          <w:rFonts w:ascii="Times New Roman" w:hAnsi="Times New Roman"/>
          <w:sz w:val="24"/>
          <w:szCs w:val="24"/>
        </w:rPr>
        <w:t>Бордовского</w:t>
      </w:r>
      <w:proofErr w:type="spellEnd"/>
      <w:r w:rsidR="000B1294" w:rsidRPr="004D35AE">
        <w:rPr>
          <w:rFonts w:ascii="Times New Roman" w:hAnsi="Times New Roman"/>
          <w:sz w:val="24"/>
          <w:szCs w:val="24"/>
        </w:rPr>
        <w:t xml:space="preserve"> Г. А.</w:t>
      </w:r>
      <w:r w:rsidR="00EC723D" w:rsidRPr="004D35AE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EC723D" w:rsidRPr="004D35AE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EC723D" w:rsidRPr="004D35AE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EC723D" w:rsidRPr="004D35AE">
        <w:rPr>
          <w:rFonts w:ascii="Times New Roman" w:hAnsi="Times New Roman"/>
          <w:sz w:val="24"/>
          <w:szCs w:val="24"/>
        </w:rPr>
        <w:t>, 2017.</w:t>
      </w:r>
    </w:p>
    <w:p w:rsidR="004D35AE" w:rsidRDefault="004D35AE" w:rsidP="004D35AE">
      <w:pPr>
        <w:pStyle w:val="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2CA9">
        <w:rPr>
          <w:rFonts w:ascii="Times New Roman" w:hAnsi="Times New Roman"/>
          <w:color w:val="000000"/>
          <w:sz w:val="24"/>
          <w:szCs w:val="24"/>
        </w:rPr>
        <w:t>Об</w:t>
      </w:r>
      <w:r>
        <w:rPr>
          <w:rFonts w:ascii="Times New Roman" w:hAnsi="Times New Roman"/>
          <w:color w:val="000000"/>
          <w:sz w:val="24"/>
          <w:szCs w:val="24"/>
        </w:rPr>
        <w:t>ществознание: Экономика вокруг нас: 9</w:t>
      </w:r>
      <w:r w:rsidRPr="00E02CA9">
        <w:rPr>
          <w:rFonts w:ascii="Times New Roman" w:hAnsi="Times New Roman"/>
          <w:color w:val="000000"/>
          <w:sz w:val="24"/>
          <w:szCs w:val="24"/>
        </w:rPr>
        <w:t xml:space="preserve"> класс: учебник для учащихся общеобразовательных организаций/ </w:t>
      </w:r>
      <w:r>
        <w:rPr>
          <w:rFonts w:ascii="Times New Roman" w:hAnsi="Times New Roman"/>
          <w:sz w:val="24"/>
          <w:szCs w:val="24"/>
        </w:rPr>
        <w:t>Насонова И.П</w:t>
      </w:r>
      <w:r w:rsidRPr="00E02CA9">
        <w:rPr>
          <w:rFonts w:ascii="Times New Roman" w:hAnsi="Times New Roman"/>
          <w:sz w:val="24"/>
          <w:szCs w:val="24"/>
        </w:rPr>
        <w:t xml:space="preserve">. / Под ред. </w:t>
      </w:r>
      <w:proofErr w:type="spellStart"/>
      <w:r w:rsidRPr="00E02CA9">
        <w:rPr>
          <w:rFonts w:ascii="Times New Roman" w:hAnsi="Times New Roman"/>
          <w:sz w:val="24"/>
          <w:szCs w:val="24"/>
        </w:rPr>
        <w:t>Бордовского</w:t>
      </w:r>
      <w:proofErr w:type="spellEnd"/>
      <w:r w:rsidRPr="00E02CA9">
        <w:rPr>
          <w:rFonts w:ascii="Times New Roman" w:hAnsi="Times New Roman"/>
          <w:sz w:val="24"/>
          <w:szCs w:val="24"/>
        </w:rPr>
        <w:t xml:space="preserve"> Г.А.</w:t>
      </w:r>
      <w:r w:rsidRPr="00E02CA9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М.: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2017</w:t>
      </w:r>
      <w:r w:rsidRPr="00E02CA9">
        <w:rPr>
          <w:rFonts w:ascii="Times New Roman" w:hAnsi="Times New Roman"/>
          <w:sz w:val="24"/>
          <w:szCs w:val="24"/>
        </w:rPr>
        <w:t>.</w:t>
      </w:r>
    </w:p>
    <w:p w:rsidR="004D35AE" w:rsidRPr="004D35AE" w:rsidRDefault="004D35AE" w:rsidP="004D35AE">
      <w:pPr>
        <w:pStyle w:val="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5E5D23" w:rsidRPr="000B1294" w:rsidRDefault="005E5D23" w:rsidP="00B55CF4">
      <w:pPr>
        <w:pStyle w:val="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BA6750" w:rsidRPr="00A24F43" w:rsidRDefault="00BA6750" w:rsidP="00B55CF4">
      <w:pPr>
        <w:pStyle w:val="c9"/>
        <w:spacing w:before="0" w:beforeAutospacing="0" w:after="0" w:afterAutospacing="0"/>
        <w:jc w:val="both"/>
        <w:rPr>
          <w:rStyle w:val="c0"/>
          <w:bCs/>
          <w:color w:val="000000"/>
        </w:rPr>
      </w:pPr>
    </w:p>
    <w:p w:rsidR="00FE262E" w:rsidRPr="00A24F43" w:rsidRDefault="00FE262E" w:rsidP="00B55CF4">
      <w:pPr>
        <w:pStyle w:val="c9"/>
        <w:spacing w:before="0" w:beforeAutospacing="0" w:after="0" w:afterAutospacing="0"/>
        <w:jc w:val="both"/>
        <w:rPr>
          <w:color w:val="000000"/>
        </w:rPr>
      </w:pPr>
      <w:r w:rsidRPr="00A24F43">
        <w:rPr>
          <w:rStyle w:val="c0"/>
          <w:bCs/>
          <w:color w:val="000000"/>
        </w:rPr>
        <w:t>Электронные ресурсы</w:t>
      </w:r>
    </w:p>
    <w:p w:rsidR="00FE262E" w:rsidRPr="00A24F43" w:rsidRDefault="00A44C63" w:rsidP="00B55CF4">
      <w:pPr>
        <w:numPr>
          <w:ilvl w:val="0"/>
          <w:numId w:val="25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="00FE262E" w:rsidRPr="00A24F43">
          <w:rPr>
            <w:rStyle w:val="a9"/>
            <w:rFonts w:ascii="Times New Roman" w:hAnsi="Times New Roman"/>
            <w:sz w:val="24"/>
            <w:szCs w:val="24"/>
          </w:rPr>
          <w:t>http://www.edu.nsu.ru/noos/economy/m_metodmater.html</w:t>
        </w:r>
      </w:hyperlink>
    </w:p>
    <w:p w:rsidR="00FE262E" w:rsidRPr="00A24F43" w:rsidRDefault="00A44C63" w:rsidP="00B55CF4">
      <w:pPr>
        <w:numPr>
          <w:ilvl w:val="0"/>
          <w:numId w:val="25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8" w:history="1">
        <w:r w:rsidR="00FE262E" w:rsidRPr="00A24F43">
          <w:rPr>
            <w:rStyle w:val="a9"/>
            <w:rFonts w:ascii="Times New Roman" w:hAnsi="Times New Roman"/>
            <w:sz w:val="24"/>
            <w:szCs w:val="24"/>
          </w:rPr>
          <w:t>http://socio.rin.ru/</w:t>
        </w:r>
      </w:hyperlink>
    </w:p>
    <w:p w:rsidR="00FE262E" w:rsidRPr="00A24F43" w:rsidRDefault="00A44C63" w:rsidP="00B55CF4">
      <w:pPr>
        <w:numPr>
          <w:ilvl w:val="0"/>
          <w:numId w:val="25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9" w:history="1">
        <w:r w:rsidR="00FE262E" w:rsidRPr="00A24F43">
          <w:rPr>
            <w:rStyle w:val="a9"/>
            <w:rFonts w:ascii="Times New Roman" w:hAnsi="Times New Roman"/>
            <w:sz w:val="24"/>
            <w:szCs w:val="24"/>
          </w:rPr>
          <w:t>http://www.teacher.syktsu.ru/05/index_pri</w:t>
        </w:r>
      </w:hyperlink>
      <w:r w:rsidR="00FE262E" w:rsidRPr="00A24F43">
        <w:rPr>
          <w:rStyle w:val="c1"/>
          <w:rFonts w:ascii="Times New Roman" w:hAnsi="Times New Roman"/>
          <w:color w:val="000000"/>
          <w:sz w:val="24"/>
          <w:szCs w:val="24"/>
        </w:rPr>
        <w:t> Статьи журнала "Преподавание истории и обществознания в школе", посвященные вопросам методики преподавания.</w:t>
      </w:r>
    </w:p>
    <w:p w:rsidR="00280097" w:rsidRPr="00A24F43" w:rsidRDefault="00A44C63" w:rsidP="00B55CF4">
      <w:pPr>
        <w:numPr>
          <w:ilvl w:val="0"/>
          <w:numId w:val="25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FE262E" w:rsidRPr="00A24F43">
          <w:rPr>
            <w:rStyle w:val="a9"/>
            <w:rFonts w:ascii="Times New Roman" w:hAnsi="Times New Roman"/>
            <w:sz w:val="24"/>
            <w:szCs w:val="24"/>
          </w:rPr>
          <w:t>http://fcior.edu.ru/</w:t>
        </w:r>
      </w:hyperlink>
      <w:r w:rsidR="00FE262E" w:rsidRPr="00A24F43">
        <w:rPr>
          <w:rStyle w:val="c1"/>
          <w:rFonts w:ascii="Times New Roman" w:hAnsi="Times New Roman"/>
          <w:color w:val="000000"/>
          <w:sz w:val="24"/>
          <w:szCs w:val="24"/>
        </w:rPr>
        <w:t> Федеральный центр информационно-образовательных ресурсов</w:t>
      </w:r>
    </w:p>
    <w:p w:rsidR="00BA6750" w:rsidRPr="00A24F43" w:rsidRDefault="00BA6750" w:rsidP="00B55C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6750" w:rsidRPr="00A24F43" w:rsidRDefault="00BA6750" w:rsidP="00B55C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6750" w:rsidRPr="00A24F43" w:rsidRDefault="00BA6750" w:rsidP="00B55C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6750" w:rsidRPr="00A24F43" w:rsidRDefault="00BA6750" w:rsidP="00B55C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A6750" w:rsidRDefault="00BA6750" w:rsidP="00B55C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30652" w:rsidRDefault="00E30652" w:rsidP="00B55C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30652" w:rsidRDefault="00E30652" w:rsidP="00B55C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30652" w:rsidRDefault="00E30652" w:rsidP="00B55C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723D" w:rsidRDefault="00EC723D" w:rsidP="00EC723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21143" w:rsidRDefault="00921143" w:rsidP="00EC723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21143" w:rsidRDefault="00921143" w:rsidP="00EC723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24538" w:rsidRDefault="00724538" w:rsidP="00724538">
      <w:pPr>
        <w:spacing w:after="0"/>
        <w:rPr>
          <w:rFonts w:ascii="Times New Roman" w:hAnsi="Times New Roman"/>
          <w:sz w:val="24"/>
          <w:szCs w:val="24"/>
        </w:rPr>
      </w:pPr>
    </w:p>
    <w:p w:rsidR="005E5D23" w:rsidRPr="00A24F43" w:rsidRDefault="005E5D23" w:rsidP="007245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  ПЛАНИРОВАНИЕ 8</w:t>
      </w:r>
      <w:r w:rsidRPr="00A24F4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5E5D23" w:rsidRPr="00A24F43" w:rsidRDefault="005E5D23" w:rsidP="005E5D2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14788" w:type="dxa"/>
        <w:tblLayout w:type="fixed"/>
        <w:tblLook w:val="04A0"/>
      </w:tblPr>
      <w:tblGrid>
        <w:gridCol w:w="533"/>
        <w:gridCol w:w="4676"/>
        <w:gridCol w:w="851"/>
        <w:gridCol w:w="2834"/>
        <w:gridCol w:w="4255"/>
        <w:gridCol w:w="853"/>
        <w:gridCol w:w="786"/>
      </w:tblGrid>
      <w:tr w:rsidR="005E5D23" w:rsidRPr="00A24F43" w:rsidTr="00AB2B62">
        <w:trPr>
          <w:trHeight w:val="41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24F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24F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 xml:space="preserve">Тема раздела (главы), </w:t>
            </w:r>
          </w:p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D23" w:rsidRPr="000B1294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D23" w:rsidRPr="000B1294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294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D23" w:rsidRPr="00A24F43" w:rsidTr="00AB2B62">
        <w:trPr>
          <w:trHeight w:val="71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23" w:rsidRPr="00A24F43" w:rsidRDefault="005E5D23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D23" w:rsidRPr="000B1294" w:rsidRDefault="005E5D23" w:rsidP="00AB2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23" w:rsidRPr="000B1294" w:rsidRDefault="005E5D23" w:rsidP="00AB2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D23" w:rsidRPr="00A24F43" w:rsidRDefault="005E5D23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E5D23" w:rsidRPr="00A24F43" w:rsidRDefault="005E5D23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851" w:type="dxa"/>
          </w:tcPr>
          <w:p w:rsidR="00AB2B62" w:rsidRPr="00A24F43" w:rsidRDefault="00AB2B6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Место изучения права в обществоведческом курсе. Почему актуально изучать право именно в 14 лет</w:t>
            </w:r>
          </w:p>
        </w:tc>
        <w:tc>
          <w:tcPr>
            <w:tcW w:w="4255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Выполнять смысловое чтение текста, соотносить свой жизненный опыт и содержание обучения, планировать собственную учебную деятельность</w:t>
            </w:r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AB2B62" w:rsidRPr="00A24F43" w:rsidRDefault="00AB2B62" w:rsidP="005E5D2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b/>
                <w:sz w:val="24"/>
                <w:szCs w:val="24"/>
              </w:rPr>
              <w:t xml:space="preserve">Глава 1. </w:t>
            </w:r>
            <w:r w:rsidRPr="00584809">
              <w:rPr>
                <w:rFonts w:ascii="Times New Roman" w:hAnsi="Times New Roman"/>
                <w:b/>
                <w:sz w:val="24"/>
                <w:szCs w:val="24"/>
              </w:rPr>
              <w:t>Общество. Государство. Право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B2B62" w:rsidRPr="00A24F43" w:rsidRDefault="001A0FFD" w:rsidP="00AB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(8</w:t>
            </w:r>
            <w:r w:rsidR="00AB2B62" w:rsidRPr="00A24F4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5" w:type="dxa"/>
          </w:tcPr>
          <w:p w:rsidR="00AB2B62" w:rsidRPr="000B1294" w:rsidRDefault="00AB2B62" w:rsidP="00AB2B6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584809">
              <w:rPr>
                <w:rFonts w:ascii="Times New Roman" w:hAnsi="Times New Roman"/>
                <w:sz w:val="24"/>
                <w:szCs w:val="24"/>
              </w:rPr>
              <w:t>Что такое право?</w:t>
            </w:r>
          </w:p>
        </w:tc>
        <w:tc>
          <w:tcPr>
            <w:tcW w:w="851" w:type="dxa"/>
          </w:tcPr>
          <w:p w:rsidR="00AB2B62" w:rsidRPr="00A24F43" w:rsidRDefault="00AB2B6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Происхождение государства. Происхождение права. Сущность права. Основания права. Источники права</w:t>
            </w:r>
          </w:p>
        </w:tc>
        <w:tc>
          <w:tcPr>
            <w:tcW w:w="4255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>Знать термины: «основания права», «источники права»;</w:t>
            </w:r>
            <w:r w:rsidRPr="000B1294">
              <w:rPr>
                <w:rFonts w:ascii="Times New Roman" w:hAnsi="Times New Roman"/>
                <w:sz w:val="20"/>
                <w:szCs w:val="20"/>
              </w:rPr>
              <w:br/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 с историей и курсом обществознания, переводить информацию из текста в схему и наоборот, работать с художественными, религиозными, юридическими и историческими источниками информации, анализировать различные точки зрения и теории, устанавливать причинно-следственные связи в общественном развитии, искать происхождение современных выражений, использовать дополнительные источники информации</w:t>
            </w:r>
            <w:proofErr w:type="gramEnd"/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7B442A">
              <w:rPr>
                <w:rFonts w:ascii="Times New Roman" w:hAnsi="Times New Roman"/>
                <w:sz w:val="24"/>
                <w:szCs w:val="24"/>
              </w:rPr>
              <w:t>Как устроено право?</w:t>
            </w:r>
          </w:p>
        </w:tc>
        <w:tc>
          <w:tcPr>
            <w:tcW w:w="851" w:type="dxa"/>
          </w:tcPr>
          <w:p w:rsidR="00AB2B62" w:rsidRPr="00A24F43" w:rsidRDefault="00AB2B6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Нормы права и их особенности. Система права, отрасли права, основные отрасли российского права, методы правового регулирования, нормативно-правовые акты, их виды и иерархия</w:t>
            </w:r>
          </w:p>
        </w:tc>
        <w:tc>
          <w:tcPr>
            <w:tcW w:w="4255" w:type="dxa"/>
          </w:tcPr>
          <w:p w:rsidR="00AB2B62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широкие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сравнивать нормы морали и права, определять, какими отраслями права и методами регулируются общественные отношения, соотносить теоретический материал с жизненным опытом, систематизировать текстовой материал в схемах и таблицах, устанавливать иерархию нормативно-правовых актов, решать элементарные юридические задачи</w:t>
            </w:r>
            <w:r w:rsidR="004A0A8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A0A84" w:rsidRDefault="004A0A84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4A0A84" w:rsidRPr="000B1294" w:rsidRDefault="004A0A84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7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7B442A">
              <w:rPr>
                <w:rFonts w:ascii="Times New Roman" w:hAnsi="Times New Roman"/>
                <w:sz w:val="24"/>
                <w:szCs w:val="24"/>
              </w:rPr>
              <w:t>Какие отношения в нашей жизни являются правовыми?</w:t>
            </w:r>
          </w:p>
        </w:tc>
        <w:tc>
          <w:tcPr>
            <w:tcW w:w="851" w:type="dxa"/>
          </w:tcPr>
          <w:p w:rsidR="00AB2B62" w:rsidRPr="00A24F43" w:rsidRDefault="00AB2B6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Сущность правоотношений. Права и обязанности. Участники правоотношений. Правоспособность и дееспособность. Виды правоотношений</w:t>
            </w:r>
          </w:p>
        </w:tc>
        <w:tc>
          <w:tcPr>
            <w:tcW w:w="4255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анализировать свой жизненный опыт с юридической точки зрения, соотносить права и обязанности, оценивать свой уровень дееспособности, отличать правоотношения от обычных общественных отношений, определять вид правоотношений, использовать опыт ближайшего окружения для решения познавательных задач</w:t>
            </w:r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7B442A">
              <w:rPr>
                <w:rFonts w:ascii="Times New Roman" w:hAnsi="Times New Roman"/>
                <w:sz w:val="24"/>
                <w:szCs w:val="24"/>
              </w:rPr>
              <w:t>Какое поведение является противоправным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B2B62" w:rsidRPr="00A24F43" w:rsidRDefault="00AB2B6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Правомерное и противоправное поведение. Признаки правонарушения. Формы вины. Виды правонарушений. Виды проступков</w:t>
            </w:r>
          </w:p>
        </w:tc>
        <w:tc>
          <w:tcPr>
            <w:tcW w:w="4255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оценивать мотивы собственного социального поведения, соотносить теоретический материал и опыт общественной жизни, в том числе зафиксированный на фото, приводить примеры из жизни, анализировать свой жизненный опыт с юридической точки зрения права, анализировать элементарные адаптированные следственные материалы, решать юридические задания, систематизировать материал в таблицу</w:t>
            </w:r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7B442A">
              <w:rPr>
                <w:rFonts w:ascii="Times New Roman" w:hAnsi="Times New Roman"/>
                <w:sz w:val="24"/>
                <w:szCs w:val="24"/>
              </w:rPr>
              <w:t>За правонарушения надо отвечать!</w:t>
            </w:r>
          </w:p>
        </w:tc>
        <w:tc>
          <w:tcPr>
            <w:tcW w:w="851" w:type="dxa"/>
          </w:tcPr>
          <w:p w:rsidR="00AB2B62" w:rsidRPr="00A24F43" w:rsidRDefault="00AB2B6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Государственное принуждение и его виды. Юридическая ответственность и принципы её наложения. Кто налагает юридическую ответственность. Когда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юридическия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ответственность не может быть наложена? Зачем нужна юридическая ответственность</w:t>
            </w:r>
          </w:p>
        </w:tc>
        <w:tc>
          <w:tcPr>
            <w:tcW w:w="4255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отличать юридическую ответственность от других видов государственного принуждения, соотносить свободу выбора поведения и юридическую ответственность, оценивать жизненные обстоятельства, влияющие на юридическую ответственность</w:t>
            </w:r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62" w:rsidRPr="00A24F43" w:rsidTr="00AB2B62">
        <w:tc>
          <w:tcPr>
            <w:tcW w:w="53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7B442A">
              <w:rPr>
                <w:rFonts w:ascii="Times New Roman" w:hAnsi="Times New Roman"/>
                <w:sz w:val="24"/>
                <w:szCs w:val="24"/>
              </w:rPr>
              <w:t>Ценность правового 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B2B62" w:rsidRPr="00A24F43" w:rsidRDefault="00AB2B6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Идеал правового государства и его развитие в истории общественной мысли. Принципы правового государства. Развитие правового государства в России. Конституция РФ и правовое государство. Правовая культура</w:t>
            </w:r>
          </w:p>
        </w:tc>
        <w:tc>
          <w:tcPr>
            <w:tcW w:w="4255" w:type="dxa"/>
          </w:tcPr>
          <w:p w:rsidR="00AB2B62" w:rsidRPr="000B1294" w:rsidRDefault="00AB2B6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давать заглавия, выделять этапы развития, комментировать схемы, анализировать текст Конституции, соотносить опыт реальной общественной жизни с социальными идеалами, характеризовать важность собственной правовой культуры для развития страны, анализировать сущность высказываний, шуток, анекдотов,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кинофрагментов, противоположных позиций в области права, использовать дополнительные источники информации</w:t>
            </w:r>
          </w:p>
        </w:tc>
        <w:tc>
          <w:tcPr>
            <w:tcW w:w="853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B2B62" w:rsidRPr="00A24F43" w:rsidRDefault="00AB2B6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D" w:rsidRPr="00A24F43" w:rsidTr="00AB2B62">
        <w:tc>
          <w:tcPr>
            <w:tcW w:w="53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7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7B442A">
              <w:rPr>
                <w:rFonts w:ascii="Times New Roman" w:hAnsi="Times New Roman"/>
                <w:sz w:val="24"/>
                <w:szCs w:val="24"/>
              </w:rPr>
              <w:t>Строим гражданское общество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A0FFD" w:rsidRPr="00A24F43" w:rsidRDefault="001A0FFD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Сущность гражданского общества. Гражданское общество и государство. Развитие идеи гражданского общества. Структура гражданского общества. Элементы гражданского общества в разных сферах общественной жизни. Способы участия граждан, включая подростков, в общественной жизни</w:t>
            </w:r>
          </w:p>
        </w:tc>
        <w:tc>
          <w:tcPr>
            <w:tcW w:w="4255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 с историей и курсом обществознания 7 класса, характеризовать развитие отношений общества и государства, комментировать схему, оценивать собственные социальные возможности, анализировать текст Конституции РФ, обсуждать в классе и в Интернете проблемы развития гражданского общества, готовить сообщения по плану, приводить примеры из СМИ, систематизировать материал в таблицу, соотносить с темой свой жизненный опыт, решать жизненные задачи по теме</w:t>
            </w:r>
            <w:proofErr w:type="gramEnd"/>
          </w:p>
        </w:tc>
        <w:tc>
          <w:tcPr>
            <w:tcW w:w="85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D" w:rsidRPr="00A24F43" w:rsidTr="001A0FFD">
        <w:trPr>
          <w:trHeight w:val="1410"/>
        </w:trPr>
        <w:tc>
          <w:tcPr>
            <w:tcW w:w="53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1.</w:t>
            </w:r>
          </w:p>
        </w:tc>
        <w:tc>
          <w:tcPr>
            <w:tcW w:w="851" w:type="dxa"/>
          </w:tcPr>
          <w:p w:rsidR="001A0FFD" w:rsidRPr="00A24F43" w:rsidRDefault="001A0FFD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gridSpan w:val="2"/>
          </w:tcPr>
          <w:p w:rsidR="001A0FFD" w:rsidRPr="000B1294" w:rsidRDefault="001A0FFD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Текст выводов. Вопросы и задания. Задание-практикум: обобщать материал, запоминать главное, приводить примеры, делать ценностные выводы о праве, правомерном поведении, правовом государстве и гражданском обществе, решать юридические задания на основе юридических документов.</w:t>
            </w:r>
          </w:p>
        </w:tc>
        <w:tc>
          <w:tcPr>
            <w:tcW w:w="85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D" w:rsidRPr="00A24F43" w:rsidTr="00EC723D">
        <w:trPr>
          <w:trHeight w:val="465"/>
        </w:trPr>
        <w:tc>
          <w:tcPr>
            <w:tcW w:w="53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1A0FFD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</w:t>
            </w:r>
            <w:r w:rsidRPr="00A24F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1D8E">
              <w:rPr>
                <w:rFonts w:ascii="Times New Roman" w:hAnsi="Times New Roman"/>
                <w:b/>
                <w:sz w:val="24"/>
                <w:szCs w:val="24"/>
              </w:rPr>
              <w:t>Конституционное право России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A0FFD" w:rsidRPr="005B3C02" w:rsidRDefault="005B3C02" w:rsidP="00AB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02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7089" w:type="dxa"/>
            <w:gridSpan w:val="2"/>
          </w:tcPr>
          <w:p w:rsidR="001A0FFD" w:rsidRPr="000B1294" w:rsidRDefault="001A0FFD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A0FFD" w:rsidRPr="000B1294" w:rsidRDefault="001A0FFD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D" w:rsidRPr="00A24F43" w:rsidTr="00AB2B62">
        <w:tc>
          <w:tcPr>
            <w:tcW w:w="53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На пути к современной Конституции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A0FFD" w:rsidRPr="00A24F43" w:rsidRDefault="001A0FFD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Что такое конституция. Какие бывают конституции. Как появились конституции. Первые конституции нашей страны. Современная Конституция РФ</w:t>
            </w:r>
          </w:p>
        </w:tc>
        <w:tc>
          <w:tcPr>
            <w:tcW w:w="4255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 с историей и курсом обществознания, классифицировать конституции России разных периодов и сравнивать их, анализировать исторические события в обществоведческих целях, анализировать художественную наглядность, анализировать элементы содержания и структуры Конституции РФ, оценивать свой уровень правосознания</w:t>
            </w:r>
          </w:p>
        </w:tc>
        <w:tc>
          <w:tcPr>
            <w:tcW w:w="85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D" w:rsidRPr="00A24F43" w:rsidTr="00AB2B62">
        <w:tc>
          <w:tcPr>
            <w:tcW w:w="53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Основы конституционного строя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A0FFD" w:rsidRPr="00A24F43" w:rsidRDefault="001A0FFD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Структура Конституции РФ. </w:t>
            </w: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Принципы конституционного строя РФ: народовластие, разделение властей, верховенство права,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суверенитет, федерализм, плюрализм, светскость, социальность</w:t>
            </w:r>
            <w:proofErr w:type="gramEnd"/>
          </w:p>
        </w:tc>
        <w:tc>
          <w:tcPr>
            <w:tcW w:w="4255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связи с курсом обществознания, анализировать структуру Конституции РФ, характеризовать основные принципы конституционного строя РФ, анализировать текст Конституции РФ,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комментировать схему, соотносить текст учебника, юридического источника и схемы, определять юридическую силу документов, соотносить текст Конституции с реальной общественной жизнью, ранжировать значимость основ конституционного строя по личным мотивам, давать мотивам оценку, использовать дополнительные источники информации, привлекать родителей к решению познавательных задач</w:t>
            </w:r>
            <w:proofErr w:type="gramEnd"/>
          </w:p>
        </w:tc>
        <w:tc>
          <w:tcPr>
            <w:tcW w:w="85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D" w:rsidRPr="00A24F43" w:rsidTr="00AB2B62">
        <w:tc>
          <w:tcPr>
            <w:tcW w:w="53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Федеративное устройство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A0FFD" w:rsidRPr="00A24F43" w:rsidRDefault="001A0FFD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Россия — федерация. Субъекты РФ: их численность, расположение, размеры и виды. Статус республики в РФ. Полномочия центра и субъектов РФ. Федеральные округа</w:t>
            </w:r>
          </w:p>
        </w:tc>
        <w:tc>
          <w:tcPr>
            <w:tcW w:w="4255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 с географией и курсом обществознания, устанавливать влияние исторического и географического факторов на современное политико-правовое развитие, анализировать факты общественной жизни по теме, сравнивать права субъектов, работать с политической картой, схемами, таблицами и статьями Конституции РФ, соотносить политические карты, анализировать жизненные ситуации с правовых позиций, выявлять особенности жизни в различных районах РФ, обсуждать эту информацию в классе</w:t>
            </w:r>
            <w:proofErr w:type="gramEnd"/>
          </w:p>
        </w:tc>
        <w:tc>
          <w:tcPr>
            <w:tcW w:w="85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D" w:rsidRPr="00A24F43" w:rsidTr="00AB2B62">
        <w:tc>
          <w:tcPr>
            <w:tcW w:w="53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Органы государственной власти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A0FFD" w:rsidRPr="00A24F43" w:rsidRDefault="001A0FFD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1A0FFD" w:rsidRPr="000B1294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Принципы построения органов власти. Разделение властей. Президент РФ: история, выборы, полномочия. Федеральное Собрание РФ: палаты парламента, способы их формирования и полномочия. Законодательный процесс. Правительство РФ. Отношения Правительства, Президента и парламента</w:t>
            </w:r>
          </w:p>
        </w:tc>
        <w:tc>
          <w:tcPr>
            <w:tcW w:w="4255" w:type="dxa"/>
          </w:tcPr>
          <w:p w:rsidR="001A0FFD" w:rsidRDefault="001A0FFD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>Устанавливать связи с курсом обществознания, применять знания современной общественной жизни для решения познавательных задач, комментировать таблицы, анализировать их содержание, имитировать законотворческий процесс в группе, анализировать статистические данные, извлекать информацию из Конституции РФ, соотносить компетенции органов власти, сравнивать правовые ситуации, систематизировать материал в таблицу, находить актуальную юридическую информацию в интернет-источниках, выявлять региональные особенности по теме</w:t>
            </w:r>
            <w:proofErr w:type="gramEnd"/>
          </w:p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1A0FFD" w:rsidRPr="00A24F43" w:rsidRDefault="001A0FFD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AB2B62"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Правоохранительные органы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Что такое правоохранительные органы. Правоохранительные органы РФ и их основные функции. Уполномоченный по правам человека. Прокуратура. Полиция</w:t>
            </w:r>
          </w:p>
        </w:tc>
        <w:tc>
          <w:tcPr>
            <w:tcW w:w="4255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Применять жизненный опыт в познавательных целях, устанавливать ретроспективные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внутрикурсовые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комментировать таблицы, разграничивать функции и возможности различных правоохранительных органов для решения конкретных жизненных задач, имитировать игру-тренинг по заполнению заявлений о защите собственных прав, получать важную информацию по теме, привлекать родителей для решения познавательных задач, использовать собственный опыт общения с правоохранительными органами</w:t>
            </w:r>
            <w:proofErr w:type="gramEnd"/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AB2B62"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Судебные органы РФ. Судопроизводство. Судьи и их статус. Конституционный Суд. Суды общей юрисдикции. Мировые судьи. Суды присяжных. Арбитражные суды</w:t>
            </w:r>
          </w:p>
        </w:tc>
        <w:tc>
          <w:tcPr>
            <w:tcW w:w="4255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Использовать опыт ближайшего окружения для решения познавательных задач, использовать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соотносить материал учебника, Конституции, находить информацию в Конституции РФ и анализировать её, сравнивать полномочия различных видов судов, оценивать значимость суда присяжных и мировых судей, использовать кино в познавательных целях, анализировать интервью, решать юридические задачи, получать жизненно важную информацию по теме, осознавать собственный уровень социальной ответственности</w:t>
            </w:r>
            <w:proofErr w:type="gramEnd"/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5B3C02">
        <w:trPr>
          <w:trHeight w:val="1620"/>
        </w:trPr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2.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gridSpan w:val="2"/>
          </w:tcPr>
          <w:p w:rsidR="005B3C02" w:rsidRPr="000B1294" w:rsidRDefault="005B3C0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Текст выводов. Вопросы и задания. Задание-практикум: обобщать материал, запоминать главное, приводить примеры, готовить сообщения по теме на основе дополнительных источников информации, искать нужную информацию в Конституции РФ и СМИ, разрешать жизненные ситуации на основе теоретических знаний.</w:t>
            </w:r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EC723D">
        <w:trPr>
          <w:trHeight w:val="810"/>
        </w:trPr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5B3C02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C51D8E">
              <w:rPr>
                <w:rFonts w:ascii="Times New Roman" w:hAnsi="Times New Roman"/>
                <w:b/>
                <w:sz w:val="24"/>
                <w:szCs w:val="24"/>
              </w:rPr>
              <w:t>Глава 3. Правовой статус личности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C050A8" w:rsidRDefault="00C050A8" w:rsidP="00AB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7089" w:type="dxa"/>
            <w:gridSpan w:val="2"/>
          </w:tcPr>
          <w:p w:rsidR="005B3C02" w:rsidRPr="000B1294" w:rsidRDefault="005B3C0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5B3C02" w:rsidRPr="000B1294" w:rsidRDefault="005B3C0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5B3C02" w:rsidRPr="000B1294" w:rsidRDefault="005B3C0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AB2B62"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гражданина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Правовой статус личности. Гражданство. Личные права. Политические права.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Социально-экономические права. Обязанности гражданина РФ</w:t>
            </w:r>
          </w:p>
        </w:tc>
        <w:tc>
          <w:tcPr>
            <w:tcW w:w="4255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связи с курсом обществознания, сравнивать опыт свой и ближайшего окружения по теме, заполнять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схему на основе текста Конституции РФ, готовить связный рассказ по схеме, использовать в познавательных целях разнообразный иллюстративный материал, соотносить текст Закона о гражданстве с личным опытом и знаниями, использовать жизненный опыт получения паспорта в познавательных целях, обосновывать свою позицию по актуальным вопросам темы, расширять знания по</w:t>
            </w:r>
            <w:proofErr w:type="gram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теме на региональном материале, решать жизненные задачи на основе теоретических знаний, ранжировать виды прав на личных основаниях</w:t>
            </w:r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AB2B62"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Гарантии и защита прав человека и гражданина в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Кто гарантирует права человека. Как осуществляются гарантии прав человека. Гарантии защиты и гарантии реализации прав. Национальный уровень защиты прав</w:t>
            </w:r>
          </w:p>
        </w:tc>
        <w:tc>
          <w:tcPr>
            <w:tcW w:w="4255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Использовать ретроспективные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внутрикурсовые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анализировать статьи Конституции на основе данных таблицы и классификаций, использовать знания общественной жизни в познавательных целях, оформлять жалобу Уполномоченному по правам человека; обосновывать собственную позицию, определять свой уровень социальной активности</w:t>
            </w:r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AB2B62"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Международная система защиты прав и свобод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ООН. Совет Европы. Основные документы по защите прав и свобод. Билль о правах. Всеобщая декларация прав человека. Европейская Конвенция о защите прав человека и основных свобод</w:t>
            </w:r>
          </w:p>
        </w:tc>
        <w:tc>
          <w:tcPr>
            <w:tcW w:w="4255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>Привлекать социальный кругозор и дополнительные источники информации относительно международных организаций современного мира, осуществлять сравнительный анализ основных документов по защите прав человека в современном мире, применять эти знания для анализа опыта современной общественной жизни, оценивать значимость деятельности организаций по защите прав, осуществлять поиск примеров в СМИ, систематизировать материал в хронологической таблице, готовить сообщение</w:t>
            </w:r>
            <w:proofErr w:type="gramEnd"/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AB2B62"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Права ребёнка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Статус ребёнка. Права детей по Конвенции о правах ребёнка. Правовой статус малолетних в РФ: до 6 лет, с 6 до 10 лет, с 10 до 14 лет</w:t>
            </w:r>
          </w:p>
        </w:tc>
        <w:tc>
          <w:tcPr>
            <w:tcW w:w="4255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Анализировать текст Конвенции, соотносить его с реальным опытом общественной жизни, определять собственную дееспособность в разном возрасте, анализировать ситуации из личного опыта по теме, выполнять проблемно-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познавательные задания, соотносить собственный опыт с текстом Конвенции, сравнивать права взрослых и права детей, систематизировать в таблице материал о расширении дееспособности</w:t>
            </w:r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AB2B62"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Особенности правового статуса несовершеннолетних 14–18 лет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Дееспособность от 14 до 16 лет. Дееспособность от 16 до 18 лет. Постановка на воинский учёт</w:t>
            </w:r>
          </w:p>
        </w:tc>
        <w:tc>
          <w:tcPr>
            <w:tcW w:w="4255" w:type="dxa"/>
          </w:tcPr>
          <w:p w:rsidR="005B3C02" w:rsidRPr="000B1294" w:rsidRDefault="005B3C02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внутрикурсовые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осуществлять самооценку, характеризовать уровни дееспособности и систематизировать их в таблице, искать информацию о молодёжной политике, анализировать примеры жизненных ситуаций с точки зрения права</w:t>
            </w:r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C02" w:rsidRPr="00A24F43" w:rsidTr="00C050A8">
        <w:trPr>
          <w:trHeight w:val="1935"/>
        </w:trPr>
        <w:tc>
          <w:tcPr>
            <w:tcW w:w="53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7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3.</w:t>
            </w:r>
          </w:p>
        </w:tc>
        <w:tc>
          <w:tcPr>
            <w:tcW w:w="851" w:type="dxa"/>
          </w:tcPr>
          <w:p w:rsidR="005B3C02" w:rsidRPr="00A24F43" w:rsidRDefault="005B3C02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gridSpan w:val="2"/>
          </w:tcPr>
          <w:p w:rsidR="005B3C02" w:rsidRPr="000B1294" w:rsidRDefault="005B3C02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Текст выводов. Вопросы и задания. Задание-практикум: обобщать материал, запоминать главное, оценивать значимость правовых знаний, характеризовать свой правовой статус, выполнять проблемно-познавательные задания на основе юридических документов, разрешать жизненные ситуации на основе теоретических знаний</w:t>
            </w:r>
            <w:r w:rsidR="00C050A8" w:rsidRPr="000B129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50A8" w:rsidRPr="000B1294" w:rsidRDefault="00C050A8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5B3C02" w:rsidRPr="00A24F43" w:rsidRDefault="005B3C02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0A8" w:rsidRPr="00A24F43" w:rsidTr="00EC723D">
        <w:trPr>
          <w:trHeight w:val="495"/>
        </w:trPr>
        <w:tc>
          <w:tcPr>
            <w:tcW w:w="53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C050A8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001F4F">
              <w:rPr>
                <w:rFonts w:ascii="Times New Roman" w:hAnsi="Times New Roman"/>
                <w:b/>
                <w:sz w:val="24"/>
                <w:szCs w:val="24"/>
              </w:rPr>
              <w:t>Глава 4. Правовое регулирование в различных отраслях права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050A8" w:rsidRPr="000B1294" w:rsidRDefault="000B1294" w:rsidP="00AB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7089" w:type="dxa"/>
            <w:gridSpan w:val="2"/>
          </w:tcPr>
          <w:p w:rsidR="00C050A8" w:rsidRPr="000B1294" w:rsidRDefault="00C050A8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C050A8" w:rsidRPr="000B1294" w:rsidRDefault="00C050A8" w:rsidP="00AB2B6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0A8" w:rsidRPr="00A24F43" w:rsidTr="00AB2B62">
        <w:tc>
          <w:tcPr>
            <w:tcW w:w="53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7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Гражданские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050A8" w:rsidRPr="00A24F43" w:rsidRDefault="00C050A8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Участники гражданских правоотношений: физические лица, юридические лица и их виды. Объекты гражданских правоотношений. Сделки и их виды. Заключение сделок. Защита имущественных прав граждан</w:t>
            </w:r>
          </w:p>
        </w:tc>
        <w:tc>
          <w:tcPr>
            <w:tcW w:w="4255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>Извлекать информацию из юридического источника в познавательных целях, применять новые знания к анализу школьной жизни и организации, приводить примеры из общественной жизни по теме, соотносить текст, схему и юридический документ, строить сложную схему, выявлять гражданские правоотношения, оценивать действительность сделки, определять свой опыт участия в гражданских правоотношениях, привлекать родителей к решению познавательных задач</w:t>
            </w:r>
            <w:proofErr w:type="gramEnd"/>
          </w:p>
        </w:tc>
        <w:tc>
          <w:tcPr>
            <w:tcW w:w="85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0A8" w:rsidRPr="00A24F43" w:rsidTr="00AB2B62">
        <w:tc>
          <w:tcPr>
            <w:tcW w:w="53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7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Право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050A8" w:rsidRPr="00A24F43" w:rsidRDefault="00C050A8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Сущность юридического понимания собственности. Виды собственности. Основания возникновения права собственности. Основания прекращения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права собственности. Особенности права собственности несовершеннолетних. Изменения прав собственности</w:t>
            </w:r>
          </w:p>
        </w:tc>
        <w:tc>
          <w:tcPr>
            <w:tcW w:w="4255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Определять вид правомочий собственника, разграничивать виды собственности, в том числе на собственном опыте, извлекать учебную информацию из фотографий общественной жизни, оценивать законность изменений прав собственности, решать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юридические и жизненные задачи на основе текста ГК РФ, оценивать законность собственных действий в отношении собственности, использовать опыт ближайшего окружения в учебных целях, имитировать в учебных целях гражданские правоотношения</w:t>
            </w:r>
            <w:proofErr w:type="gramEnd"/>
          </w:p>
        </w:tc>
        <w:tc>
          <w:tcPr>
            <w:tcW w:w="85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0A8" w:rsidRPr="00A24F43" w:rsidTr="00AB2B62">
        <w:tc>
          <w:tcPr>
            <w:tcW w:w="53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7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Семейные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050A8" w:rsidRPr="00A24F43" w:rsidRDefault="00C050A8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>Правовая</w:t>
            </w:r>
            <w:proofErr w:type="gram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характе-ристика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семьи. Брак. Права и обязанности супругов. Права и обязанности родителей. Права и обязанности детей. Расторжение брака</w:t>
            </w:r>
          </w:p>
        </w:tc>
        <w:tc>
          <w:tcPr>
            <w:tcW w:w="4255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Применять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внутрикурсовые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использовать опыт жизни в семье, характеризовать и оценивать значение юридических процедур в учебных целях, различать социальные и правовые характеристики семьи и брака, применять знания в решении жизненных проблем, составлять соответствующие рекомендации, соотносить нравственные и правовые оценки жизненных ситуаций</w:t>
            </w:r>
          </w:p>
        </w:tc>
        <w:tc>
          <w:tcPr>
            <w:tcW w:w="85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0A8" w:rsidRPr="00A24F43" w:rsidTr="00AB2B62">
        <w:tc>
          <w:tcPr>
            <w:tcW w:w="53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7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Жилищные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050A8" w:rsidRPr="00A24F43" w:rsidRDefault="00C050A8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Сущность и значение жилищного права. Жильё и его виды. Жилищные проблемы в современной России</w:t>
            </w:r>
          </w:p>
        </w:tc>
        <w:tc>
          <w:tcPr>
            <w:tcW w:w="4255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Использовать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внутрикурсовые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 и личный опыт в учебных целях, соотносить содержание различных юридических документов по одной проблеме, привлекать родителей к решению познавательных задач, оценивать свой жизненный опыт на основе новых знаний, характеризовать существующие социальные проблемы и подходы к их решению</w:t>
            </w:r>
          </w:p>
        </w:tc>
        <w:tc>
          <w:tcPr>
            <w:tcW w:w="85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0A8" w:rsidRPr="00A24F43" w:rsidTr="00AB2B62">
        <w:tc>
          <w:tcPr>
            <w:tcW w:w="53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7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B03FE8">
              <w:rPr>
                <w:rFonts w:ascii="Times New Roman" w:hAnsi="Times New Roman"/>
                <w:sz w:val="24"/>
                <w:szCs w:val="24"/>
              </w:rPr>
              <w:t>Право и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050A8" w:rsidRPr="00A24F43" w:rsidRDefault="00C050A8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Образование и его роль в жизни человека и общества. Виды и уровни образования. Образовательные стандарты. Типы образовательных учреждений. Развитие и роль образования в современном мире</w:t>
            </w:r>
          </w:p>
        </w:tc>
        <w:tc>
          <w:tcPr>
            <w:tcW w:w="4255" w:type="dxa"/>
          </w:tcPr>
          <w:p w:rsidR="00C050A8" w:rsidRPr="000B1294" w:rsidRDefault="00C050A8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связи; </w:t>
            </w: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>использовать личный опыт обучения в образовательных целях, применять новые знания к оценке собственного процесса обучения, привлекать дополнительные знания из книг, характеризовать существующие социальные проблемы и подходы к их решению, выполнять проблемно-познавательные задания на основе юридических документов, имитировать в группе ситуации общественной жизни, характеризовать ситуацию в своём регионе, готовить сообщения, оценивать юридические акты и их проекты с личных позиций и позиций</w:t>
            </w:r>
            <w:proofErr w:type="gram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общественного развития,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планировать собственный образовательный маршрут</w:t>
            </w:r>
          </w:p>
        </w:tc>
        <w:tc>
          <w:tcPr>
            <w:tcW w:w="853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C050A8" w:rsidRPr="00A24F43" w:rsidRDefault="00C050A8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A84" w:rsidRPr="00A24F43" w:rsidTr="00AB2B62">
        <w:tc>
          <w:tcPr>
            <w:tcW w:w="53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76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87352">
              <w:rPr>
                <w:rFonts w:ascii="Times New Roman" w:hAnsi="Times New Roman"/>
                <w:sz w:val="24"/>
                <w:szCs w:val="24"/>
              </w:rPr>
              <w:t>Административные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A0A84" w:rsidRPr="00A24F43" w:rsidRDefault="004A0A84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A0A84" w:rsidRPr="004A0A8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4A0A84">
              <w:rPr>
                <w:rFonts w:ascii="Times New Roman" w:hAnsi="Times New Roman"/>
                <w:sz w:val="20"/>
                <w:szCs w:val="20"/>
              </w:rPr>
              <w:t>Сущность административного права. Административные правонарушения. Виды и наложение административной ответственности. Административная ответственность несовершеннолетних</w:t>
            </w:r>
          </w:p>
        </w:tc>
        <w:tc>
          <w:tcPr>
            <w:tcW w:w="4255" w:type="dxa"/>
          </w:tcPr>
          <w:p w:rsidR="004A0A84" w:rsidRPr="004A0A8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A0A8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4A0A8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4A0A84">
              <w:rPr>
                <w:rFonts w:ascii="Times New Roman" w:hAnsi="Times New Roman"/>
                <w:sz w:val="20"/>
                <w:szCs w:val="20"/>
              </w:rPr>
              <w:t xml:space="preserve"> связи, использовать личный опыт обучения в образовательных целях, оценивать собственное поведение с точки зрения права, оценивать общественную опасность собственного поведения и его юридические последствия, решать познавательные задачи на основе юридических документов, характеризовать существующие социальные проблемы и подходы к их решению, оценивать характер правовой информации в СМИ, анализировать статистические данные, представленные в диаграммах и таблицах, привлекать опыт ближайшего окружения</w:t>
            </w:r>
            <w:proofErr w:type="gramEnd"/>
            <w:r w:rsidRPr="004A0A84">
              <w:rPr>
                <w:rFonts w:ascii="Times New Roman" w:hAnsi="Times New Roman"/>
                <w:sz w:val="20"/>
                <w:szCs w:val="20"/>
              </w:rPr>
              <w:t xml:space="preserve"> для решения познавательных задач</w:t>
            </w:r>
          </w:p>
        </w:tc>
        <w:tc>
          <w:tcPr>
            <w:tcW w:w="85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A84" w:rsidRPr="00A24F43" w:rsidTr="00C050A8">
        <w:trPr>
          <w:trHeight w:val="465"/>
        </w:trPr>
        <w:tc>
          <w:tcPr>
            <w:tcW w:w="53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76" w:type="dxa"/>
          </w:tcPr>
          <w:p w:rsidR="004A0A84" w:rsidRPr="00A24F43" w:rsidRDefault="004A0A84" w:rsidP="005E5D23">
            <w:pPr>
              <w:rPr>
                <w:rFonts w:ascii="Times New Roman" w:hAnsi="Times New Roman"/>
                <w:sz w:val="24"/>
                <w:szCs w:val="24"/>
              </w:rPr>
            </w:pPr>
            <w:r w:rsidRPr="00A87352">
              <w:rPr>
                <w:rFonts w:ascii="Times New Roman" w:hAnsi="Times New Roman"/>
                <w:sz w:val="24"/>
                <w:szCs w:val="24"/>
              </w:rPr>
              <w:t>Трудовые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A0A84" w:rsidRPr="00C050A8" w:rsidRDefault="004A0A84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Что такое труд. Правовое регулирование трудовых отношений. Трудовой договор: заключение и прекращение. Рабочее время и время отдыха. Трудоустройство несовершеннолетних</w:t>
            </w:r>
          </w:p>
        </w:tc>
        <w:tc>
          <w:tcPr>
            <w:tcW w:w="4255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анализировать эволюцию социальных явлений, оценивать значимость юридического оформления общественных отношений, применять новые знания в решении жизненных задач, анализировать нормативы в области труда и применять их к анализу общественных отношений, составлять резюме, привлекать материалы СМИ в учебных целях, оценивать свой опыт трудовой деятельности и свои интересы в сфере труда</w:t>
            </w:r>
            <w:proofErr w:type="gramEnd"/>
          </w:p>
        </w:tc>
        <w:tc>
          <w:tcPr>
            <w:tcW w:w="85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A84" w:rsidRPr="00A24F43" w:rsidTr="00C050A8">
        <w:trPr>
          <w:trHeight w:val="525"/>
        </w:trPr>
        <w:tc>
          <w:tcPr>
            <w:tcW w:w="53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76" w:type="dxa"/>
          </w:tcPr>
          <w:p w:rsidR="004A0A84" w:rsidRPr="00A24F43" w:rsidRDefault="004A0A84" w:rsidP="005E5D23">
            <w:pPr>
              <w:rPr>
                <w:rFonts w:ascii="Times New Roman" w:hAnsi="Times New Roman"/>
                <w:sz w:val="24"/>
                <w:szCs w:val="24"/>
              </w:rPr>
            </w:pPr>
            <w:r w:rsidRPr="00A87352">
              <w:rPr>
                <w:rFonts w:ascii="Times New Roman" w:hAnsi="Times New Roman"/>
                <w:sz w:val="24"/>
                <w:szCs w:val="24"/>
              </w:rPr>
              <w:t>Уголовные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A0A84" w:rsidRPr="00C050A8" w:rsidRDefault="004A0A84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Что такое уголовное право. Виды преступлений. Уголовная ответственность и её виды. Смертная казнь: «за» и «против»</w:t>
            </w:r>
          </w:p>
        </w:tc>
        <w:tc>
          <w:tcPr>
            <w:tcW w:w="4255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анализировать статистические данные из диаграммы, сравнивать основные правовые категории, оценивать эволюцию социальных явлений, давать правовую и нравственную оценку смертной казни, оценивать различные позиции авторов, характеризовать степень общественной опасности преступлений и их видов, решать юридические задания из учебника, рабочих тетрадей и дополнительных </w:t>
            </w:r>
            <w:r w:rsidRPr="000B1294">
              <w:rPr>
                <w:rFonts w:ascii="Times New Roman" w:hAnsi="Times New Roman"/>
                <w:sz w:val="20"/>
                <w:szCs w:val="20"/>
              </w:rPr>
              <w:lastRenderedPageBreak/>
              <w:t>материалов, находить примеры по теме в СМИ, проводить в группе социологический опрос</w:t>
            </w:r>
            <w:proofErr w:type="gramEnd"/>
          </w:p>
        </w:tc>
        <w:tc>
          <w:tcPr>
            <w:tcW w:w="85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A84" w:rsidRPr="00A24F43" w:rsidTr="00C050A8">
        <w:trPr>
          <w:trHeight w:val="515"/>
        </w:trPr>
        <w:tc>
          <w:tcPr>
            <w:tcW w:w="53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6" w:type="dxa"/>
          </w:tcPr>
          <w:p w:rsidR="004A0A84" w:rsidRPr="00A24F43" w:rsidRDefault="004A0A84" w:rsidP="005E5D23">
            <w:pPr>
              <w:rPr>
                <w:rFonts w:ascii="Times New Roman" w:hAnsi="Times New Roman"/>
                <w:sz w:val="24"/>
                <w:szCs w:val="24"/>
              </w:rPr>
            </w:pPr>
            <w:r w:rsidRPr="00A87352">
              <w:rPr>
                <w:rFonts w:ascii="Times New Roman" w:hAnsi="Times New Roman"/>
                <w:sz w:val="24"/>
                <w:szCs w:val="24"/>
              </w:rPr>
              <w:t>Несовершеннолетние и уголовный закон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A0A84" w:rsidRPr="00C050A8" w:rsidRDefault="004A0A84" w:rsidP="00AB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Преступления против несовершеннолетних и юридическая ответственность за них. Преступления несовершеннолетних. Уголовная ответственность несовершеннолетних</w:t>
            </w:r>
          </w:p>
        </w:tc>
        <w:tc>
          <w:tcPr>
            <w:tcW w:w="4255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1294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1294">
              <w:rPr>
                <w:rFonts w:ascii="Times New Roman" w:hAnsi="Times New Roman"/>
                <w:sz w:val="20"/>
                <w:szCs w:val="20"/>
              </w:rPr>
              <w:t xml:space="preserve"> связи, выявлять связь правовых явлений, оценивать степень опасности преступлений несовершеннолетних, осуществлять рефлексию собственных социальных настроений, характеризовать связь личных качеств и правомерности поведения, оценивать правовые подходы к решению общественных проблем в разных странах, приводить примеры из СМИ, решать юридические задания</w:t>
            </w:r>
          </w:p>
        </w:tc>
        <w:tc>
          <w:tcPr>
            <w:tcW w:w="85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A84" w:rsidRPr="00A24F43" w:rsidTr="00EC723D">
        <w:trPr>
          <w:trHeight w:val="595"/>
        </w:trPr>
        <w:tc>
          <w:tcPr>
            <w:tcW w:w="53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76" w:type="dxa"/>
          </w:tcPr>
          <w:p w:rsidR="004A0A84" w:rsidRPr="00A24F43" w:rsidRDefault="004A0A84" w:rsidP="00EC72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4.</w:t>
            </w:r>
          </w:p>
        </w:tc>
        <w:tc>
          <w:tcPr>
            <w:tcW w:w="851" w:type="dxa"/>
          </w:tcPr>
          <w:p w:rsidR="004A0A84" w:rsidRPr="00A24F43" w:rsidRDefault="004A0A84" w:rsidP="00EC72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gridSpan w:val="2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Текст выводов. Вопросы и задания. Задание-практикум: обобщать материал, запоминать главное, оценивать значимость правовых знаний, характеризовать свой правовой статус, выполнять проблемно-познавательные задания на основе юридических документов, разрешать жизненные ситуации на основе теоретических знаний.</w:t>
            </w:r>
          </w:p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A84" w:rsidRPr="00A24F43" w:rsidTr="00C050A8">
        <w:trPr>
          <w:trHeight w:val="540"/>
        </w:trPr>
        <w:tc>
          <w:tcPr>
            <w:tcW w:w="53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76" w:type="dxa"/>
          </w:tcPr>
          <w:p w:rsidR="004A0A84" w:rsidRPr="00A24F43" w:rsidRDefault="004A0A84" w:rsidP="005E5D23">
            <w:pPr>
              <w:rPr>
                <w:rFonts w:ascii="Times New Roman" w:hAnsi="Times New Roman"/>
                <w:sz w:val="24"/>
                <w:szCs w:val="24"/>
              </w:rPr>
            </w:pPr>
            <w:r w:rsidRPr="00911C4E">
              <w:rPr>
                <w:rFonts w:ascii="Times New Roman" w:hAnsi="Times New Roman"/>
                <w:b/>
                <w:sz w:val="24"/>
                <w:szCs w:val="24"/>
              </w:rPr>
              <w:t>Заключение. Что такое правовая культура?</w:t>
            </w:r>
          </w:p>
        </w:tc>
        <w:tc>
          <w:tcPr>
            <w:tcW w:w="851" w:type="dxa"/>
          </w:tcPr>
          <w:p w:rsidR="004A0A84" w:rsidRPr="00A24F43" w:rsidRDefault="004A0A84" w:rsidP="00AB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Правовая культура личности. Правовая культура общества. Значимость повышения правовой культуры для жизни человека и развития общества</w:t>
            </w:r>
          </w:p>
        </w:tc>
        <w:tc>
          <w:tcPr>
            <w:tcW w:w="4255" w:type="dxa"/>
          </w:tcPr>
          <w:p w:rsidR="004A0A84" w:rsidRPr="000B1294" w:rsidRDefault="004A0A84" w:rsidP="00EC723D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Оценивать значимость развития правовой культуры, характеризовать и оценивать уровень развития собственной правовой культуры и культуры ближайшего окружения, предлагать проекты развития правовой культуры</w:t>
            </w:r>
          </w:p>
        </w:tc>
        <w:tc>
          <w:tcPr>
            <w:tcW w:w="853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A0A84" w:rsidRPr="00A24F43" w:rsidRDefault="004A0A84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1F5" w:rsidRPr="00A24F43" w:rsidTr="000551F5">
        <w:trPr>
          <w:trHeight w:val="975"/>
        </w:trPr>
        <w:tc>
          <w:tcPr>
            <w:tcW w:w="533" w:type="dxa"/>
          </w:tcPr>
          <w:p w:rsidR="000551F5" w:rsidRPr="00A24F43" w:rsidRDefault="000551F5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6" w:type="dxa"/>
          </w:tcPr>
          <w:p w:rsidR="000551F5" w:rsidRPr="000B1294" w:rsidRDefault="000551F5" w:rsidP="005E5D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повторе</w:t>
            </w:r>
            <w:r w:rsidRPr="000B1294">
              <w:rPr>
                <w:rFonts w:ascii="Times New Roman" w:hAnsi="Times New Roman"/>
                <w:b/>
                <w:sz w:val="24"/>
                <w:szCs w:val="24"/>
              </w:rPr>
              <w:t>ние.</w:t>
            </w:r>
          </w:p>
        </w:tc>
        <w:tc>
          <w:tcPr>
            <w:tcW w:w="851" w:type="dxa"/>
          </w:tcPr>
          <w:p w:rsidR="000551F5" w:rsidRPr="00A24F43" w:rsidRDefault="000551F5" w:rsidP="00AB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9" w:type="dxa"/>
            <w:gridSpan w:val="2"/>
            <w:vMerge w:val="restart"/>
          </w:tcPr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Итоговое занятие.</w:t>
            </w:r>
          </w:p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Знать основные положения курса.</w:t>
            </w:r>
          </w:p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</w:t>
            </w:r>
          </w:p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отвечать на вопросы, высказывать</w:t>
            </w:r>
          </w:p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собственную точку зрения или обосновывать</w:t>
            </w:r>
          </w:p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известные; использовать приобретенные</w:t>
            </w:r>
          </w:p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знания для решения познавательных задач</w:t>
            </w:r>
          </w:p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  <w:r w:rsidRPr="000B1294">
              <w:rPr>
                <w:rFonts w:ascii="Times New Roman" w:hAnsi="Times New Roman"/>
                <w:sz w:val="20"/>
                <w:szCs w:val="20"/>
              </w:rPr>
              <w:t>и творческих заданий.</w:t>
            </w:r>
          </w:p>
        </w:tc>
        <w:tc>
          <w:tcPr>
            <w:tcW w:w="853" w:type="dxa"/>
          </w:tcPr>
          <w:p w:rsidR="000551F5" w:rsidRPr="00A24F43" w:rsidRDefault="000551F5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0551F5" w:rsidRPr="00A24F43" w:rsidRDefault="000551F5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1F5" w:rsidRPr="00A24F43" w:rsidTr="00C050A8">
        <w:trPr>
          <w:trHeight w:val="985"/>
        </w:trPr>
        <w:tc>
          <w:tcPr>
            <w:tcW w:w="533" w:type="dxa"/>
          </w:tcPr>
          <w:p w:rsidR="000551F5" w:rsidRDefault="000551F5" w:rsidP="00AB2B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bookmarkStart w:id="0" w:name="_GoBack"/>
            <w:bookmarkEnd w:id="0"/>
          </w:p>
        </w:tc>
        <w:tc>
          <w:tcPr>
            <w:tcW w:w="4676" w:type="dxa"/>
          </w:tcPr>
          <w:p w:rsidR="000551F5" w:rsidRPr="000B1294" w:rsidRDefault="000551F5" w:rsidP="009213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повторе</w:t>
            </w:r>
            <w:r w:rsidRPr="000B1294">
              <w:rPr>
                <w:rFonts w:ascii="Times New Roman" w:hAnsi="Times New Roman"/>
                <w:b/>
                <w:sz w:val="24"/>
                <w:szCs w:val="24"/>
              </w:rPr>
              <w:t>ние.</w:t>
            </w:r>
          </w:p>
        </w:tc>
        <w:tc>
          <w:tcPr>
            <w:tcW w:w="851" w:type="dxa"/>
          </w:tcPr>
          <w:p w:rsidR="000551F5" w:rsidRPr="00A24F43" w:rsidRDefault="000551F5" w:rsidP="009213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9" w:type="dxa"/>
            <w:gridSpan w:val="2"/>
            <w:vMerge/>
          </w:tcPr>
          <w:p w:rsidR="000551F5" w:rsidRPr="000B1294" w:rsidRDefault="000551F5" w:rsidP="00AB2B6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0551F5" w:rsidRPr="00A24F43" w:rsidRDefault="000551F5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0551F5" w:rsidRPr="00A24F43" w:rsidRDefault="000551F5" w:rsidP="00AB2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5D23" w:rsidRDefault="005E5D23" w:rsidP="005E5D23">
      <w:pPr>
        <w:spacing w:after="0"/>
        <w:rPr>
          <w:rFonts w:ascii="Times New Roman" w:hAnsi="Times New Roman"/>
          <w:sz w:val="24"/>
          <w:szCs w:val="24"/>
        </w:rPr>
      </w:pPr>
    </w:p>
    <w:p w:rsidR="005E5D23" w:rsidRDefault="005E5D23" w:rsidP="005E5D23">
      <w:pPr>
        <w:spacing w:after="0"/>
        <w:rPr>
          <w:rFonts w:ascii="Times New Roman" w:hAnsi="Times New Roman"/>
          <w:sz w:val="24"/>
          <w:szCs w:val="24"/>
        </w:rPr>
      </w:pPr>
    </w:p>
    <w:p w:rsidR="005E5D23" w:rsidRDefault="005E5D23" w:rsidP="005E5D23">
      <w:pPr>
        <w:spacing w:after="0"/>
        <w:rPr>
          <w:rFonts w:ascii="Times New Roman" w:hAnsi="Times New Roman"/>
          <w:sz w:val="24"/>
          <w:szCs w:val="24"/>
        </w:rPr>
      </w:pPr>
    </w:p>
    <w:p w:rsidR="000B2387" w:rsidRDefault="000B2387" w:rsidP="0092114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1143" w:rsidRPr="00A24F43" w:rsidRDefault="00921143" w:rsidP="009211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  ПЛАНИРОВАНИЕ 9</w:t>
      </w:r>
      <w:r w:rsidRPr="00A24F4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21143" w:rsidRPr="00A24F43" w:rsidRDefault="00921143" w:rsidP="0092114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14788" w:type="dxa"/>
        <w:tblLayout w:type="fixed"/>
        <w:tblLook w:val="04A0"/>
      </w:tblPr>
      <w:tblGrid>
        <w:gridCol w:w="533"/>
        <w:gridCol w:w="4673"/>
        <w:gridCol w:w="851"/>
        <w:gridCol w:w="2834"/>
        <w:gridCol w:w="22"/>
        <w:gridCol w:w="4236"/>
        <w:gridCol w:w="853"/>
        <w:gridCol w:w="786"/>
      </w:tblGrid>
      <w:tr w:rsidR="00921143" w:rsidRPr="00A24F43" w:rsidTr="004D05B6">
        <w:trPr>
          <w:trHeight w:val="41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4F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4F4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24F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 xml:space="preserve">Тема раздела (главы), </w:t>
            </w:r>
          </w:p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1143" w:rsidRPr="000B2387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87"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4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143" w:rsidRPr="000B2387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87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143" w:rsidRPr="00A24F43" w:rsidTr="004D05B6">
        <w:trPr>
          <w:trHeight w:val="71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43" w:rsidRPr="00A24F43" w:rsidRDefault="0092114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43" w:rsidRPr="000B2387" w:rsidRDefault="00921143" w:rsidP="00AE4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43" w:rsidRPr="000B2387" w:rsidRDefault="00921143" w:rsidP="00AE4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1143" w:rsidRPr="00A24F43" w:rsidRDefault="0092114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21143" w:rsidRPr="00A24F43" w:rsidRDefault="0092114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Место изучения экономики в обществоведческом курсе. Почему важно изучать экономику. Знакомство с учебником</w:t>
            </w:r>
          </w:p>
        </w:tc>
        <w:tc>
          <w:tcPr>
            <w:tcW w:w="4258" w:type="dxa"/>
            <w:gridSpan w:val="2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Выполнять смысловое чтение текста, соотносить свой жизненный опыт и содержание обучения, планировать собственную учебную деятельность</w:t>
            </w: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b/>
                <w:sz w:val="24"/>
                <w:szCs w:val="24"/>
              </w:rPr>
              <w:t xml:space="preserve">Глава 1. </w:t>
            </w:r>
            <w:r w:rsidRPr="0085570A">
              <w:rPr>
                <w:rFonts w:ascii="Times New Roman" w:hAnsi="Times New Roman"/>
                <w:b/>
                <w:sz w:val="24"/>
                <w:szCs w:val="24"/>
              </w:rPr>
              <w:t>Главные вопросы экономики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(8</w:t>
            </w:r>
            <w:r w:rsidRPr="00A24F4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834" w:type="dxa"/>
          </w:tcPr>
          <w:p w:rsidR="006A41A6" w:rsidRPr="000B2387" w:rsidRDefault="006A41A6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2"/>
          </w:tcPr>
          <w:p w:rsidR="006A41A6" w:rsidRPr="000B2387" w:rsidRDefault="006A41A6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</w:tcPr>
          <w:p w:rsidR="006A41A6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B334A6">
              <w:rPr>
                <w:rFonts w:ascii="Times New Roman" w:hAnsi="Times New Roman"/>
                <w:sz w:val="24"/>
                <w:szCs w:val="24"/>
              </w:rPr>
              <w:t>Предмет экономики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41A6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41A6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Merge w:val="restart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Что такое экономика. Экономика как хозяйство. Экономика как наука. Ресурсы и потребности. Рациональное природопользование. Проблема ограниченности ресурсов. Развитие экономических знаний</w:t>
            </w:r>
          </w:p>
        </w:tc>
        <w:tc>
          <w:tcPr>
            <w:tcW w:w="4258" w:type="dxa"/>
            <w:gridSpan w:val="2"/>
            <w:vMerge w:val="restart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историей, литературой и обществознанием, работать с различными источниками информации, анализировать и сопоставлять полученную информацию с личным опытом, раскрывать роль экономики в жизни общества, использовать дополнительные источники информации</w:t>
            </w: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B334A6">
              <w:rPr>
                <w:rFonts w:ascii="Times New Roman" w:hAnsi="Times New Roman"/>
                <w:sz w:val="24"/>
                <w:szCs w:val="24"/>
              </w:rPr>
              <w:t>Предмет экономики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Merge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2"/>
            <w:vMerge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B334A6">
              <w:rPr>
                <w:rFonts w:ascii="Times New Roman" w:hAnsi="Times New Roman"/>
                <w:sz w:val="24"/>
                <w:szCs w:val="24"/>
              </w:rPr>
              <w:t>Блага. Свойства товара или услуги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Блага. Виды благ. Товары и услуги. Потребительная стоимость. Меновая стоимость</w:t>
            </w:r>
          </w:p>
        </w:tc>
        <w:tc>
          <w:tcPr>
            <w:tcW w:w="4258" w:type="dxa"/>
            <w:gridSpan w:val="2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Называть и характеризовать основные виды стоимости, 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связи, соотносить теоретический материал с жизненным опытом, систематизировать текстовой материал в схемах и таблицах, оценивать своё поведение с точки зрения потребителя товаров и услуг</w:t>
            </w: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B334A6">
              <w:rPr>
                <w:rFonts w:ascii="Times New Roman" w:hAnsi="Times New Roman"/>
                <w:sz w:val="24"/>
                <w:szCs w:val="24"/>
              </w:rPr>
              <w:t>Факторы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Производство. Организация производства. Производительность труда. Основные факторы производства. Новые факторы производства. Реклама</w:t>
            </w:r>
          </w:p>
        </w:tc>
        <w:tc>
          <w:tcPr>
            <w:tcW w:w="4258" w:type="dxa"/>
            <w:gridSpan w:val="2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историей, раскрывать роль производства в удовлетворении потребностей общества, называть и характеризовать основные виды экономической деятельности, факторы производства, объяснять ограниченность факторов производства, суть проблемы экономического выбора, анализировать различные точки зрения</w:t>
            </w: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B334A6">
              <w:rPr>
                <w:rFonts w:ascii="Times New Roman" w:hAnsi="Times New Roman"/>
                <w:sz w:val="24"/>
                <w:szCs w:val="24"/>
              </w:rPr>
              <w:t>Экономическая жизнь общества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Основные вопросы экономики. </w:t>
            </w:r>
          </w:p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Рациональное поведение человека в экономике. Альтернативная стоимость</w:t>
            </w:r>
          </w:p>
        </w:tc>
        <w:tc>
          <w:tcPr>
            <w:tcW w:w="4258" w:type="dxa"/>
            <w:gridSpan w:val="2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связи, определять мотивы собственного рационального поведения, соотносить теоретический материал с собственным жизненным опытом, приводить аргументы, подтверждающие собственную точку зрения, осуществлять умственные логические операции</w:t>
            </w: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3" w:type="dxa"/>
          </w:tcPr>
          <w:p w:rsidR="006A41A6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B334A6">
              <w:rPr>
                <w:rFonts w:ascii="Times New Roman" w:hAnsi="Times New Roman"/>
                <w:sz w:val="24"/>
                <w:szCs w:val="24"/>
              </w:rPr>
              <w:t>Типы экономических систем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41A6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41A6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Merge w:val="restart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Экономическая система. Основные типы экономических систем. Рыночная экономика. Частная собственность. Централизованная экономика. Смешанная экономика. Развитие мировой экономики. Глобализация. Экономическая система современной России</w:t>
            </w:r>
          </w:p>
        </w:tc>
        <w:tc>
          <w:tcPr>
            <w:tcW w:w="4258" w:type="dxa"/>
            <w:gridSpan w:val="2"/>
            <w:vMerge w:val="restart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Различать и сопоставлять основные типы экономических систем; 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связи; приводить примеры различных видов экономической деятельности, характеризовать рыночные отношения; называть, приводить примеры, сопоставлять различные виды рынков; характеризовать процессы интеграции и глобализации, высказывать суждения и аргументировать свою позицию, собирать и анализировать социальную информацию</w:t>
            </w: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B334A6">
              <w:rPr>
                <w:rFonts w:ascii="Times New Roman" w:hAnsi="Times New Roman"/>
                <w:sz w:val="24"/>
                <w:szCs w:val="24"/>
              </w:rPr>
              <w:t>Типы экономических систем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Merge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2"/>
            <w:vMerge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rPr>
          <w:trHeight w:val="1410"/>
        </w:trPr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1.</w:t>
            </w:r>
          </w:p>
        </w:tc>
        <w:tc>
          <w:tcPr>
            <w:tcW w:w="851" w:type="dxa"/>
          </w:tcPr>
          <w:p w:rsidR="006A41A6" w:rsidRPr="00A24F43" w:rsidRDefault="006A41A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2" w:type="dxa"/>
            <w:gridSpan w:val="3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Обобщение изученного материала, выполнение творческих заданий, использование изученных</w:t>
            </w:r>
            <w:r w:rsidR="00AE46D3" w:rsidRPr="000B2387">
              <w:rPr>
                <w:rFonts w:ascii="Times New Roman" w:hAnsi="Times New Roman"/>
                <w:sz w:val="20"/>
                <w:szCs w:val="20"/>
              </w:rPr>
              <w:t xml:space="preserve"> понятий для анализа экономического </w:t>
            </w:r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развития современной России; применение полученных знаний</w:t>
            </w:r>
            <w:r w:rsidR="00AE46D3" w:rsidRPr="000B2387">
              <w:rPr>
                <w:rFonts w:ascii="Times New Roman" w:hAnsi="Times New Roman"/>
                <w:sz w:val="20"/>
                <w:szCs w:val="20"/>
              </w:rPr>
              <w:t xml:space="preserve"> для анализа личного экономического</w:t>
            </w:r>
            <w:r w:rsidRPr="000B2387">
              <w:rPr>
                <w:rFonts w:ascii="Times New Roman" w:hAnsi="Times New Roman"/>
                <w:sz w:val="20"/>
                <w:szCs w:val="20"/>
              </w:rPr>
              <w:t xml:space="preserve"> опы</w:t>
            </w:r>
            <w:r w:rsidR="00AE46D3" w:rsidRPr="000B2387">
              <w:rPr>
                <w:rFonts w:ascii="Times New Roman" w:hAnsi="Times New Roman"/>
                <w:sz w:val="20"/>
                <w:szCs w:val="20"/>
              </w:rPr>
              <w:t>та</w:t>
            </w:r>
            <w:r w:rsidRPr="000B2387">
              <w:rPr>
                <w:rFonts w:ascii="Times New Roman" w:hAnsi="Times New Roman"/>
                <w:sz w:val="20"/>
                <w:szCs w:val="20"/>
              </w:rPr>
              <w:t>, аргументация собственной точки зрения, подготовка сообщения на выбранную тему</w:t>
            </w:r>
            <w:r w:rsidR="00AE46D3" w:rsidRPr="000B238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1A6" w:rsidRPr="00A24F43" w:rsidTr="004D05B6">
        <w:trPr>
          <w:trHeight w:val="465"/>
        </w:trPr>
        <w:tc>
          <w:tcPr>
            <w:tcW w:w="53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A41A6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</w:t>
            </w:r>
            <w:r w:rsidRPr="00A24F4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46D3" w:rsidRPr="00B269AF">
              <w:rPr>
                <w:rFonts w:ascii="Times New Roman" w:hAnsi="Times New Roman"/>
                <w:b/>
                <w:sz w:val="24"/>
                <w:szCs w:val="24"/>
              </w:rPr>
              <w:t>Рыночный механизм хозяйствования</w:t>
            </w:r>
            <w:r w:rsidR="00AE46D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6A41A6" w:rsidRPr="005B3C02" w:rsidRDefault="00AE46D3" w:rsidP="00AE46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(4</w:t>
            </w:r>
            <w:r w:rsidR="006A41A6" w:rsidRPr="005B3C0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092" w:type="dxa"/>
            <w:gridSpan w:val="3"/>
          </w:tcPr>
          <w:p w:rsidR="006A41A6" w:rsidRPr="000B2387" w:rsidRDefault="006A41A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6A41A6" w:rsidRPr="00A24F43" w:rsidRDefault="006A41A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Механизм ценообразования. Законы спроса и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Цена. Законы спроса и предложения. Равновесная цена</w:t>
            </w: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связи, комментировать схемы, давать определения основным экономическим понятиям, раскрывать на примерах законы спроса и предложения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Конкуренция и её виды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Конкуренция. Виды конкуренции. Монополия. Методы конкуренции</w:t>
            </w: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Понимать и объяснять роль конкуренции в условиях рыночной экономики; комментировать схему, систематизировать материал в таблицу; раскрывать смысл понятий «монополистическая конкуренция», «монополия»; находить решение определённых экономических ситуаций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Рынок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Особенности рынка труда. Заработная плата. Виды заработной платы. Безработица. Профсоюзы</w:t>
            </w: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связи, различать виды заработной платы, анализировать исторические события в обществоведческих целях, соотносить полученные знания экономического характера со знаниями социальной направленности, находить дополнительную информацию в официальных документах, СМИ, сети Интернет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2.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2" w:type="dxa"/>
            <w:gridSpan w:val="3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Обобщение изученного материала, выполнение творческих заданий, использование изученных понятий для анализа экономического  развития современной России; применение полученных знаний для анализа личного экономического опыта, аргументация собственной точки зрения, подготовка сообщения на выбранную тему.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51D8E">
              <w:rPr>
                <w:rFonts w:ascii="Times New Roman" w:hAnsi="Times New Roman"/>
                <w:b/>
                <w:sz w:val="24"/>
                <w:szCs w:val="24"/>
              </w:rPr>
              <w:t xml:space="preserve">Глава 3. </w:t>
            </w:r>
            <w:r w:rsidRPr="00B269AF">
              <w:rPr>
                <w:rFonts w:ascii="Times New Roman" w:hAnsi="Times New Roman"/>
                <w:b/>
                <w:sz w:val="24"/>
                <w:szCs w:val="24"/>
              </w:rPr>
              <w:t>Экономика пре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дприятия. Экономика семьи.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Роль предприятий в экономической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Роль предприятий в экономической жизни. Предприятие как коммерческая организация. Виды предприятий. Издержки, выручка, прибыль предприятия</w:t>
            </w: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историей и курсом обществознания, определять разницу между коммерческой организацией и некоммерческой, раскрывать на примерах экономическую сущность различных предприятий, исследовать несложные практические ситуации, связанные с предпринимательской деятельностью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rPr>
          <w:trHeight w:val="1620"/>
        </w:trPr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Организационно-правовые формы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Индивидуальное предприятие. Формы коллективных предприятий. Кооператив, унитарное предприятие</w:t>
            </w: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Устанавливать связи с курсом обществознания, характеризовать основные формы предприятий, проводить сравнительный анализ и выявлять сходные и отличительные черты форм предприятий, использовать дополнительные юридические источники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rPr>
          <w:trHeight w:val="810"/>
        </w:trPr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73" w:type="dxa"/>
          </w:tcPr>
          <w:p w:rsidR="00AE46D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Экономика семьи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E46D3" w:rsidRPr="00AE46D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6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Домохозяйство. </w:t>
            </w:r>
          </w:p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Виды домохозяйств. Бюджет семьи. Экономические ресурсы семьи. Доходы и расходы семьи. Принципы рационального ведения домашнего хозяйства</w:t>
            </w: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Называть, описывать и иллюстрировать примерами основные типы домохозяйств; называть, описывать и приводить примеры источников и видов доходов семьи; описывать закономерность изменения расходов семьи в зависимости от доходо</w:t>
            </w:r>
            <w:r w:rsidR="000B2387">
              <w:rPr>
                <w:rFonts w:ascii="Times New Roman" w:hAnsi="Times New Roman"/>
                <w:sz w:val="20"/>
                <w:szCs w:val="20"/>
              </w:rPr>
              <w:t xml:space="preserve">в; анализировать стат. </w:t>
            </w:r>
            <w:r w:rsidRPr="000B2387">
              <w:rPr>
                <w:rFonts w:ascii="Times New Roman" w:hAnsi="Times New Roman"/>
                <w:sz w:val="20"/>
                <w:szCs w:val="20"/>
              </w:rPr>
              <w:t>данные и делать выводы; привлекать родителей к обсуждению данной темы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7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3.</w:t>
            </w:r>
          </w:p>
        </w:tc>
        <w:tc>
          <w:tcPr>
            <w:tcW w:w="851" w:type="dxa"/>
          </w:tcPr>
          <w:p w:rsidR="00AE46D3" w:rsidRPr="00A24F43" w:rsidRDefault="00AE46D3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2" w:type="dxa"/>
            <w:gridSpan w:val="3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Обобщение изученного материала, выполнение творческих заданий, использование изученных понятий для анализа экономического  развития современной России; применение полученных знаний для анализа личного экономического опыта, аргументация собственной точки зрения, подготовка сообщения на выбранную тему.</w:t>
            </w: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6D3" w:rsidRPr="00A24F43" w:rsidTr="004D05B6">
        <w:tc>
          <w:tcPr>
            <w:tcW w:w="53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AE46D3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001F4F">
              <w:rPr>
                <w:rFonts w:ascii="Times New Roman" w:hAnsi="Times New Roman"/>
                <w:b/>
                <w:sz w:val="24"/>
                <w:szCs w:val="24"/>
              </w:rPr>
              <w:t xml:space="preserve">Глава 4. </w:t>
            </w:r>
            <w:r w:rsidRPr="00B269AF">
              <w:rPr>
                <w:rFonts w:ascii="Times New Roman" w:hAnsi="Times New Roman"/>
                <w:b/>
                <w:sz w:val="24"/>
                <w:szCs w:val="24"/>
              </w:rPr>
              <w:t>Деньги в рыночной экономике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E46D3" w:rsidRDefault="004D05B6" w:rsidP="00AE46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2"/>
          </w:tcPr>
          <w:p w:rsidR="00AE46D3" w:rsidRPr="000B2387" w:rsidRDefault="00AE46D3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E46D3" w:rsidRPr="00A24F43" w:rsidRDefault="00AE46D3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Деньги: история и современность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Деньги. Исторические формы эквивалента стоимости. Основные виды денег. Функции денег. Инфляция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историей и филологией, описывать виды денег, раскрывать на примерах функции денег, применять знания о современной общественной жизни для решения познавательных задач, комментировать таблицы, анализировать их содержание, систематизировать материал в таблицу, находить актуальную информацию в </w:t>
            </w:r>
            <w:proofErr w:type="spellStart"/>
            <w:proofErr w:type="gramStart"/>
            <w:r w:rsidRPr="000B2387">
              <w:rPr>
                <w:rFonts w:ascii="Times New Roman" w:hAnsi="Times New Roman"/>
                <w:sz w:val="20"/>
                <w:szCs w:val="20"/>
              </w:rPr>
              <w:t>интернет-источниках</w:t>
            </w:r>
            <w:proofErr w:type="spellEnd"/>
            <w:proofErr w:type="gram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и СМИ</w:t>
            </w: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Банки и банковская система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Банк. Функции банка. Депозит. Центральный банк. Коммерческие банки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историей и математикой, раскрывать значение понятия «банк», объяснять на конкретных примерах сущность депозитарной и посреднической функций банка, анализировать информацию, выполнять несложные расчёты и делать выводы</w:t>
            </w: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Кредиты и их роль в современном обществе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Кредиты и их роль в современном обществе. Принципы кредитования. Потребительский кредит. Ипотечный кредит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курсом обществознания, сравнивать свой опыт и опыт ближайшего окружения по теме, заполнять схему и таблицу на основе текста, объяснять причины повсеместного распространения кредитования в современном мире, объяснять принципы работы банков и банковского кредитования</w:t>
            </w: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rPr>
          <w:trHeight w:val="1935"/>
        </w:trPr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Роль страхования в экономической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Система страхования. Функции страхования. Механизм страхования. Виды страхования. Страхование как элемент социальной защиты населения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Объяснять необходимость страхования, иллюстрировать функции страхования примерами страховых случаев, систематизировать знания с помощью таблиц, раскрывать на примерах механизм страхования и виды страхования</w:t>
            </w:r>
          </w:p>
        </w:tc>
        <w:tc>
          <w:tcPr>
            <w:tcW w:w="853" w:type="dxa"/>
          </w:tcPr>
          <w:p w:rsidR="004D05B6" w:rsidRPr="00A24F43" w:rsidRDefault="004D05B6" w:rsidP="00B253B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105C33">
        <w:trPr>
          <w:trHeight w:val="495"/>
        </w:trPr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73" w:type="dxa"/>
          </w:tcPr>
          <w:p w:rsidR="004D05B6" w:rsidRDefault="004D05B6" w:rsidP="00921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4.</w:t>
            </w:r>
          </w:p>
        </w:tc>
        <w:tc>
          <w:tcPr>
            <w:tcW w:w="851" w:type="dxa"/>
          </w:tcPr>
          <w:p w:rsidR="004D05B6" w:rsidRPr="004D05B6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2" w:type="dxa"/>
            <w:gridSpan w:val="3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Обобщение изученного материала, выполнение творческих заданий, использование изученных понятий для анализа экономического  развития современной России; применение полученных знаний для анализа личного экономического опыта, аргументация собственной точки зрения, подготовка сообщения на выбранную тему.</w:t>
            </w:r>
          </w:p>
        </w:tc>
        <w:tc>
          <w:tcPr>
            <w:tcW w:w="853" w:type="dxa"/>
          </w:tcPr>
          <w:p w:rsidR="004D05B6" w:rsidRPr="00A24F43" w:rsidRDefault="004D05B6" w:rsidP="008220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4D05B6" w:rsidRDefault="004D05B6" w:rsidP="00AE46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69AF">
              <w:rPr>
                <w:rFonts w:ascii="Times New Roman" w:hAnsi="Times New Roman"/>
                <w:b/>
                <w:sz w:val="24"/>
                <w:szCs w:val="24"/>
              </w:rPr>
              <w:t>Глава 5. Роль государства в экономике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05B6" w:rsidRPr="004D05B6" w:rsidRDefault="004D05B6" w:rsidP="00AE46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5B6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2834" w:type="dxa"/>
          </w:tcPr>
          <w:p w:rsidR="004D05B6" w:rsidRPr="000B2387" w:rsidRDefault="004D05B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2"/>
          </w:tcPr>
          <w:p w:rsidR="004D05B6" w:rsidRPr="000B2387" w:rsidRDefault="004D05B6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Государственное регулирование экономики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Государственное регулирование экономики. Роль государства в современной рыночной экономике. Методы и формы государственного регулирования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историей и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внутрипредметные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 с курсом обществознания, осуществлять смысловое чтение текстов, заполнять схему на основе текста параграфа, характеризовать административные методы государственного регулирования экономики, обосновывать свою позицию по актуальным вопросам темы</w:t>
            </w: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Кредитно-денежное и валютное регулирование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Кредитно-денежная политика государства. Мировая валютная система. Валютный курс</w:t>
            </w:r>
          </w:p>
        </w:tc>
        <w:tc>
          <w:tcPr>
            <w:tcW w:w="4258" w:type="dxa"/>
            <w:gridSpan w:val="2"/>
          </w:tcPr>
          <w:p w:rsidR="004D05B6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Называть и иллюстрировать примерами основные инструменты кредитно-денежной политики государства, решать несложные экономические задачи, осуществлять поиск и обработку информации в сети Интернет</w:t>
            </w:r>
          </w:p>
          <w:p w:rsidR="000B2387" w:rsidRPr="000B2387" w:rsidRDefault="000B2387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Экономический смысл налогообложения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Как появились налоги. Налоговая система. Функции налогов. Налоговая политика государства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Устанавливать связь с историей и обществознанием, объяснять значение налогов в жизни государства и общества, характеризовать и иллюстрировать примерами виды налогов, находить и извлекать социальную информацию о налоговой политике государства из адаптированных источников различного типа, систематизировать знания с помощью табличных форм</w:t>
            </w: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Экономический рост. Экономические циклы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Валовой внутренний продукт. Экономический рост. Экономические циклы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Осуществлять смысловое чтение текста, переводить информацию из одной знаковой системы в другую, анализировать статистические данные, устанавливать связи с историей, давать определение понятиям «экстенсивный путь развития» и «интенсивный путь развития» и иллюстрировать примерами, анализировать информацию и делать выводы, осуществлять поиск информации в сети Интернет</w:t>
            </w: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5B6" w:rsidRPr="00A24F43" w:rsidTr="004D05B6">
        <w:tc>
          <w:tcPr>
            <w:tcW w:w="533" w:type="dxa"/>
          </w:tcPr>
          <w:p w:rsidR="004D05B6" w:rsidRPr="00A24F43" w:rsidRDefault="004D05B6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7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C20B80">
              <w:rPr>
                <w:rFonts w:ascii="Times New Roman" w:hAnsi="Times New Roman"/>
                <w:sz w:val="24"/>
                <w:szCs w:val="24"/>
              </w:rPr>
              <w:t>Бюджет — дело государственной важности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05B6" w:rsidRPr="00A24F43" w:rsidRDefault="004D05B6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Государственный бюджет. Доходы и расходы государственного бюджета. Дефицит и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профицит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бюджета. Сбалансированный бюджет</w:t>
            </w:r>
          </w:p>
        </w:tc>
        <w:tc>
          <w:tcPr>
            <w:tcW w:w="4258" w:type="dxa"/>
            <w:gridSpan w:val="2"/>
          </w:tcPr>
          <w:p w:rsidR="004D05B6" w:rsidRPr="000B2387" w:rsidRDefault="004D05B6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внутрикурсовые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связи, раскрывать и конкретизировать понятие «государственный бюджет», описывать процедуру разработки и принятия государственного бюджета, раскрывать основные статьи доходов и расходов государственного бюджета, давать характеристику соотношению доходов и расходов, систематизировать знания с помощью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внутритекстовых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схем и таблиц, расширять полученные знания с помощью регионального аспекта</w:t>
            </w:r>
          </w:p>
        </w:tc>
        <w:tc>
          <w:tcPr>
            <w:tcW w:w="853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4D05B6" w:rsidRPr="00A24F43" w:rsidRDefault="004D05B6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540" w:rsidRPr="00A24F43" w:rsidTr="004D05B6">
        <w:trPr>
          <w:trHeight w:val="465"/>
        </w:trPr>
        <w:tc>
          <w:tcPr>
            <w:tcW w:w="533" w:type="dxa"/>
          </w:tcPr>
          <w:p w:rsidR="007F0540" w:rsidRPr="00A24F43" w:rsidRDefault="007F0540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73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482D28">
              <w:rPr>
                <w:rFonts w:ascii="Times New Roman" w:hAnsi="Times New Roman"/>
                <w:sz w:val="24"/>
                <w:szCs w:val="24"/>
              </w:rPr>
              <w:t>Государственная политика занятости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F0540" w:rsidRPr="00C050A8" w:rsidRDefault="007F0540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7F0540" w:rsidRPr="000B2387" w:rsidRDefault="007F0540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Безработица. Виды и типы безработицы. Государственная политика занятости</w:t>
            </w:r>
          </w:p>
        </w:tc>
        <w:tc>
          <w:tcPr>
            <w:tcW w:w="4258" w:type="dxa"/>
            <w:gridSpan w:val="2"/>
          </w:tcPr>
          <w:p w:rsidR="007F0540" w:rsidRPr="000B2387" w:rsidRDefault="007F0540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0B2387">
              <w:rPr>
                <w:rFonts w:ascii="Times New Roman" w:hAnsi="Times New Roman"/>
                <w:sz w:val="20"/>
                <w:szCs w:val="20"/>
              </w:rPr>
              <w:t>внутрикурсовые</w:t>
            </w:r>
            <w:proofErr w:type="spellEnd"/>
            <w:r w:rsidRPr="000B2387">
              <w:rPr>
                <w:rFonts w:ascii="Times New Roman" w:hAnsi="Times New Roman"/>
                <w:sz w:val="20"/>
                <w:szCs w:val="20"/>
              </w:rPr>
              <w:t xml:space="preserve"> связи; характеризовать безработицу как состояние рынка труда, называть и описывать причины безработицы, моделировать практические ситуации, связанные с причинами и последствиями безработицы, объяснять роль государства в обеспечении занятости, выражать собственное отношение к проблеме занятости и безработицы</w:t>
            </w:r>
          </w:p>
        </w:tc>
        <w:tc>
          <w:tcPr>
            <w:tcW w:w="853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540" w:rsidRPr="00A24F43" w:rsidTr="004D05B6">
        <w:trPr>
          <w:trHeight w:val="525"/>
        </w:trPr>
        <w:tc>
          <w:tcPr>
            <w:tcW w:w="533" w:type="dxa"/>
          </w:tcPr>
          <w:p w:rsidR="007F0540" w:rsidRPr="00A24F43" w:rsidRDefault="007F0540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73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E91B29">
              <w:rPr>
                <w:rFonts w:ascii="Times New Roman" w:hAnsi="Times New Roman"/>
                <w:sz w:val="24"/>
                <w:szCs w:val="24"/>
              </w:rPr>
              <w:t>Социальная политика 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F0540" w:rsidRPr="00C050A8" w:rsidRDefault="007F0540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7F0540" w:rsidRPr="000B2387" w:rsidRDefault="007F0540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Направления социальной политики государства. Социальное государство. Социальная защита. Социальное обеспечение</w:t>
            </w:r>
          </w:p>
        </w:tc>
        <w:tc>
          <w:tcPr>
            <w:tcW w:w="4258" w:type="dxa"/>
            <w:gridSpan w:val="2"/>
          </w:tcPr>
          <w:p w:rsidR="007F0540" w:rsidRDefault="007F0540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Определять цели социальной политики государства, приводить примеры социальной защиты, давать оценку реализации модели социального государства в современной России, извлекать и анализировать дополнительную информацию, в том числе регионального характера</w:t>
            </w:r>
          </w:p>
          <w:p w:rsidR="000B2387" w:rsidRPr="000B2387" w:rsidRDefault="000B2387" w:rsidP="0099116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540" w:rsidRPr="00A24F43" w:rsidTr="00E022D9">
        <w:trPr>
          <w:trHeight w:val="515"/>
        </w:trPr>
        <w:tc>
          <w:tcPr>
            <w:tcW w:w="533" w:type="dxa"/>
          </w:tcPr>
          <w:p w:rsidR="007F0540" w:rsidRPr="00A24F43" w:rsidRDefault="007F0540" w:rsidP="009911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3" w:type="dxa"/>
          </w:tcPr>
          <w:p w:rsidR="007F0540" w:rsidRDefault="007F0540" w:rsidP="009911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задания к главе 5.</w:t>
            </w:r>
          </w:p>
          <w:p w:rsidR="000B2387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2387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0540" w:rsidRPr="004D05B6" w:rsidRDefault="007F0540" w:rsidP="009911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2" w:type="dxa"/>
            <w:gridSpan w:val="3"/>
            <w:vMerge w:val="restart"/>
          </w:tcPr>
          <w:p w:rsidR="007F0540" w:rsidRPr="000B2387" w:rsidRDefault="007F0540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Обобщение изученного материала, выполнение творческих заданий, использование изученных понятий для анализа экономического  развития современной России; применение полученных знаний для анализа личного экономического опыта, аргументация собственной точки зрения, подготовка сообщения на выбранную тему.</w:t>
            </w:r>
          </w:p>
        </w:tc>
        <w:tc>
          <w:tcPr>
            <w:tcW w:w="853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540" w:rsidRPr="00A24F43" w:rsidTr="004D05B6">
        <w:trPr>
          <w:trHeight w:val="595"/>
        </w:trPr>
        <w:tc>
          <w:tcPr>
            <w:tcW w:w="533" w:type="dxa"/>
          </w:tcPr>
          <w:p w:rsidR="007F0540" w:rsidRPr="00A24F43" w:rsidRDefault="007F0540" w:rsidP="009911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73" w:type="dxa"/>
          </w:tcPr>
          <w:p w:rsidR="007F0540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Заключение. Общественные науки вокруг нас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2387" w:rsidRPr="007F0540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0540" w:rsidRPr="00A24F43" w:rsidRDefault="007F0540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2" w:type="dxa"/>
            <w:gridSpan w:val="3"/>
            <w:vMerge/>
          </w:tcPr>
          <w:p w:rsidR="007F0540" w:rsidRPr="000B2387" w:rsidRDefault="007F0540" w:rsidP="00AE46D3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7F0540" w:rsidRPr="00A24F43" w:rsidRDefault="007F0540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387" w:rsidRPr="00A24F43" w:rsidTr="000B2387">
        <w:trPr>
          <w:trHeight w:val="540"/>
        </w:trPr>
        <w:tc>
          <w:tcPr>
            <w:tcW w:w="533" w:type="dxa"/>
          </w:tcPr>
          <w:p w:rsidR="000B2387" w:rsidRPr="00A24F43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73" w:type="dxa"/>
          </w:tcPr>
          <w:p w:rsidR="000B2387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Итоговое тестирование.</w:t>
            </w:r>
          </w:p>
          <w:p w:rsidR="000B2387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2387" w:rsidRPr="007F0540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2387" w:rsidRPr="007F0540" w:rsidRDefault="000B2387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  <w:gridSpan w:val="2"/>
            <w:vMerge w:val="restart"/>
          </w:tcPr>
          <w:p w:rsidR="000B2387" w:rsidRPr="000B2387" w:rsidRDefault="000B2387" w:rsidP="00AE46D3">
            <w:pPr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Итоговые вопросы и проектные работы учащихся.</w:t>
            </w:r>
          </w:p>
        </w:tc>
        <w:tc>
          <w:tcPr>
            <w:tcW w:w="4236" w:type="dxa"/>
            <w:vMerge w:val="restart"/>
          </w:tcPr>
          <w:p w:rsidR="000B2387" w:rsidRPr="000B2387" w:rsidRDefault="000B2387" w:rsidP="000B2387">
            <w:pPr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Знать основные положения курса.</w:t>
            </w:r>
          </w:p>
          <w:p w:rsidR="000B2387" w:rsidRPr="000B2387" w:rsidRDefault="000B2387" w:rsidP="000B2387">
            <w:pPr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</w:t>
            </w:r>
          </w:p>
          <w:p w:rsidR="000B2387" w:rsidRPr="000B2387" w:rsidRDefault="000B2387" w:rsidP="000B2387">
            <w:pPr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отвечать на вопросы, высказывать</w:t>
            </w:r>
          </w:p>
          <w:p w:rsidR="000B2387" w:rsidRPr="000B2387" w:rsidRDefault="000B2387" w:rsidP="000B2387">
            <w:pPr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собственную точку зрения или обосновывать</w:t>
            </w:r>
          </w:p>
          <w:p w:rsidR="000B2387" w:rsidRPr="000B2387" w:rsidRDefault="000B2387" w:rsidP="000B2387">
            <w:pPr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известные; использовать приобретенные</w:t>
            </w:r>
          </w:p>
          <w:p w:rsidR="000B2387" w:rsidRPr="000B2387" w:rsidRDefault="000B2387" w:rsidP="000B2387">
            <w:pPr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знания для решения познавательных задач</w:t>
            </w:r>
          </w:p>
          <w:p w:rsidR="000B2387" w:rsidRPr="000B2387" w:rsidRDefault="000B2387" w:rsidP="000B238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B2387">
              <w:rPr>
                <w:rFonts w:ascii="Times New Roman" w:hAnsi="Times New Roman"/>
                <w:sz w:val="20"/>
                <w:szCs w:val="20"/>
              </w:rPr>
              <w:t>и творческих заданий.</w:t>
            </w:r>
          </w:p>
        </w:tc>
        <w:tc>
          <w:tcPr>
            <w:tcW w:w="853" w:type="dxa"/>
          </w:tcPr>
          <w:p w:rsidR="000B2387" w:rsidRDefault="000B2387" w:rsidP="00D244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0B2387" w:rsidRPr="00A24F43" w:rsidRDefault="000B2387" w:rsidP="00D244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0B2387" w:rsidRPr="00A24F43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387" w:rsidRPr="00A24F43" w:rsidTr="007F0540">
        <w:trPr>
          <w:trHeight w:val="975"/>
        </w:trPr>
        <w:tc>
          <w:tcPr>
            <w:tcW w:w="533" w:type="dxa"/>
          </w:tcPr>
          <w:p w:rsidR="000B2387" w:rsidRPr="00A24F43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73" w:type="dxa"/>
          </w:tcPr>
          <w:p w:rsidR="000B2387" w:rsidRPr="007F0540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Индивидуально-</w:t>
            </w:r>
            <w:proofErr w:type="gramStart"/>
            <w:r w:rsidRPr="007F0540">
              <w:rPr>
                <w:rFonts w:ascii="Times New Roman" w:hAnsi="Times New Roman"/>
                <w:sz w:val="24"/>
                <w:szCs w:val="24"/>
              </w:rPr>
              <w:t>групповой  проект</w:t>
            </w:r>
            <w:proofErr w:type="gramEnd"/>
            <w:r w:rsidRPr="007F0540">
              <w:rPr>
                <w:rFonts w:ascii="Times New Roman" w:hAnsi="Times New Roman"/>
                <w:sz w:val="24"/>
                <w:szCs w:val="24"/>
              </w:rPr>
              <w:t xml:space="preserve"> «Выбор пути».</w:t>
            </w:r>
          </w:p>
        </w:tc>
        <w:tc>
          <w:tcPr>
            <w:tcW w:w="851" w:type="dxa"/>
          </w:tcPr>
          <w:p w:rsidR="000B2387" w:rsidRPr="007F0540" w:rsidRDefault="000B2387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  <w:gridSpan w:val="2"/>
            <w:vMerge/>
          </w:tcPr>
          <w:p w:rsidR="000B2387" w:rsidRPr="000B2387" w:rsidRDefault="000B2387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6" w:type="dxa"/>
            <w:vMerge/>
          </w:tcPr>
          <w:p w:rsidR="000B2387" w:rsidRPr="000B2387" w:rsidRDefault="000B2387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0B2387" w:rsidRPr="00A24F43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0B2387" w:rsidRPr="00A24F43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387" w:rsidRPr="00A24F43" w:rsidTr="007F0540">
        <w:trPr>
          <w:trHeight w:val="985"/>
        </w:trPr>
        <w:tc>
          <w:tcPr>
            <w:tcW w:w="533" w:type="dxa"/>
          </w:tcPr>
          <w:p w:rsidR="000B2387" w:rsidRPr="00A24F43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3" w:type="dxa"/>
          </w:tcPr>
          <w:p w:rsidR="000B2387" w:rsidRPr="007F0540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Индивидуально-</w:t>
            </w:r>
            <w:proofErr w:type="gramStart"/>
            <w:r w:rsidRPr="007F0540">
              <w:rPr>
                <w:rFonts w:ascii="Times New Roman" w:hAnsi="Times New Roman"/>
                <w:sz w:val="24"/>
                <w:szCs w:val="24"/>
              </w:rPr>
              <w:t>групповой  проект</w:t>
            </w:r>
            <w:proofErr w:type="gramEnd"/>
            <w:r w:rsidRPr="007F0540">
              <w:rPr>
                <w:rFonts w:ascii="Times New Roman" w:hAnsi="Times New Roman"/>
                <w:sz w:val="24"/>
                <w:szCs w:val="24"/>
              </w:rPr>
              <w:t xml:space="preserve"> «Выбор пути».</w:t>
            </w:r>
          </w:p>
        </w:tc>
        <w:tc>
          <w:tcPr>
            <w:tcW w:w="851" w:type="dxa"/>
          </w:tcPr>
          <w:p w:rsidR="000B2387" w:rsidRPr="007F0540" w:rsidRDefault="000B2387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  <w:gridSpan w:val="2"/>
            <w:vMerge/>
          </w:tcPr>
          <w:p w:rsidR="000B2387" w:rsidRPr="000B2387" w:rsidRDefault="000B2387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6" w:type="dxa"/>
            <w:vMerge/>
          </w:tcPr>
          <w:p w:rsidR="000B2387" w:rsidRPr="000B2387" w:rsidRDefault="000B2387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0B2387" w:rsidRPr="00A24F43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0B2387" w:rsidRPr="00A24F43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387" w:rsidRPr="00A24F43" w:rsidTr="007F0540">
        <w:trPr>
          <w:trHeight w:val="985"/>
        </w:trPr>
        <w:tc>
          <w:tcPr>
            <w:tcW w:w="533" w:type="dxa"/>
          </w:tcPr>
          <w:p w:rsidR="000B2387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673" w:type="dxa"/>
          </w:tcPr>
          <w:p w:rsidR="000B2387" w:rsidRPr="007F0540" w:rsidRDefault="000B2387" w:rsidP="00991160">
            <w:pPr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Индивидуально-</w:t>
            </w:r>
            <w:proofErr w:type="gramStart"/>
            <w:r w:rsidRPr="007F0540">
              <w:rPr>
                <w:rFonts w:ascii="Times New Roman" w:hAnsi="Times New Roman"/>
                <w:sz w:val="24"/>
                <w:szCs w:val="24"/>
              </w:rPr>
              <w:t>групповой  проект</w:t>
            </w:r>
            <w:proofErr w:type="gramEnd"/>
            <w:r w:rsidRPr="007F0540">
              <w:rPr>
                <w:rFonts w:ascii="Times New Roman" w:hAnsi="Times New Roman"/>
                <w:sz w:val="24"/>
                <w:szCs w:val="24"/>
              </w:rPr>
              <w:t xml:space="preserve"> «Выбор пути».</w:t>
            </w:r>
          </w:p>
        </w:tc>
        <w:tc>
          <w:tcPr>
            <w:tcW w:w="851" w:type="dxa"/>
          </w:tcPr>
          <w:p w:rsidR="000B2387" w:rsidRPr="007F0540" w:rsidRDefault="000B2387" w:rsidP="00AE4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  <w:gridSpan w:val="2"/>
            <w:vMerge/>
          </w:tcPr>
          <w:p w:rsidR="000B2387" w:rsidRPr="000B2387" w:rsidRDefault="000B2387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6" w:type="dxa"/>
            <w:vMerge/>
          </w:tcPr>
          <w:p w:rsidR="000B2387" w:rsidRPr="000B2387" w:rsidRDefault="000B2387" w:rsidP="00AE46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0B2387" w:rsidRPr="00A24F43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0B2387" w:rsidRPr="00A24F43" w:rsidRDefault="000B2387" w:rsidP="00AE46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1143" w:rsidRDefault="00921143" w:rsidP="00921143">
      <w:pPr>
        <w:spacing w:after="0"/>
        <w:rPr>
          <w:rFonts w:ascii="Times New Roman" w:hAnsi="Times New Roman"/>
          <w:sz w:val="24"/>
          <w:szCs w:val="24"/>
        </w:rPr>
      </w:pPr>
    </w:p>
    <w:p w:rsidR="00921143" w:rsidRDefault="00921143" w:rsidP="00921143">
      <w:pPr>
        <w:spacing w:after="0"/>
        <w:rPr>
          <w:rFonts w:ascii="Times New Roman" w:hAnsi="Times New Roman"/>
          <w:sz w:val="24"/>
          <w:szCs w:val="24"/>
        </w:rPr>
      </w:pPr>
    </w:p>
    <w:p w:rsidR="00921143" w:rsidRDefault="00921143" w:rsidP="00921143">
      <w:pPr>
        <w:spacing w:after="0"/>
        <w:rPr>
          <w:rFonts w:ascii="Times New Roman" w:hAnsi="Times New Roman"/>
          <w:sz w:val="24"/>
          <w:szCs w:val="24"/>
        </w:rPr>
      </w:pPr>
    </w:p>
    <w:p w:rsidR="00921143" w:rsidRDefault="00921143" w:rsidP="005E5D23">
      <w:pPr>
        <w:spacing w:after="0"/>
        <w:rPr>
          <w:rFonts w:ascii="Times New Roman" w:hAnsi="Times New Roman"/>
          <w:sz w:val="24"/>
          <w:szCs w:val="24"/>
        </w:rPr>
      </w:pPr>
    </w:p>
    <w:p w:rsidR="005E5D23" w:rsidRPr="00A24F43" w:rsidRDefault="005E5D23" w:rsidP="00B55CF4">
      <w:pPr>
        <w:spacing w:after="0"/>
        <w:rPr>
          <w:rFonts w:ascii="Times New Roman" w:hAnsi="Times New Roman"/>
          <w:sz w:val="24"/>
          <w:szCs w:val="24"/>
        </w:rPr>
      </w:pPr>
    </w:p>
    <w:sectPr w:rsidR="005E5D23" w:rsidRPr="00A24F43" w:rsidSect="00F86D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34BB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672E87"/>
    <w:multiLevelType w:val="hybridMultilevel"/>
    <w:tmpl w:val="83EE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D5C02"/>
    <w:multiLevelType w:val="hybridMultilevel"/>
    <w:tmpl w:val="7AA221CC"/>
    <w:lvl w:ilvl="0" w:tplc="AB64C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B602AD"/>
    <w:multiLevelType w:val="hybridMultilevel"/>
    <w:tmpl w:val="2A0EA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A043CC"/>
    <w:multiLevelType w:val="hybridMultilevel"/>
    <w:tmpl w:val="C6D20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00FB7"/>
    <w:multiLevelType w:val="hybridMultilevel"/>
    <w:tmpl w:val="3A229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36BC0"/>
    <w:multiLevelType w:val="hybridMultilevel"/>
    <w:tmpl w:val="4712E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F73F3"/>
    <w:multiLevelType w:val="multilevel"/>
    <w:tmpl w:val="C3BCA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C14CAD"/>
    <w:multiLevelType w:val="hybridMultilevel"/>
    <w:tmpl w:val="C22E0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41D32"/>
    <w:multiLevelType w:val="hybridMultilevel"/>
    <w:tmpl w:val="57FE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D5D74"/>
    <w:multiLevelType w:val="hybridMultilevel"/>
    <w:tmpl w:val="870C4D24"/>
    <w:lvl w:ilvl="0" w:tplc="1F8CA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03473E"/>
    <w:multiLevelType w:val="hybridMultilevel"/>
    <w:tmpl w:val="BAA01B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1B742D"/>
    <w:multiLevelType w:val="hybridMultilevel"/>
    <w:tmpl w:val="66264EDC"/>
    <w:lvl w:ilvl="0" w:tplc="2470555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E7A2F"/>
    <w:multiLevelType w:val="hybridMultilevel"/>
    <w:tmpl w:val="4EA8ED26"/>
    <w:lvl w:ilvl="0" w:tplc="2612C7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E6EDE"/>
    <w:multiLevelType w:val="hybridMultilevel"/>
    <w:tmpl w:val="2AAA406C"/>
    <w:lvl w:ilvl="0" w:tplc="A6CA15B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3BC2037"/>
    <w:multiLevelType w:val="hybridMultilevel"/>
    <w:tmpl w:val="BA92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85442D"/>
    <w:multiLevelType w:val="hybridMultilevel"/>
    <w:tmpl w:val="2AAA406C"/>
    <w:lvl w:ilvl="0" w:tplc="A6CA15B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666B87"/>
    <w:multiLevelType w:val="multilevel"/>
    <w:tmpl w:val="C3BCA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8E3263"/>
    <w:multiLevelType w:val="hybridMultilevel"/>
    <w:tmpl w:val="2E827D9C"/>
    <w:lvl w:ilvl="0" w:tplc="6BCCD8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B32FE7"/>
    <w:multiLevelType w:val="hybridMultilevel"/>
    <w:tmpl w:val="DB04DF5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20">
    <w:nsid w:val="5C921618"/>
    <w:multiLevelType w:val="hybridMultilevel"/>
    <w:tmpl w:val="09D0D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5A1FFD"/>
    <w:multiLevelType w:val="hybridMultilevel"/>
    <w:tmpl w:val="193C5BEC"/>
    <w:lvl w:ilvl="0" w:tplc="C14630C6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651066B4"/>
    <w:multiLevelType w:val="hybridMultilevel"/>
    <w:tmpl w:val="9FEE0F0A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3">
    <w:nsid w:val="6ED5346C"/>
    <w:multiLevelType w:val="hybridMultilevel"/>
    <w:tmpl w:val="8732EE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24">
    <w:nsid w:val="742B6BD1"/>
    <w:multiLevelType w:val="hybridMultilevel"/>
    <w:tmpl w:val="E864F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9526F"/>
    <w:multiLevelType w:val="multilevel"/>
    <w:tmpl w:val="87EE3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4132C6"/>
    <w:multiLevelType w:val="hybridMultilevel"/>
    <w:tmpl w:val="4E28C574"/>
    <w:lvl w:ilvl="0" w:tplc="CFBC0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FF18A8"/>
    <w:multiLevelType w:val="hybridMultilevel"/>
    <w:tmpl w:val="1668F8E2"/>
    <w:lvl w:ilvl="0" w:tplc="A57E794E">
      <w:start w:val="2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19"/>
  </w:num>
  <w:num w:numId="4">
    <w:abstractNumId w:val="13"/>
  </w:num>
  <w:num w:numId="5">
    <w:abstractNumId w:val="0"/>
  </w:num>
  <w:num w:numId="6">
    <w:abstractNumId w:val="20"/>
  </w:num>
  <w:num w:numId="7">
    <w:abstractNumId w:val="2"/>
  </w:num>
  <w:num w:numId="8">
    <w:abstractNumId w:val="3"/>
  </w:num>
  <w:num w:numId="9">
    <w:abstractNumId w:val="8"/>
  </w:num>
  <w:num w:numId="10">
    <w:abstractNumId w:val="22"/>
  </w:num>
  <w:num w:numId="11">
    <w:abstractNumId w:val="9"/>
  </w:num>
  <w:num w:numId="12">
    <w:abstractNumId w:val="11"/>
  </w:num>
  <w:num w:numId="13">
    <w:abstractNumId w:val="1"/>
  </w:num>
  <w:num w:numId="14">
    <w:abstractNumId w:val="6"/>
  </w:num>
  <w:num w:numId="15">
    <w:abstractNumId w:val="24"/>
  </w:num>
  <w:num w:numId="16">
    <w:abstractNumId w:val="27"/>
  </w:num>
  <w:num w:numId="17">
    <w:abstractNumId w:val="14"/>
  </w:num>
  <w:num w:numId="18">
    <w:abstractNumId w:val="16"/>
  </w:num>
  <w:num w:numId="19">
    <w:abstractNumId w:val="4"/>
  </w:num>
  <w:num w:numId="20">
    <w:abstractNumId w:val="26"/>
  </w:num>
  <w:num w:numId="21">
    <w:abstractNumId w:val="10"/>
  </w:num>
  <w:num w:numId="22">
    <w:abstractNumId w:val="25"/>
  </w:num>
  <w:num w:numId="23">
    <w:abstractNumId w:val="15"/>
  </w:num>
  <w:num w:numId="24">
    <w:abstractNumId w:val="7"/>
  </w:num>
  <w:num w:numId="25">
    <w:abstractNumId w:val="17"/>
  </w:num>
  <w:num w:numId="26">
    <w:abstractNumId w:val="21"/>
  </w:num>
  <w:num w:numId="27">
    <w:abstractNumId w:val="12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6D97"/>
    <w:rsid w:val="000551F5"/>
    <w:rsid w:val="000968E1"/>
    <w:rsid w:val="000B1294"/>
    <w:rsid w:val="000B2387"/>
    <w:rsid w:val="000C0A0A"/>
    <w:rsid w:val="000E1C81"/>
    <w:rsid w:val="000E561F"/>
    <w:rsid w:val="000F1B60"/>
    <w:rsid w:val="001A0FFD"/>
    <w:rsid w:val="00221D24"/>
    <w:rsid w:val="00223035"/>
    <w:rsid w:val="00280097"/>
    <w:rsid w:val="0028136D"/>
    <w:rsid w:val="002D62FD"/>
    <w:rsid w:val="00310F3B"/>
    <w:rsid w:val="0036365A"/>
    <w:rsid w:val="003B208F"/>
    <w:rsid w:val="00414943"/>
    <w:rsid w:val="00464B21"/>
    <w:rsid w:val="0047579E"/>
    <w:rsid w:val="00490C55"/>
    <w:rsid w:val="004A0A84"/>
    <w:rsid w:val="004D05B6"/>
    <w:rsid w:val="004D35AE"/>
    <w:rsid w:val="004F22E4"/>
    <w:rsid w:val="0050503E"/>
    <w:rsid w:val="005156C0"/>
    <w:rsid w:val="005730F9"/>
    <w:rsid w:val="00583FCD"/>
    <w:rsid w:val="005B3C02"/>
    <w:rsid w:val="005B4C04"/>
    <w:rsid w:val="005D621B"/>
    <w:rsid w:val="005E5D23"/>
    <w:rsid w:val="005E6D85"/>
    <w:rsid w:val="006473F4"/>
    <w:rsid w:val="006A41A6"/>
    <w:rsid w:val="006E0A3B"/>
    <w:rsid w:val="006F18E2"/>
    <w:rsid w:val="00724538"/>
    <w:rsid w:val="00756EF5"/>
    <w:rsid w:val="0075783F"/>
    <w:rsid w:val="00760C98"/>
    <w:rsid w:val="00772131"/>
    <w:rsid w:val="00787145"/>
    <w:rsid w:val="007F0540"/>
    <w:rsid w:val="0081565C"/>
    <w:rsid w:val="008707F1"/>
    <w:rsid w:val="00897376"/>
    <w:rsid w:val="008C0735"/>
    <w:rsid w:val="00901ECE"/>
    <w:rsid w:val="0090337B"/>
    <w:rsid w:val="00906EA5"/>
    <w:rsid w:val="00914F72"/>
    <w:rsid w:val="00921143"/>
    <w:rsid w:val="009213BF"/>
    <w:rsid w:val="009A549C"/>
    <w:rsid w:val="009B5D3D"/>
    <w:rsid w:val="009D25DC"/>
    <w:rsid w:val="009F0821"/>
    <w:rsid w:val="00A0219A"/>
    <w:rsid w:val="00A131A1"/>
    <w:rsid w:val="00A158B1"/>
    <w:rsid w:val="00A24F43"/>
    <w:rsid w:val="00A30282"/>
    <w:rsid w:val="00A44C63"/>
    <w:rsid w:val="00A6021B"/>
    <w:rsid w:val="00AA2DC0"/>
    <w:rsid w:val="00AA4510"/>
    <w:rsid w:val="00AB2B62"/>
    <w:rsid w:val="00AC6FA3"/>
    <w:rsid w:val="00AE46D3"/>
    <w:rsid w:val="00B11C51"/>
    <w:rsid w:val="00B1775F"/>
    <w:rsid w:val="00B35D91"/>
    <w:rsid w:val="00B414DD"/>
    <w:rsid w:val="00B44DD9"/>
    <w:rsid w:val="00B55CF4"/>
    <w:rsid w:val="00B57423"/>
    <w:rsid w:val="00B71E94"/>
    <w:rsid w:val="00BA6750"/>
    <w:rsid w:val="00BB14C0"/>
    <w:rsid w:val="00BD3992"/>
    <w:rsid w:val="00C050A8"/>
    <w:rsid w:val="00C12BDC"/>
    <w:rsid w:val="00C35591"/>
    <w:rsid w:val="00C520A4"/>
    <w:rsid w:val="00C81410"/>
    <w:rsid w:val="00CF29F3"/>
    <w:rsid w:val="00D1376E"/>
    <w:rsid w:val="00D34BAF"/>
    <w:rsid w:val="00D515E3"/>
    <w:rsid w:val="00D534EA"/>
    <w:rsid w:val="00D77C1F"/>
    <w:rsid w:val="00E02CA9"/>
    <w:rsid w:val="00E15A48"/>
    <w:rsid w:val="00E17ED6"/>
    <w:rsid w:val="00E30652"/>
    <w:rsid w:val="00E973E5"/>
    <w:rsid w:val="00EA02A0"/>
    <w:rsid w:val="00EC723D"/>
    <w:rsid w:val="00EF6979"/>
    <w:rsid w:val="00F02E4A"/>
    <w:rsid w:val="00F22E40"/>
    <w:rsid w:val="00F86D97"/>
    <w:rsid w:val="00F9667C"/>
    <w:rsid w:val="00FE0922"/>
    <w:rsid w:val="00FE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6D97"/>
    <w:rPr>
      <w:rFonts w:ascii="Calibri" w:eastAsia="Calibri" w:hAnsi="Calibri" w:cs="Times New Roman"/>
    </w:rPr>
  </w:style>
  <w:style w:type="paragraph" w:styleId="2">
    <w:name w:val="heading 2"/>
    <w:basedOn w:val="a0"/>
    <w:next w:val="a0"/>
    <w:link w:val="20"/>
    <w:uiPriority w:val="9"/>
    <w:qFormat/>
    <w:rsid w:val="00F86D9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F86D9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F86D9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F86D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86D9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F86D97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4">
    <w:name w:val="Body Text"/>
    <w:basedOn w:val="a0"/>
    <w:link w:val="a5"/>
    <w:uiPriority w:val="99"/>
    <w:unhideWhenUsed/>
    <w:rsid w:val="00F86D97"/>
    <w:pPr>
      <w:spacing w:after="120"/>
    </w:pPr>
    <w:rPr>
      <w:rFonts w:eastAsia="Times New Roman"/>
      <w:lang w:eastAsia="ru-RU"/>
    </w:rPr>
  </w:style>
  <w:style w:type="character" w:customStyle="1" w:styleId="a5">
    <w:name w:val="Основной текст Знак"/>
    <w:basedOn w:val="a1"/>
    <w:link w:val="a4"/>
    <w:uiPriority w:val="99"/>
    <w:rsid w:val="00F86D97"/>
    <w:rPr>
      <w:rFonts w:ascii="Calibri" w:eastAsia="Times New Roman" w:hAnsi="Calibri" w:cs="Times New Roman"/>
      <w:lang w:eastAsia="ru-RU"/>
    </w:rPr>
  </w:style>
  <w:style w:type="paragraph" w:customStyle="1" w:styleId="a6">
    <w:name w:val="Стиль"/>
    <w:rsid w:val="00F86D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">
    <w:name w:val="List Paragraph"/>
    <w:basedOn w:val="a0"/>
    <w:uiPriority w:val="34"/>
    <w:qFormat/>
    <w:rsid w:val="00F86D97"/>
    <w:pPr>
      <w:numPr>
        <w:numId w:val="5"/>
      </w:numPr>
      <w:tabs>
        <w:tab w:val="clear" w:pos="360"/>
      </w:tabs>
      <w:ind w:left="720" w:firstLine="0"/>
      <w:contextualSpacing/>
    </w:pPr>
    <w:rPr>
      <w:rFonts w:eastAsia="Times New Roman"/>
      <w:lang w:eastAsia="ru-RU"/>
    </w:rPr>
  </w:style>
  <w:style w:type="paragraph" w:styleId="a7">
    <w:name w:val="List Bullet"/>
    <w:basedOn w:val="a0"/>
    <w:uiPriority w:val="99"/>
    <w:unhideWhenUsed/>
    <w:rsid w:val="00F86D97"/>
    <w:pPr>
      <w:tabs>
        <w:tab w:val="num" w:pos="360"/>
      </w:tabs>
      <w:ind w:left="360" w:hanging="360"/>
      <w:contextualSpacing/>
    </w:pPr>
  </w:style>
  <w:style w:type="paragraph" w:styleId="a8">
    <w:name w:val="No Spacing"/>
    <w:uiPriority w:val="1"/>
    <w:qFormat/>
    <w:rsid w:val="00F86D9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1"/>
    <w:uiPriority w:val="99"/>
    <w:unhideWhenUsed/>
    <w:rsid w:val="00F86D97"/>
    <w:rPr>
      <w:color w:val="0000FF"/>
      <w:u w:val="single"/>
    </w:rPr>
  </w:style>
  <w:style w:type="character" w:customStyle="1" w:styleId="aa">
    <w:name w:val="Название Знак"/>
    <w:basedOn w:val="a1"/>
    <w:link w:val="ab"/>
    <w:uiPriority w:val="10"/>
    <w:rsid w:val="00F86D97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Title"/>
    <w:basedOn w:val="a0"/>
    <w:next w:val="a0"/>
    <w:link w:val="aa"/>
    <w:uiPriority w:val="10"/>
    <w:qFormat/>
    <w:rsid w:val="00F86D97"/>
    <w:pPr>
      <w:spacing w:before="240" w:after="60"/>
      <w:jc w:val="center"/>
      <w:outlineLvl w:val="0"/>
    </w:pPr>
    <w:rPr>
      <w:rFonts w:ascii="Cambria" w:eastAsia="Times New Roman" w:hAnsi="Cambria" w:cstheme="minorBidi"/>
      <w:b/>
      <w:bCs/>
      <w:kern w:val="28"/>
      <w:sz w:val="32"/>
      <w:szCs w:val="32"/>
    </w:rPr>
  </w:style>
  <w:style w:type="character" w:customStyle="1" w:styleId="1">
    <w:name w:val="Название Знак1"/>
    <w:basedOn w:val="a1"/>
    <w:uiPriority w:val="10"/>
    <w:rsid w:val="00F86D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Текст сноски Знак"/>
    <w:basedOn w:val="a1"/>
    <w:link w:val="ad"/>
    <w:semiHidden/>
    <w:rsid w:val="00F86D97"/>
    <w:rPr>
      <w:rFonts w:eastAsia="Times New Roman"/>
    </w:rPr>
  </w:style>
  <w:style w:type="paragraph" w:styleId="ad">
    <w:name w:val="footnote text"/>
    <w:basedOn w:val="a0"/>
    <w:link w:val="ac"/>
    <w:semiHidden/>
    <w:rsid w:val="00F86D97"/>
    <w:rPr>
      <w:rFonts w:asciiTheme="minorHAnsi" w:eastAsia="Times New Roman" w:hAnsiTheme="minorHAnsi" w:cstheme="minorBidi"/>
    </w:rPr>
  </w:style>
  <w:style w:type="character" w:customStyle="1" w:styleId="10">
    <w:name w:val="Текст сноски Знак1"/>
    <w:basedOn w:val="a1"/>
    <w:uiPriority w:val="99"/>
    <w:semiHidden/>
    <w:rsid w:val="00F86D97"/>
    <w:rPr>
      <w:rFonts w:ascii="Calibri" w:eastAsia="Calibri" w:hAnsi="Calibri" w:cs="Times New Roman"/>
      <w:sz w:val="20"/>
      <w:szCs w:val="20"/>
    </w:rPr>
  </w:style>
  <w:style w:type="table" w:styleId="ae">
    <w:name w:val="Table Grid"/>
    <w:basedOn w:val="a2"/>
    <w:uiPriority w:val="59"/>
    <w:rsid w:val="004F2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0"/>
    <w:rsid w:val="00FE2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FE262E"/>
  </w:style>
  <w:style w:type="character" w:customStyle="1" w:styleId="c1">
    <w:name w:val="c1"/>
    <w:basedOn w:val="a1"/>
    <w:rsid w:val="00FE262E"/>
  </w:style>
  <w:style w:type="character" w:customStyle="1" w:styleId="c46">
    <w:name w:val="c46"/>
    <w:basedOn w:val="a1"/>
    <w:rsid w:val="00FE262E"/>
  </w:style>
  <w:style w:type="character" w:customStyle="1" w:styleId="c52">
    <w:name w:val="c52"/>
    <w:basedOn w:val="a1"/>
    <w:rsid w:val="00FE262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0C0A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0C0A0A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BB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BB14C0"/>
    <w:rPr>
      <w:rFonts w:ascii="Tahoma" w:eastAsia="Calibri" w:hAnsi="Tahoma" w:cs="Tahoma"/>
      <w:sz w:val="16"/>
      <w:szCs w:val="16"/>
    </w:rPr>
  </w:style>
  <w:style w:type="paragraph" w:customStyle="1" w:styleId="c19">
    <w:name w:val="c19"/>
    <w:basedOn w:val="a0"/>
    <w:rsid w:val="005156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1"/>
    <w:rsid w:val="005156C0"/>
  </w:style>
  <w:style w:type="paragraph" w:customStyle="1" w:styleId="c5">
    <w:name w:val="c5"/>
    <w:basedOn w:val="a0"/>
    <w:rsid w:val="00BA67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602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6021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cio.rin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edu.nsu.ru/noos/economy/m_metodmater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tandart.edu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er.syktsu.ru/05/index_p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40812-34C3-45E1-AAD4-8BF958B6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28</Pages>
  <Words>7950</Words>
  <Characters>45318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41</cp:revision>
  <cp:lastPrinted>2018-07-31T08:48:00Z</cp:lastPrinted>
  <dcterms:created xsi:type="dcterms:W3CDTF">2014-09-08T11:44:00Z</dcterms:created>
  <dcterms:modified xsi:type="dcterms:W3CDTF">2018-12-17T16:53:00Z</dcterms:modified>
</cp:coreProperties>
</file>