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33" w:rsidRPr="00144344" w:rsidRDefault="00653E33" w:rsidP="004020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4344">
        <w:rPr>
          <w:rFonts w:ascii="Times New Roman" w:eastAsia="Calibri" w:hAnsi="Times New Roman" w:cs="Times New Roman"/>
          <w:b/>
          <w:sz w:val="28"/>
          <w:szCs w:val="28"/>
        </w:rPr>
        <w:t>Республика Крым</w:t>
      </w:r>
    </w:p>
    <w:p w:rsidR="00653E33" w:rsidRPr="00144344" w:rsidRDefault="00653E33" w:rsidP="004020AD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4344">
        <w:rPr>
          <w:rFonts w:ascii="Times New Roman" w:eastAsia="Calibri" w:hAnsi="Times New Roman" w:cs="Times New Roman"/>
          <w:b/>
          <w:sz w:val="28"/>
          <w:szCs w:val="28"/>
        </w:rPr>
        <w:t>Министерство образования, науки и молодежи</w:t>
      </w:r>
    </w:p>
    <w:p w:rsidR="00653E33" w:rsidRPr="00144344" w:rsidRDefault="00653E33" w:rsidP="004020A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144344">
        <w:rPr>
          <w:rFonts w:ascii="Times New Roman" w:eastAsia="Calibri" w:hAnsi="Times New Roman" w:cs="Times New Roman"/>
          <w:b/>
          <w:sz w:val="28"/>
          <w:szCs w:val="28"/>
        </w:rPr>
        <w:t>Государственное бюджетное профессиональное образовательное учреждение Республики Крым «Симферопольский техникум железнодорожного транспорта и промышленности»</w:t>
      </w:r>
    </w:p>
    <w:p w:rsidR="00DA7268" w:rsidRPr="00144344" w:rsidRDefault="00DA7268" w:rsidP="004020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3E33" w:rsidRPr="00144344" w:rsidRDefault="00653E33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3E33" w:rsidRPr="00144344" w:rsidRDefault="00A029E8" w:rsidP="004020AD">
      <w:pPr>
        <w:jc w:val="center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18611" cy="228600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1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FDA" w:rsidRPr="00144344" w:rsidRDefault="00573FDA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3E33" w:rsidRPr="00144344" w:rsidRDefault="00653E33" w:rsidP="00402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144344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 ДЛЯ ПРЕПОДАВАТЕЛЕЙ ПО ПРОВЕДЕНИЮ ИНТЕРАКТИВНЫХ УРОКОВ ПО ОБЩЕТЕХНИЧЕСКИМ И СПЕЦДИСЦИПЛИНАМ В ГРУППАХ, ОБУЧАЮЩИХСЯ ПО ПРОФЕССИЯМ ПРОМЫШЛЕННОГО ПРОФИЛЯ.</w:t>
      </w:r>
    </w:p>
    <w:p w:rsidR="00653E33" w:rsidRPr="00144344" w:rsidRDefault="00653E33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653E33" w:rsidRPr="00144344" w:rsidRDefault="00653E33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3E33" w:rsidRPr="00144344" w:rsidRDefault="00653E33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29E8" w:rsidRPr="00144344" w:rsidRDefault="00A029E8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29E8" w:rsidRPr="00144344" w:rsidRDefault="00A029E8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29E8" w:rsidRPr="00144344" w:rsidRDefault="00A029E8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29E8" w:rsidRPr="00144344" w:rsidRDefault="00A029E8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29E8" w:rsidRPr="00144344" w:rsidRDefault="00A029E8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27A4" w:rsidRPr="00144344" w:rsidRDefault="004127A4" w:rsidP="004020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3E33" w:rsidRPr="00144344" w:rsidRDefault="00530690" w:rsidP="00402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Симферополь </w:t>
      </w:r>
    </w:p>
    <w:p w:rsidR="00653E33" w:rsidRPr="00144344" w:rsidRDefault="00653E33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29E8" w:rsidRPr="00144344" w:rsidRDefault="00A029E8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443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lastRenderedPageBreak/>
        <w:t xml:space="preserve">     Методические рекомендации для преподавателей по проведению интерактивных уроков  по общетехническим и спец. дисциплинам в группах, обучающихся по профессиям п</w:t>
      </w:r>
      <w:r w:rsidR="004020A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ромышленного профиля /</w:t>
      </w:r>
      <w:r w:rsidRPr="001443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Сост.    Т.А. Новикова  -  Симферополь  ГБПОУ РК «</w:t>
      </w:r>
      <w:r w:rsidRPr="00144344">
        <w:rPr>
          <w:rFonts w:ascii="Times New Roman" w:eastAsia="Calibri" w:hAnsi="Times New Roman" w:cs="Times New Roman"/>
          <w:sz w:val="28"/>
          <w:szCs w:val="28"/>
        </w:rPr>
        <w:t>Симферопольский техникум железнодорожного транспорта и промышленности»</w:t>
      </w:r>
    </w:p>
    <w:p w:rsidR="006F7A59" w:rsidRPr="00144344" w:rsidRDefault="006F7A59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7A59" w:rsidRDefault="006F7A59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0690" w:rsidRDefault="00530690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0690" w:rsidRPr="00144344" w:rsidRDefault="00530690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29E8" w:rsidRPr="00144344" w:rsidRDefault="00A029E8" w:rsidP="00144344">
      <w:pPr>
        <w:jc w:val="both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A029E8" w:rsidRPr="00144344" w:rsidRDefault="00A029E8" w:rsidP="00144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Новикова Т.А.-преподаватель специальных дисциплин  профессий промышленного профиля, преподаватель  высшей  категории.</w:t>
      </w:r>
    </w:p>
    <w:p w:rsidR="00A029E8" w:rsidRPr="00144344" w:rsidRDefault="00A029E8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7A59" w:rsidRDefault="006F7A59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0AD" w:rsidRPr="00144344" w:rsidRDefault="004020AD" w:rsidP="001443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72D8" w:rsidRPr="00144344" w:rsidRDefault="000A72D8" w:rsidP="00144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hAnsi="Times New Roman" w:cs="Times New Roman"/>
          <w:sz w:val="28"/>
          <w:szCs w:val="28"/>
        </w:rPr>
        <w:t xml:space="preserve">       Данные методические рекомендации составлены</w:t>
      </w:r>
      <w:r w:rsidR="006F7A59" w:rsidRPr="00144344">
        <w:rPr>
          <w:rFonts w:ascii="Times New Roman" w:hAnsi="Times New Roman" w:cs="Times New Roman"/>
          <w:sz w:val="28"/>
          <w:szCs w:val="28"/>
        </w:rPr>
        <w:t xml:space="preserve"> в соответствии с программами, разработанными на основе Федеральных государственных образовательных стандартов (ФГОС) и профессиональных стандартов по профессиям промышленного профиля, в результате </w:t>
      </w:r>
      <w:r w:rsidRPr="00144344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6F7A59" w:rsidRPr="00144344">
        <w:rPr>
          <w:rFonts w:ascii="Times New Roman" w:hAnsi="Times New Roman" w:cs="Times New Roman"/>
          <w:sz w:val="28"/>
          <w:szCs w:val="28"/>
        </w:rPr>
        <w:t xml:space="preserve"> </w:t>
      </w:r>
      <w:r w:rsidRPr="00144344">
        <w:rPr>
          <w:rFonts w:ascii="Times New Roman" w:hAnsi="Times New Roman" w:cs="Times New Roman"/>
          <w:sz w:val="28"/>
          <w:szCs w:val="28"/>
        </w:rPr>
        <w:t>современной педагогической литературы, публикаций, обобщения опыта работы преподавателей</w:t>
      </w:r>
      <w:r w:rsidR="00FF0E67" w:rsidRPr="00144344">
        <w:rPr>
          <w:rFonts w:ascii="Times New Roman" w:hAnsi="Times New Roman" w:cs="Times New Roman"/>
          <w:sz w:val="28"/>
          <w:szCs w:val="28"/>
        </w:rPr>
        <w:t xml:space="preserve"> </w:t>
      </w:r>
      <w:r w:rsidRPr="00144344">
        <w:rPr>
          <w:rFonts w:ascii="Times New Roman" w:hAnsi="Times New Roman" w:cs="Times New Roman"/>
          <w:sz w:val="28"/>
          <w:szCs w:val="28"/>
        </w:rPr>
        <w:t xml:space="preserve"> </w:t>
      </w:r>
      <w:r w:rsidRPr="001443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ГБПОУ РК «</w:t>
      </w:r>
      <w:r w:rsidRPr="00144344">
        <w:rPr>
          <w:rFonts w:ascii="Times New Roman" w:eastAsia="Calibri" w:hAnsi="Times New Roman" w:cs="Times New Roman"/>
          <w:sz w:val="28"/>
          <w:szCs w:val="28"/>
        </w:rPr>
        <w:t>Симферопольский техникум железнодорожного транспорта и промышленности»</w:t>
      </w:r>
      <w:r w:rsidRPr="001443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4344">
        <w:rPr>
          <w:rFonts w:ascii="Times New Roman" w:hAnsi="Times New Roman" w:cs="Times New Roman"/>
          <w:sz w:val="28"/>
          <w:szCs w:val="28"/>
        </w:rPr>
        <w:t>и личного опыта</w:t>
      </w:r>
      <w:r w:rsidR="006F7A59" w:rsidRPr="00144344">
        <w:rPr>
          <w:rFonts w:ascii="Times New Roman" w:hAnsi="Times New Roman" w:cs="Times New Roman"/>
          <w:sz w:val="28"/>
          <w:szCs w:val="28"/>
        </w:rPr>
        <w:t xml:space="preserve"> </w:t>
      </w:r>
      <w:r w:rsidRPr="00144344">
        <w:rPr>
          <w:rFonts w:ascii="Times New Roman" w:hAnsi="Times New Roman" w:cs="Times New Roman"/>
          <w:sz w:val="28"/>
          <w:szCs w:val="28"/>
        </w:rPr>
        <w:t>составителя.</w:t>
      </w:r>
    </w:p>
    <w:p w:rsidR="000A72D8" w:rsidRPr="00144344" w:rsidRDefault="000A72D8" w:rsidP="00144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hAnsi="Times New Roman" w:cs="Times New Roman"/>
          <w:sz w:val="28"/>
          <w:szCs w:val="28"/>
        </w:rPr>
        <w:t xml:space="preserve">       Целью данной работы является оказание практической помощи преподавателям  и мастерам производственного обучения в  подготовке и проведении  интерактивных уроков  с целью формирования ключевых компетенций обучающихся.</w:t>
      </w:r>
    </w:p>
    <w:p w:rsidR="000A72D8" w:rsidRPr="00144344" w:rsidRDefault="000A72D8" w:rsidP="0014434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своему содержанию данное пособие делится на несколько разделов, в которых раскрывается сущность понятия интерактивных уроков, роль и мест</w:t>
      </w:r>
      <w:r w:rsidR="00573FDA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о интегрированных уроков в системе подготовки будущих рабочих профессий промышленного профиля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особенности построе</w:t>
      </w:r>
      <w:r w:rsidR="00573FDA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 проведения 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уроков</w:t>
      </w:r>
      <w:r w:rsidR="00573FDA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такого типа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72D8" w:rsidRPr="00144344" w:rsidRDefault="000A72D8" w:rsidP="0014434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раздел методического пособия и приложения являются практическим руководством для преподавателей</w:t>
      </w:r>
      <w:r w:rsidR="00573FDA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общетехнических и специальных дисциплин, а также для мастеров производственного обучения. </w:t>
      </w:r>
    </w:p>
    <w:p w:rsidR="00573FDA" w:rsidRPr="00144344" w:rsidRDefault="00573FDA" w:rsidP="00144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690" w:rsidRDefault="00530690" w:rsidP="00402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530690" w:rsidRDefault="00530690" w:rsidP="00402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530690" w:rsidRDefault="00530690" w:rsidP="00402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B63BF7" w:rsidRPr="00144344" w:rsidRDefault="00B63BF7" w:rsidP="00402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lastRenderedPageBreak/>
        <w:t>ВВЕДЕНИЕ</w:t>
      </w:r>
    </w:p>
    <w:p w:rsidR="00B63BF7" w:rsidRPr="00144344" w:rsidRDefault="00B63BF7" w:rsidP="004020AD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Каждому учителю надо быть, </w:t>
      </w:r>
    </w:p>
    <w:p w:rsidR="00B63BF7" w:rsidRPr="00144344" w:rsidRDefault="00B63BF7" w:rsidP="004020AD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всего, добросовестным</w:t>
      </w:r>
    </w:p>
    <w:p w:rsidR="00A552F1" w:rsidRPr="00144344" w:rsidRDefault="00B63BF7" w:rsidP="004020AD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преподавателем своего 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учебного предмета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А.Н. Острогорский</w:t>
      </w:r>
    </w:p>
    <w:p w:rsidR="00B63BF7" w:rsidRPr="00144344" w:rsidRDefault="00B63BF7" w:rsidP="001443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Профессиональное образование в системе СПО  по праву рассматривается как важнейшая составляющая образовательного пространства, сложившегося в современном российском обществе. Современному педагогу уже невозможно обойтись без использования в своей педагогической практике различных методик, разработанных его коллегами, а также создания собственных мето</w:t>
      </w:r>
      <w:r w:rsidR="00AA7BD5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дических материалов,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необходима </w:t>
      </w:r>
      <w:r w:rsidRPr="001443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активизация методической деятельности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более рациональной организации образовательного процесса, передачи своего положительного опыта коллегам, для развития и повышения профессионализма. </w:t>
      </w:r>
    </w:p>
    <w:p w:rsidR="00E73C68" w:rsidRPr="00144344" w:rsidRDefault="0088021E" w:rsidP="00144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63BF7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обычный урок сделать необычным,  как связать базовые знания студента с профессиональными  умениями и навыками, как неинтересный материал</w:t>
      </w:r>
      <w:r w:rsidR="00E73C6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отягощенный большим объемом формул,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BF7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представить интересным</w:t>
      </w:r>
      <w:r w:rsidR="00E73C6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даже профессионально значимым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?   К</w:t>
      </w:r>
      <w:r w:rsidR="00E73C6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пассивного ученика превратить в активного сотрудника процесса освоения  профессиональными знаниями,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C6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превратить его в соратника и помощника на этом этапе,</w:t>
      </w:r>
      <w:r w:rsidR="00B63BF7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как с современными детьми говорить на современном языке?</w:t>
      </w:r>
      <w:r w:rsidR="00E73C6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Эти и многие другие вопросы задает себе педагог  при подготовке к </w:t>
      </w:r>
      <w:r w:rsidR="00AA7BD5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уроку</w:t>
      </w:r>
      <w:r w:rsidR="00E73C6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 время всего учебного процесса</w:t>
      </w:r>
      <w:r w:rsidR="00485A1D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решает эту проблему по-своему</w:t>
      </w:r>
      <w:r w:rsidR="007E6CCE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мне хотелось бы, используя свой опыт, поделиться некоторыми идеями. </w:t>
      </w:r>
    </w:p>
    <w:p w:rsidR="000A72D8" w:rsidRPr="00144344" w:rsidRDefault="00485A1D" w:rsidP="00144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CCE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 приходится постоянно искать пути активизации познавательной деятельности студент</w:t>
      </w:r>
      <w:r w:rsidR="00AA7BD5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004E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обратной связи, </w:t>
      </w:r>
      <w:r w:rsidR="007E6CCE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помогаю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повысить интерес</w:t>
      </w:r>
      <w:r w:rsidR="0088021E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выбранной профессии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обеспечить быстрое</w:t>
      </w:r>
      <w:r w:rsidR="007E6CCE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</w:t>
      </w:r>
      <w:r w:rsidR="0088021E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запоминание и усво</w:t>
      </w:r>
      <w:r w:rsidR="007E6CCE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 учебного материала</w:t>
      </w:r>
      <w:r w:rsidR="009C004E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приводит</w:t>
      </w:r>
      <w:r w:rsidR="00B63BF7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достаточной результативности обучающихся </w:t>
      </w:r>
      <w:r w:rsidR="009C004E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BF7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</w:t>
      </w:r>
      <w:r w:rsidR="007E6CCE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профессиональному модулю и освоению проф</w:t>
      </w:r>
      <w:r w:rsidR="009C004E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ессии  с учетом современных требований работодателей.</w:t>
      </w:r>
    </w:p>
    <w:p w:rsidR="00A552F1" w:rsidRPr="00144344" w:rsidRDefault="00FF0E67" w:rsidP="00144344">
      <w:pPr>
        <w:pStyle w:val="3"/>
        <w:shd w:val="clear" w:color="auto" w:fill="auto"/>
        <w:tabs>
          <w:tab w:val="left" w:pos="9356"/>
        </w:tabs>
        <w:spacing w:before="0" w:after="283" w:line="240" w:lineRule="auto"/>
        <w:ind w:left="40" w:right="-1" w:firstLine="0"/>
        <w:jc w:val="both"/>
        <w:rPr>
          <w:sz w:val="28"/>
          <w:szCs w:val="28"/>
        </w:rPr>
      </w:pPr>
      <w:r w:rsidRPr="00144344">
        <w:rPr>
          <w:rStyle w:val="a6"/>
          <w:sz w:val="28"/>
          <w:szCs w:val="28"/>
        </w:rPr>
        <w:t xml:space="preserve">     </w:t>
      </w:r>
      <w:r w:rsidR="00A552F1" w:rsidRPr="00144344">
        <w:rPr>
          <w:rStyle w:val="a6"/>
          <w:sz w:val="28"/>
          <w:szCs w:val="28"/>
        </w:rPr>
        <w:t xml:space="preserve"> Интерактивные  уроки – это нетрадиционные уроки изложения </w:t>
      </w:r>
      <w:r w:rsidR="009C004E" w:rsidRPr="00144344">
        <w:rPr>
          <w:rStyle w:val="a6"/>
          <w:sz w:val="28"/>
          <w:szCs w:val="28"/>
        </w:rPr>
        <w:t xml:space="preserve"> нового </w:t>
      </w:r>
      <w:r w:rsidR="00A552F1" w:rsidRPr="00144344">
        <w:rPr>
          <w:rStyle w:val="a6"/>
          <w:sz w:val="28"/>
          <w:szCs w:val="28"/>
        </w:rPr>
        <w:t>материала</w:t>
      </w:r>
      <w:r w:rsidR="009C004E" w:rsidRPr="00144344">
        <w:rPr>
          <w:rStyle w:val="a6"/>
          <w:sz w:val="28"/>
          <w:szCs w:val="28"/>
        </w:rPr>
        <w:t>, систематизации и обобщения  или контроля знаний</w:t>
      </w:r>
      <w:r w:rsidR="00A552F1" w:rsidRPr="00144344">
        <w:rPr>
          <w:rStyle w:val="a6"/>
          <w:sz w:val="28"/>
          <w:szCs w:val="28"/>
        </w:rPr>
        <w:t>,</w:t>
      </w:r>
      <w:r w:rsidR="00A552F1" w:rsidRPr="00144344">
        <w:rPr>
          <w:sz w:val="28"/>
          <w:szCs w:val="28"/>
        </w:rPr>
        <w:t xml:space="preserve"> занятия, которые аккумулируют методы и приемы различных форм обучения. Нетрадиционные уроки  строятся на </w:t>
      </w:r>
      <w:r w:rsidR="00A552F1" w:rsidRPr="00144344">
        <w:rPr>
          <w:b/>
          <w:sz w:val="28"/>
          <w:szCs w:val="28"/>
        </w:rPr>
        <w:t>совместной деятельности педагога</w:t>
      </w:r>
      <w:r w:rsidRPr="00144344">
        <w:rPr>
          <w:b/>
          <w:sz w:val="28"/>
          <w:szCs w:val="28"/>
        </w:rPr>
        <w:t xml:space="preserve"> </w:t>
      </w:r>
      <w:r w:rsidR="00A552F1" w:rsidRPr="00144344">
        <w:rPr>
          <w:b/>
          <w:sz w:val="28"/>
          <w:szCs w:val="28"/>
        </w:rPr>
        <w:t xml:space="preserve"> и</w:t>
      </w:r>
      <w:r w:rsidR="00A552F1" w:rsidRPr="00144344">
        <w:rPr>
          <w:sz w:val="28"/>
          <w:szCs w:val="28"/>
        </w:rPr>
        <w:t xml:space="preserve"> </w:t>
      </w:r>
      <w:r w:rsidR="00A552F1" w:rsidRPr="00144344">
        <w:rPr>
          <w:rStyle w:val="a6"/>
          <w:sz w:val="28"/>
          <w:szCs w:val="28"/>
        </w:rPr>
        <w:t xml:space="preserve"> студента</w:t>
      </w:r>
      <w:r w:rsidR="00AA7BD5" w:rsidRPr="00144344">
        <w:rPr>
          <w:sz w:val="28"/>
          <w:szCs w:val="28"/>
        </w:rPr>
        <w:t xml:space="preserve">.  Они приводят к </w:t>
      </w:r>
      <w:r w:rsidR="00A552F1" w:rsidRPr="00144344">
        <w:rPr>
          <w:sz w:val="28"/>
          <w:szCs w:val="28"/>
        </w:rPr>
        <w:t xml:space="preserve"> совместном</w:t>
      </w:r>
      <w:r w:rsidR="00AA7BD5" w:rsidRPr="00144344">
        <w:rPr>
          <w:sz w:val="28"/>
          <w:szCs w:val="28"/>
        </w:rPr>
        <w:t xml:space="preserve">у поиску путей решения </w:t>
      </w:r>
      <w:r w:rsidR="0038544E" w:rsidRPr="00144344">
        <w:rPr>
          <w:sz w:val="28"/>
          <w:szCs w:val="28"/>
        </w:rPr>
        <w:t xml:space="preserve"> </w:t>
      </w:r>
      <w:r w:rsidR="00A552F1" w:rsidRPr="00144344">
        <w:rPr>
          <w:sz w:val="28"/>
          <w:szCs w:val="28"/>
        </w:rPr>
        <w:t>технологических задач</w:t>
      </w:r>
      <w:r w:rsidR="009C004E" w:rsidRPr="00144344">
        <w:rPr>
          <w:sz w:val="28"/>
          <w:szCs w:val="28"/>
        </w:rPr>
        <w:t>, поиска выхода из проблемных ситуаций</w:t>
      </w:r>
      <w:r w:rsidR="0038544E" w:rsidRPr="00144344">
        <w:rPr>
          <w:sz w:val="28"/>
          <w:szCs w:val="28"/>
        </w:rPr>
        <w:t>.</w:t>
      </w:r>
      <w:r w:rsidR="00AA7BD5" w:rsidRPr="00144344">
        <w:rPr>
          <w:sz w:val="28"/>
          <w:szCs w:val="28"/>
        </w:rPr>
        <w:t xml:space="preserve"> Уроки данного типа базируются </w:t>
      </w:r>
      <w:r w:rsidR="00A552F1" w:rsidRPr="00144344">
        <w:rPr>
          <w:sz w:val="28"/>
          <w:szCs w:val="28"/>
        </w:rPr>
        <w:t xml:space="preserve">на </w:t>
      </w:r>
      <w:r w:rsidR="00A552F1" w:rsidRPr="00144344">
        <w:rPr>
          <w:rStyle w:val="a6"/>
          <w:sz w:val="28"/>
          <w:szCs w:val="28"/>
        </w:rPr>
        <w:t xml:space="preserve">эксперименте </w:t>
      </w:r>
      <w:r w:rsidR="00A552F1" w:rsidRPr="00144344">
        <w:rPr>
          <w:sz w:val="28"/>
          <w:szCs w:val="28"/>
        </w:rPr>
        <w:t>по отработке новых</w:t>
      </w:r>
      <w:r w:rsidR="00AA7BD5" w:rsidRPr="00144344">
        <w:rPr>
          <w:sz w:val="28"/>
          <w:szCs w:val="28"/>
        </w:rPr>
        <w:t xml:space="preserve"> педагогических</w:t>
      </w:r>
      <w:r w:rsidR="00A552F1" w:rsidRPr="00144344">
        <w:rPr>
          <w:sz w:val="28"/>
          <w:szCs w:val="28"/>
        </w:rPr>
        <w:t xml:space="preserve"> приемов и методов</w:t>
      </w:r>
      <w:r w:rsidR="00AA7BD5" w:rsidRPr="00144344">
        <w:rPr>
          <w:sz w:val="28"/>
          <w:szCs w:val="28"/>
        </w:rPr>
        <w:t xml:space="preserve">, </w:t>
      </w:r>
      <w:r w:rsidR="00A552F1" w:rsidRPr="00144344">
        <w:rPr>
          <w:sz w:val="28"/>
          <w:szCs w:val="28"/>
        </w:rPr>
        <w:t xml:space="preserve"> с целью повышения </w:t>
      </w:r>
      <w:r w:rsidR="00A552F1" w:rsidRPr="00144344">
        <w:rPr>
          <w:rStyle w:val="a6"/>
          <w:sz w:val="28"/>
          <w:szCs w:val="28"/>
        </w:rPr>
        <w:t>эффективности учебно-воспитательного процесса</w:t>
      </w:r>
      <w:r w:rsidR="00AA7BD5" w:rsidRPr="00144344">
        <w:rPr>
          <w:rStyle w:val="a6"/>
          <w:sz w:val="28"/>
          <w:szCs w:val="28"/>
        </w:rPr>
        <w:t xml:space="preserve"> </w:t>
      </w:r>
      <w:r w:rsidR="00A552F1" w:rsidRPr="00144344">
        <w:rPr>
          <w:sz w:val="28"/>
          <w:szCs w:val="28"/>
        </w:rPr>
        <w:t>и</w:t>
      </w:r>
      <w:r w:rsidR="00AA7BD5" w:rsidRPr="00144344">
        <w:rPr>
          <w:sz w:val="28"/>
          <w:szCs w:val="28"/>
        </w:rPr>
        <w:t xml:space="preserve"> </w:t>
      </w:r>
      <w:r w:rsidR="00A552F1" w:rsidRPr="00144344">
        <w:rPr>
          <w:sz w:val="28"/>
          <w:szCs w:val="28"/>
        </w:rPr>
        <w:t xml:space="preserve"> </w:t>
      </w:r>
      <w:r w:rsidR="00AA7BD5" w:rsidRPr="00144344">
        <w:rPr>
          <w:rStyle w:val="c2"/>
          <w:b/>
          <w:color w:val="000000"/>
          <w:sz w:val="28"/>
          <w:szCs w:val="28"/>
        </w:rPr>
        <w:t>формированию</w:t>
      </w:r>
      <w:r w:rsidR="00A552F1" w:rsidRPr="00144344">
        <w:rPr>
          <w:rStyle w:val="c2"/>
          <w:b/>
          <w:color w:val="000000"/>
          <w:sz w:val="28"/>
          <w:szCs w:val="28"/>
        </w:rPr>
        <w:t xml:space="preserve"> ключевых компетенций</w:t>
      </w:r>
      <w:r w:rsidR="00A552F1" w:rsidRPr="00144344">
        <w:rPr>
          <w:rStyle w:val="c2"/>
          <w:color w:val="000000"/>
          <w:sz w:val="28"/>
          <w:szCs w:val="28"/>
        </w:rPr>
        <w:t>, которые помогут  студен</w:t>
      </w:r>
      <w:r w:rsidRPr="00144344">
        <w:rPr>
          <w:rStyle w:val="c2"/>
          <w:color w:val="000000"/>
          <w:sz w:val="28"/>
          <w:szCs w:val="28"/>
        </w:rPr>
        <w:t xml:space="preserve">там успешно </w:t>
      </w:r>
      <w:r w:rsidR="00A552F1" w:rsidRPr="00144344">
        <w:rPr>
          <w:rStyle w:val="c2"/>
          <w:color w:val="000000"/>
          <w:sz w:val="28"/>
          <w:szCs w:val="28"/>
        </w:rPr>
        <w:t xml:space="preserve"> адаптироваться в современных пр</w:t>
      </w:r>
      <w:r w:rsidR="0038544E" w:rsidRPr="00144344">
        <w:rPr>
          <w:rStyle w:val="c2"/>
          <w:color w:val="000000"/>
          <w:sz w:val="28"/>
          <w:szCs w:val="28"/>
        </w:rPr>
        <w:t xml:space="preserve">омышленных коллективах и </w:t>
      </w:r>
      <w:r w:rsidR="00A552F1" w:rsidRPr="00144344">
        <w:rPr>
          <w:rStyle w:val="c2"/>
          <w:color w:val="000000"/>
          <w:sz w:val="28"/>
          <w:szCs w:val="28"/>
        </w:rPr>
        <w:t xml:space="preserve"> в </w:t>
      </w:r>
      <w:r w:rsidR="006F7A59" w:rsidRPr="00144344">
        <w:rPr>
          <w:rStyle w:val="c2"/>
          <w:color w:val="000000"/>
          <w:sz w:val="28"/>
          <w:szCs w:val="28"/>
        </w:rPr>
        <w:t xml:space="preserve"> реальной </w:t>
      </w:r>
      <w:r w:rsidR="00A552F1" w:rsidRPr="00144344">
        <w:rPr>
          <w:rStyle w:val="c2"/>
          <w:color w:val="000000"/>
          <w:sz w:val="28"/>
          <w:szCs w:val="28"/>
        </w:rPr>
        <w:t>жизни.</w:t>
      </w:r>
    </w:p>
    <w:p w:rsidR="006F7A59" w:rsidRPr="00144344" w:rsidRDefault="006F7A59" w:rsidP="00402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lastRenderedPageBreak/>
        <w:t>ФОРМИРОВАНИЕ  КЛЮЧЕВЫХ КОМПЕТЕНЦИЙ ОБУЧАЮЩИХСЯ НА ТЕОРЕТИЧЕСКИХ ЗАНЯТИЯХ ПО УЧЕБНЫМ ДИСЦИПЛИНАМ</w:t>
      </w:r>
      <w:r w:rsidR="00AF1B34"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 xml:space="preserve"> И ПРОФЕССИОНАЛЬНЫМ МОДУЛЯМ</w:t>
      </w:r>
      <w:r w:rsidRPr="00144344">
        <w:rPr>
          <w:rFonts w:ascii="Times New Roman" w:eastAsia="Times New Roman" w:hAnsi="Times New Roman" w:cs="Times New Roman"/>
          <w:b/>
          <w:i/>
          <w:color w:val="030303"/>
          <w:sz w:val="28"/>
          <w:szCs w:val="28"/>
          <w:lang w:eastAsia="ru-RU"/>
        </w:rPr>
        <w:t>.</w:t>
      </w:r>
    </w:p>
    <w:p w:rsidR="006F7A59" w:rsidRPr="00144344" w:rsidRDefault="006F7A59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</w:p>
    <w:p w:rsidR="006F7A59" w:rsidRPr="00144344" w:rsidRDefault="006F7A59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образования 21 века, сформулированные Жаком Делором:</w:t>
      </w:r>
    </w:p>
    <w:p w:rsidR="006F7A59" w:rsidRPr="00144344" w:rsidRDefault="006F7A59" w:rsidP="0014434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научиться познавать; </w:t>
      </w:r>
    </w:p>
    <w:p w:rsidR="006F7A59" w:rsidRPr="00144344" w:rsidRDefault="006F7A59" w:rsidP="0014434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научиться делать;</w:t>
      </w:r>
    </w:p>
    <w:p w:rsidR="006F7A59" w:rsidRPr="00144344" w:rsidRDefault="006F7A59" w:rsidP="0014434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научиться жить вместе;</w:t>
      </w:r>
    </w:p>
    <w:p w:rsidR="006F7A59" w:rsidRPr="00144344" w:rsidRDefault="006F7A59" w:rsidP="0014434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научиться жить”</w:t>
      </w:r>
    </w:p>
    <w:p w:rsidR="004020AD" w:rsidRDefault="00FF0E67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</w:t>
      </w:r>
      <w:r w:rsidR="00E43B80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определил</w:t>
      </w:r>
      <w:r w:rsidR="006F7A59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3B80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A59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сути</w:t>
      </w:r>
      <w:r w:rsidR="00E43B80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7A59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глобальные компетентности. </w:t>
      </w:r>
    </w:p>
    <w:p w:rsidR="006F7A59" w:rsidRPr="00144344" w:rsidRDefault="004020AD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020AD">
        <w:rPr>
          <w:rFonts w:ascii="Times New Roman" w:hAnsi="Times New Roman" w:cs="Times New Roman"/>
          <w:color w:val="000000"/>
          <w:sz w:val="28"/>
          <w:szCs w:val="28"/>
        </w:rPr>
        <w:t>Компетентностный подход в образовании связан с личностно-ориентированным и действующим подходами к образованию, поскольку касается личности ученика. Данная методика может быть реализована и проверена только в процессе выполнения конкретным обучающимся определенного комплекса действий, т.е.  при активном участии  и заинтересованности самого студента  в процессе освоения своей профессии и желанием адаптироваться в современном мире. В связи с этим в современном педагогическом процессе существенно возрастает роль профессионально компетентных педагогов к организуемой ими учебной деятельности учащихся.</w:t>
      </w:r>
      <w:r w:rsidR="006F7A59" w:rsidRPr="004020AD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  </w:t>
      </w:r>
      <w:r w:rsidR="006F7A59" w:rsidRPr="0040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F0E67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Компетенции «закладываются» </w:t>
      </w:r>
      <w:r w:rsidR="006F7A59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образовательн</w:t>
      </w:r>
      <w:r w:rsidR="00E43B80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процесс </w:t>
      </w:r>
      <w:r w:rsidR="006F7A59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посредством: </w:t>
      </w:r>
    </w:p>
    <w:p w:rsidR="006F7A59" w:rsidRPr="00144344" w:rsidRDefault="006F7A59" w:rsidP="0014434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технологий; </w:t>
      </w:r>
    </w:p>
    <w:p w:rsidR="006F7A59" w:rsidRPr="00144344" w:rsidRDefault="006F7A59" w:rsidP="0014434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содержания образования; </w:t>
      </w:r>
    </w:p>
    <w:p w:rsidR="006F7A59" w:rsidRPr="00144344" w:rsidRDefault="006F7A59" w:rsidP="0014434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стиля жизни образовательного </w:t>
      </w:r>
      <w:r w:rsidR="00E43B80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6F7A59" w:rsidRPr="00144344" w:rsidRDefault="006F7A59" w:rsidP="0014434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типа взаимодействия между преподавателями и обучающимися</w:t>
      </w:r>
      <w:r w:rsidR="00E43B80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между</w:t>
      </w:r>
      <w:r w:rsidR="00E43B80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самими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обучающимися. </w:t>
      </w:r>
    </w:p>
    <w:p w:rsidR="006F7A59" w:rsidRPr="00144344" w:rsidRDefault="006F7A59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    С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троя образовательный процесс с ориентацией на компетентностный подход, на первом же  уроке,</w:t>
      </w:r>
      <w:r w:rsidR="00E43B80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следует  разъяснять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цели обучения, зн</w:t>
      </w:r>
      <w:r w:rsidR="00E43B80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акомить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с предметами, которые входят в учебный план по данной профессии. Межпредметная связь в освоении наших профессий очень велика, так как  общетехнические дисциплины базируются на знаниях общеобразовательных наук, а професс</w:t>
      </w:r>
      <w:r w:rsidR="00E43B80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иональная подготовка требует знаний, умений и навыков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всего объема  теоретической подготовки. </w:t>
      </w:r>
      <w:r w:rsidRPr="0014434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Теория без практики мертва.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8C2DE6" w:rsidRPr="00144344" w:rsidRDefault="006F7A59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Знакомя студентов с требованиями к выпускникам, обозначенными в профессио</w:t>
      </w:r>
      <w:r w:rsidR="00E43B80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нальных характеристиках, необхо</w:t>
      </w:r>
      <w:r w:rsidR="00E84638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димо</w:t>
      </w:r>
      <w:r w:rsidR="007F71C8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перечислить основные и профессиональные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компетен</w:t>
      </w:r>
      <w:r w:rsidR="00F670CC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ции, которыми</w:t>
      </w:r>
      <w:r w:rsidR="00FF0E67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им важно </w:t>
      </w:r>
      <w:r w:rsidR="00F670CC" w:rsidRPr="00144344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овладеть</w:t>
      </w:r>
      <w:r w:rsidR="00F670CC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процессе освоения 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профессией «Токаря» или «Сварщика»  на заданный и повышенный уровень квалификации для успешного трудоустройства, закрепления на рабочем месте.  Таким образом,  студенты получают представление о том,</w:t>
      </w:r>
      <w:r w:rsidR="008C2DE6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их ждет впереди; четко определяются цели и задачи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C2DE6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весь период </w:t>
      </w:r>
      <w:r w:rsidR="007F71C8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курса обучения</w:t>
      </w:r>
      <w:r w:rsidR="008C2DE6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Они вправе сами оценить свои способности и принять решение </w:t>
      </w:r>
      <w:r w:rsidR="007F71C8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смогут ли  стать </w:t>
      </w:r>
      <w:r w:rsidR="00AF1B34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конкурентоспособным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профессионалом своего дела.</w:t>
      </w:r>
      <w:r w:rsidR="008C2DE6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</w:p>
    <w:p w:rsidR="006F7A59" w:rsidRPr="00144344" w:rsidRDefault="008C2DE6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="006F7A59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новых условиях, 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составляя план урока, определяя его цели</w:t>
      </w:r>
      <w:r w:rsidR="006F7A59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необ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ходимо уделять особое внимание формированию</w:t>
      </w:r>
      <w:r w:rsidR="006F7A59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 студентов  </w:t>
      </w:r>
      <w:r w:rsidR="006F7A59" w:rsidRPr="001443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ключевые компетентности</w:t>
      </w:r>
      <w:r w:rsidR="006F7A59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которыми окрашивается личность обучающегося, </w:t>
      </w:r>
      <w:r w:rsidR="006F7A59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развиваются способности и появляются возможности решать в повседневной жизни реальные проблемы. Среди ключевых компетентностей выделяют:</w:t>
      </w:r>
    </w:p>
    <w:p w:rsidR="006F7A59" w:rsidRPr="00144344" w:rsidRDefault="006F7A59" w:rsidP="0014434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ценностно-смысловые, </w:t>
      </w:r>
    </w:p>
    <w:p w:rsidR="006F7A59" w:rsidRPr="00144344" w:rsidRDefault="006F7A59" w:rsidP="0014434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общекультурные, </w:t>
      </w:r>
    </w:p>
    <w:p w:rsidR="006F7A59" w:rsidRPr="00144344" w:rsidRDefault="006F7A59" w:rsidP="0014434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учебно-познавательные, </w:t>
      </w:r>
    </w:p>
    <w:p w:rsidR="006F7A59" w:rsidRPr="00144344" w:rsidRDefault="006F7A59" w:rsidP="0014434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коммуникативные, </w:t>
      </w:r>
    </w:p>
    <w:p w:rsidR="006F7A59" w:rsidRPr="00144344" w:rsidRDefault="006F7A59" w:rsidP="0014434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социально-трудовые. </w:t>
      </w:r>
    </w:p>
    <w:p w:rsidR="00ED0482" w:rsidRPr="00144344" w:rsidRDefault="006F7A59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8C2DE6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этим устанавливаем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тесную связь инноваций в образовании с интерактивными методами обучения, под которыми понимаются «…все виды деятельности, которые требуют творческого подхода к материалу и обеспечивают условия для раскрытия каждого ученика».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C2DE6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Проанализировав весь опыт своей работы, при переходе на  профессиональные стандарты  </w:t>
      </w:r>
      <w:r w:rsidR="00ED0482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нового поколения  мы ставим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перед собой </w:t>
      </w:r>
      <w:r w:rsidRPr="0014434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цель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формирование ключевых к</w:t>
      </w:r>
      <w:r w:rsidR="00C66F93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омпетенций студентов через 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интерактивные методы обучения. </w:t>
      </w:r>
    </w:p>
    <w:p w:rsidR="006F7A59" w:rsidRPr="00144344" w:rsidRDefault="00ED0482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</w:t>
      </w:r>
      <w:r w:rsidR="006F7A59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добиться о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щутимых результатов мне пришлось</w:t>
      </w:r>
      <w:r w:rsidR="006F7A59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решить следующие задачи:</w:t>
      </w:r>
    </w:p>
    <w:p w:rsidR="006F7A59" w:rsidRPr="00144344" w:rsidRDefault="006F7A59" w:rsidP="0014434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проанализировать накопленный мною методический материал, содержащий интерактивные методы обучения; </w:t>
      </w:r>
    </w:p>
    <w:p w:rsidR="006F7A59" w:rsidRPr="00144344" w:rsidRDefault="006F7A59" w:rsidP="0014434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выбрать те методики, которые в наибольшей степени способствовали бы формированию ключевых компетенций студентов  на занятиях по   « Основам материаловедения» и  МДК профессиональных модулей по профессиям « Токарь» и « Сварщик»;</w:t>
      </w:r>
    </w:p>
    <w:p w:rsidR="006F7A59" w:rsidRPr="00144344" w:rsidRDefault="006F7A59" w:rsidP="0014434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провести коррекцию апробированных педагогических технологий с учетом новых условий обучения с целью формирования профессиональных и общих компетенций  будущих рабочих;</w:t>
      </w:r>
    </w:p>
    <w:p w:rsidR="006F7A59" w:rsidRPr="00144344" w:rsidRDefault="006F7A59" w:rsidP="0014434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использовать вышеуказанные интерактивные методы на уроках  теоретического обучения и на занятиях творческой лаборатории;</w:t>
      </w:r>
    </w:p>
    <w:p w:rsidR="006F7A59" w:rsidRPr="00144344" w:rsidRDefault="006F7A59" w:rsidP="0014434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осуществить оценку сформированности ключевых компетенций студентов в результате применения интерактивных методов в работе.</w:t>
      </w:r>
    </w:p>
    <w:p w:rsidR="00ED0482" w:rsidRPr="00144344" w:rsidRDefault="00ED0482" w:rsidP="0014434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Подобный самоанализ должен пройти каждый педагог на современном этапе, нельзя двигаться дальше не осмыслив накопленный опыт.</w:t>
      </w:r>
      <w:r w:rsidRPr="001443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0482" w:rsidRPr="00144344" w:rsidRDefault="00ED0482" w:rsidP="004020A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hAnsi="Times New Roman" w:cs="Times New Roman"/>
          <w:sz w:val="28"/>
          <w:szCs w:val="28"/>
        </w:rPr>
        <w:t>Все в мире цепью связано нетленной,</w:t>
      </w:r>
    </w:p>
    <w:p w:rsidR="00ED0482" w:rsidRPr="00144344" w:rsidRDefault="00ED0482" w:rsidP="004020A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hAnsi="Times New Roman" w:cs="Times New Roman"/>
          <w:sz w:val="28"/>
          <w:szCs w:val="28"/>
        </w:rPr>
        <w:t>Все включено в один круговорот:</w:t>
      </w:r>
    </w:p>
    <w:p w:rsidR="00ED0482" w:rsidRPr="00144344" w:rsidRDefault="00ED0482" w:rsidP="004020A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hAnsi="Times New Roman" w:cs="Times New Roman"/>
          <w:sz w:val="28"/>
          <w:szCs w:val="28"/>
        </w:rPr>
        <w:t>Сорвешь цветок,</w:t>
      </w:r>
    </w:p>
    <w:p w:rsidR="00ED0482" w:rsidRPr="00144344" w:rsidRDefault="00ED0482" w:rsidP="004020A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hAnsi="Times New Roman" w:cs="Times New Roman"/>
          <w:sz w:val="28"/>
          <w:szCs w:val="28"/>
        </w:rPr>
        <w:t>А где-то во Вселенной</w:t>
      </w:r>
    </w:p>
    <w:p w:rsidR="00ED0482" w:rsidRPr="00144344" w:rsidRDefault="00ED0482" w:rsidP="004020A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hAnsi="Times New Roman" w:cs="Times New Roman"/>
          <w:sz w:val="28"/>
          <w:szCs w:val="28"/>
        </w:rPr>
        <w:t>В тот миг звезда взорвется и умрет…</w:t>
      </w:r>
    </w:p>
    <w:p w:rsidR="006F7A59" w:rsidRPr="00144344" w:rsidRDefault="00ED0482" w:rsidP="004020A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hAnsi="Times New Roman" w:cs="Times New Roman"/>
          <w:sz w:val="28"/>
          <w:szCs w:val="28"/>
        </w:rPr>
        <w:t>Л. Куклин.</w:t>
      </w:r>
    </w:p>
    <w:p w:rsidR="002B7FE0" w:rsidRPr="00144344" w:rsidRDefault="006F7A59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     Готовясь к очер</w:t>
      </w:r>
      <w:r w:rsidR="002B7FE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едному уроку, мы задаем себе вопрос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– как организовать работу на уроке так, чтобы</w:t>
      </w:r>
      <w:r w:rsidR="002B7FE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знания,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умения и навыки</w:t>
      </w:r>
      <w:r w:rsidR="002B7FE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, полученные студентом,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стали </w:t>
      </w:r>
      <w:r w:rsidR="002B7FE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для него необходимы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в профессиональной деятельности  и  в жизни, мотивировали бы его на самостоятел</w:t>
      </w:r>
      <w:r w:rsidR="00C66F93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ьное приобретение новых знаний и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совершенствование своего профессионального мастерства? Чтобы убедиться, что разработанный урок действительно и в полной мере отражает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lastRenderedPageBreak/>
        <w:t>компетентностный подход, надо спросить себя: « На что направлена организованная мною деятельность студентов? То, что они делают, значимо</w:t>
      </w:r>
      <w:r w:rsidR="00C66F93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ли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для них, востребовано ли это в современном обществе? Где и в чем выражается применение их сегодняшнего опыта?». </w:t>
      </w:r>
      <w:r w:rsidR="002B7FE0"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>Основная цель</w:t>
      </w:r>
      <w:r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 xml:space="preserve"> урока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в свете компе</w:t>
      </w:r>
      <w:r w:rsidR="002B7FE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тентностного подхода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научить наших питомцев взаимодействовать в реальных жизненных условиях, а не </w:t>
      </w:r>
      <w:r w:rsidR="002B7FE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в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сумме фактических знаний, которые могут им и не пригодиться или о</w:t>
      </w:r>
      <w:r w:rsidR="00C66F93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ни не смогут их применить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в критической ситуации.</w:t>
      </w:r>
      <w:r w:rsidR="002B7FE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        </w:t>
      </w:r>
    </w:p>
    <w:p w:rsidR="002B7FE0" w:rsidRDefault="002B7FE0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 </w:t>
      </w:r>
      <w:r w:rsidR="00575EF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 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Рассматривать вопрос формирования компетентностей необходимо начать  с определений:</w:t>
      </w:r>
      <w:r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 xml:space="preserve"> компетенция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– это определённая область (сфера) окружающей действительности или деятельности.</w:t>
      </w:r>
      <w:r w:rsidR="00575EF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Например: образовательная компетенция учащихся, педагогическая компетенция учителя,  профессиональная компетенция токаря и т.д.</w:t>
      </w:r>
      <w:r w:rsidR="00AF1B34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Я склоняюсь к тому, что </w:t>
      </w:r>
      <w:r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>компетентность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– это способность установить и реализовать связь между “знанием – умением”, теорией и  жизненной или профессиональной ситуацией.</w:t>
      </w:r>
    </w:p>
    <w:p w:rsidR="004020AD" w:rsidRPr="004020AD" w:rsidRDefault="004020AD" w:rsidP="004020AD">
      <w:pPr>
        <w:spacing w:line="240" w:lineRule="auto"/>
        <w:rPr>
          <w:rFonts w:ascii="Times New Roman" w:hAnsi="Times New Roman" w:cs="Times New Roman"/>
          <w:b/>
          <w:i/>
          <w:color w:val="030303"/>
          <w:sz w:val="28"/>
          <w:szCs w:val="28"/>
          <w:u w:val="single"/>
        </w:rPr>
      </w:pPr>
      <w:r w:rsidRPr="004020AD">
        <w:rPr>
          <w:rFonts w:ascii="Times New Roman" w:hAnsi="Times New Roman" w:cs="Times New Roman"/>
          <w:b/>
          <w:i/>
          <w:color w:val="030303"/>
          <w:sz w:val="28"/>
          <w:szCs w:val="28"/>
          <w:u w:val="single"/>
        </w:rPr>
        <w:t>Иерархия  компетенций:</w:t>
      </w:r>
    </w:p>
    <w:p w:rsidR="004020AD" w:rsidRPr="004020AD" w:rsidRDefault="004020AD" w:rsidP="004020A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30303"/>
          <w:sz w:val="28"/>
          <w:szCs w:val="28"/>
        </w:rPr>
      </w:pPr>
      <w:r w:rsidRPr="004020AD">
        <w:rPr>
          <w:rFonts w:ascii="Times New Roman" w:hAnsi="Times New Roman" w:cs="Times New Roman"/>
          <w:b/>
          <w:color w:val="030303"/>
          <w:sz w:val="28"/>
          <w:szCs w:val="28"/>
        </w:rPr>
        <w:t>ключевые компетенции</w:t>
      </w:r>
      <w:r w:rsidRPr="004020AD">
        <w:rPr>
          <w:rFonts w:ascii="Times New Roman" w:hAnsi="Times New Roman" w:cs="Times New Roman"/>
          <w:color w:val="030303"/>
          <w:sz w:val="28"/>
          <w:szCs w:val="28"/>
        </w:rPr>
        <w:t> – относятся к общему (метапредметному) содержанию образования;</w:t>
      </w:r>
    </w:p>
    <w:p w:rsidR="004020AD" w:rsidRPr="004020AD" w:rsidRDefault="004020AD" w:rsidP="004020A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30303"/>
          <w:sz w:val="28"/>
          <w:szCs w:val="28"/>
        </w:rPr>
      </w:pPr>
      <w:r w:rsidRPr="004020AD">
        <w:rPr>
          <w:rFonts w:ascii="Times New Roman" w:hAnsi="Times New Roman" w:cs="Times New Roman"/>
          <w:b/>
          <w:color w:val="030303"/>
          <w:sz w:val="28"/>
          <w:szCs w:val="28"/>
        </w:rPr>
        <w:t xml:space="preserve">общепредметные компетенции </w:t>
      </w:r>
      <w:r w:rsidRPr="004020AD">
        <w:rPr>
          <w:rFonts w:ascii="Times New Roman" w:hAnsi="Times New Roman" w:cs="Times New Roman"/>
          <w:color w:val="030303"/>
          <w:sz w:val="28"/>
          <w:szCs w:val="28"/>
        </w:rPr>
        <w:t>– относятся к определенному кругу учебных предметов и образовательных областей;</w:t>
      </w:r>
    </w:p>
    <w:p w:rsidR="004020AD" w:rsidRPr="004020AD" w:rsidRDefault="004020AD" w:rsidP="004020A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30303"/>
          <w:sz w:val="28"/>
          <w:szCs w:val="28"/>
        </w:rPr>
      </w:pPr>
      <w:r w:rsidRPr="004020AD">
        <w:rPr>
          <w:rFonts w:ascii="Times New Roman" w:hAnsi="Times New Roman" w:cs="Times New Roman"/>
          <w:b/>
          <w:color w:val="030303"/>
          <w:sz w:val="28"/>
          <w:szCs w:val="28"/>
        </w:rPr>
        <w:t xml:space="preserve">предметные компетенции </w:t>
      </w:r>
      <w:r w:rsidRPr="004020AD">
        <w:rPr>
          <w:rFonts w:ascii="Times New Roman" w:hAnsi="Times New Roman" w:cs="Times New Roman"/>
          <w:color w:val="030303"/>
          <w:sz w:val="28"/>
          <w:szCs w:val="28"/>
        </w:rPr>
        <w:t>– частные по отношению к двум предыдущим уровням компетенции, имеющие конкретное описание и возможность формирования в рамках учебных предметов;</w:t>
      </w:r>
    </w:p>
    <w:p w:rsidR="004020AD" w:rsidRPr="004020AD" w:rsidRDefault="004020AD" w:rsidP="00144344">
      <w:pPr>
        <w:numPr>
          <w:ilvl w:val="1"/>
          <w:numId w:val="1"/>
        </w:numPr>
        <w:spacing w:after="0" w:line="240" w:lineRule="auto"/>
        <w:jc w:val="both"/>
        <w:rPr>
          <w:color w:val="030303"/>
          <w:sz w:val="28"/>
          <w:szCs w:val="28"/>
        </w:rPr>
      </w:pPr>
      <w:r w:rsidRPr="004020AD">
        <w:rPr>
          <w:rFonts w:ascii="Times New Roman" w:hAnsi="Times New Roman" w:cs="Times New Roman"/>
          <w:b/>
          <w:color w:val="030303"/>
          <w:sz w:val="28"/>
          <w:szCs w:val="28"/>
        </w:rPr>
        <w:t xml:space="preserve">профессиональные компетенции </w:t>
      </w:r>
      <w:r w:rsidRPr="004020AD">
        <w:rPr>
          <w:rFonts w:ascii="Times New Roman" w:hAnsi="Times New Roman" w:cs="Times New Roman"/>
          <w:color w:val="030303"/>
          <w:sz w:val="28"/>
          <w:szCs w:val="28"/>
        </w:rPr>
        <w:t>– частные и отражают уровень профессиональной подготовленности  и уровень квалификации  по заданной профессии</w:t>
      </w:r>
      <w:r>
        <w:rPr>
          <w:color w:val="030303"/>
          <w:sz w:val="28"/>
          <w:szCs w:val="28"/>
        </w:rPr>
        <w:t>.</w:t>
      </w:r>
    </w:p>
    <w:p w:rsidR="006F7A59" w:rsidRPr="00144344" w:rsidRDefault="006F7A59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     В результате обобщения опыта и анализа современных достижений в профессиональном образовании</w:t>
      </w:r>
      <w:r w:rsidR="00575EF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, приходим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к выводу, что </w:t>
      </w:r>
      <w:r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>компетентность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– это не специфические предметные умения и навыки, даже не абстрактные умственные действия или логические операции, а конкретные, жизненные, необходимые человеку</w:t>
      </w:r>
      <w:r w:rsidR="00575EF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знания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любой профессии, возраста, родственного состояния.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br/>
        <w:t>        Для формирования ключевых компетенций необходимы современные технологии организации учебно-воспитательного процесса: технология проблемного и проектного обучения; развития критического мышления; когнитивного обучения; обучения в глобальном информационном сообществе, т.е. интерактивные методы и методики обучения.</w:t>
      </w:r>
    </w:p>
    <w:p w:rsidR="006F7A59" w:rsidRPr="00144344" w:rsidRDefault="006F7A59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   </w:t>
      </w:r>
      <w:r w:rsidR="00575EF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Надо помнить, что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</w:t>
      </w:r>
      <w:r w:rsidR="00575EF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о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владение ключевыми компетенциями студентами возможно </w:t>
      </w:r>
      <w:r w:rsidR="00575EF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лишь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при соблюдении целого ряда требований к современному уроку:</w:t>
      </w:r>
    </w:p>
    <w:p w:rsidR="006F7A59" w:rsidRPr="00144344" w:rsidRDefault="006F7A59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>1. Дидактические требования:</w:t>
      </w:r>
    </w:p>
    <w:p w:rsidR="006F7A59" w:rsidRPr="00144344" w:rsidRDefault="006F7A59" w:rsidP="001443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чёткое формирование образовательных задач;</w:t>
      </w:r>
    </w:p>
    <w:p w:rsidR="006F7A59" w:rsidRPr="00144344" w:rsidRDefault="006F7A59" w:rsidP="001443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определение оптимального содержания урока;</w:t>
      </w:r>
    </w:p>
    <w:p w:rsidR="006F7A59" w:rsidRPr="00144344" w:rsidRDefault="006F7A59" w:rsidP="001443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прогнозирование уровня усвоения студентами научных и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lastRenderedPageBreak/>
        <w:t xml:space="preserve">профессиональных знаний; </w:t>
      </w:r>
    </w:p>
    <w:p w:rsidR="006F7A59" w:rsidRPr="00144344" w:rsidRDefault="006F7A59" w:rsidP="001443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выбор наиболее рациональных методов, приёмов, средств обучения, стимулирования и контроля; </w:t>
      </w:r>
    </w:p>
    <w:p w:rsidR="006F7A59" w:rsidRPr="00144344" w:rsidRDefault="006F7A59" w:rsidP="001443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реализация на уроке всех дидактических принципов. </w:t>
      </w:r>
    </w:p>
    <w:p w:rsidR="006F7A59" w:rsidRPr="00144344" w:rsidRDefault="006F7A59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>2. Психологические требования:</w:t>
      </w:r>
    </w:p>
    <w:p w:rsidR="006F7A59" w:rsidRPr="00144344" w:rsidRDefault="006F7A59" w:rsidP="0014434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определение содержания и структуры урока в соответствии с принципами развивающего обучения; </w:t>
      </w:r>
    </w:p>
    <w:p w:rsidR="006F7A59" w:rsidRPr="00144344" w:rsidRDefault="006F7A59" w:rsidP="0014434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особенности самоорганизации учителя; </w:t>
      </w:r>
    </w:p>
    <w:p w:rsidR="006F7A59" w:rsidRPr="00144344" w:rsidRDefault="006F7A59" w:rsidP="0014434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организация познавательной деятельности; </w:t>
      </w:r>
    </w:p>
    <w:p w:rsidR="006F7A59" w:rsidRPr="00144344" w:rsidRDefault="006F7A59" w:rsidP="0014434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организация деятельности мышления и воображения студентов в процессе формирования новых знаний и умений; </w:t>
      </w:r>
    </w:p>
    <w:p w:rsidR="006F7A59" w:rsidRPr="00144344" w:rsidRDefault="006F7A59" w:rsidP="0014434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организованность учащихся; </w:t>
      </w:r>
    </w:p>
    <w:p w:rsidR="006F7A59" w:rsidRPr="00144344" w:rsidRDefault="006F7A59" w:rsidP="0014434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учёт возрастных особенностей;</w:t>
      </w:r>
    </w:p>
    <w:p w:rsidR="00AF1B34" w:rsidRPr="00144344" w:rsidRDefault="006F7A59" w:rsidP="0014434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создание благоприятной психологической обстановке на уроке. </w:t>
      </w:r>
    </w:p>
    <w:p w:rsidR="006F7A59" w:rsidRPr="00144344" w:rsidRDefault="006F7A59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>3. Требования к технике проведения урока:</w:t>
      </w:r>
    </w:p>
    <w:p w:rsidR="006F7A59" w:rsidRPr="00144344" w:rsidRDefault="006F7A59" w:rsidP="0014434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урок должен быть эмоциональный;</w:t>
      </w:r>
    </w:p>
    <w:p w:rsidR="006F7A59" w:rsidRPr="00144344" w:rsidRDefault="006F7A59" w:rsidP="0014434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темы и ритм урока должен быть оптимальным; </w:t>
      </w:r>
    </w:p>
    <w:p w:rsidR="006F7A59" w:rsidRPr="00144344" w:rsidRDefault="006F7A59" w:rsidP="0014434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полный контакт учителя и учащихся; </w:t>
      </w:r>
    </w:p>
    <w:p w:rsidR="006F7A59" w:rsidRPr="00144344" w:rsidRDefault="006F7A59" w:rsidP="0014434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атмосфера доброжелательности и активного творческого труда; </w:t>
      </w:r>
    </w:p>
    <w:p w:rsidR="006F7A59" w:rsidRPr="00144344" w:rsidRDefault="006F7A59" w:rsidP="0014434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смена видов деятельности; </w:t>
      </w:r>
    </w:p>
    <w:p w:rsidR="006F7A59" w:rsidRPr="00144344" w:rsidRDefault="006F7A59" w:rsidP="0014434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обеспечение активного учения каждого ученика. </w:t>
      </w:r>
    </w:p>
    <w:p w:rsidR="007E20D4" w:rsidRPr="00144344" w:rsidRDefault="007E20D4" w:rsidP="00144344">
      <w:pPr>
        <w:spacing w:after="0" w:line="23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hAnsi="Times New Roman" w:cs="Times New Roman"/>
          <w:sz w:val="28"/>
          <w:szCs w:val="28"/>
        </w:rPr>
        <w:t xml:space="preserve">  </w:t>
      </w:r>
      <w:r w:rsidR="00C66F93" w:rsidRPr="00144344">
        <w:rPr>
          <w:rFonts w:ascii="Times New Roman" w:hAnsi="Times New Roman" w:cs="Times New Roman"/>
          <w:sz w:val="28"/>
          <w:szCs w:val="28"/>
        </w:rPr>
        <w:t xml:space="preserve">   </w:t>
      </w:r>
      <w:r w:rsidRPr="00144344">
        <w:rPr>
          <w:rFonts w:ascii="Times New Roman" w:hAnsi="Times New Roman" w:cs="Times New Roman"/>
          <w:sz w:val="28"/>
          <w:szCs w:val="28"/>
        </w:rPr>
        <w:t xml:space="preserve">И наша задача  найти такие формы уроков, которые были бы </w:t>
      </w:r>
      <w:r w:rsidRPr="001443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интересны и студентам, и педагогам. 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 формы обучения это ключ к профессионализму  через профессионально – важные качества, т.е. компетентность будущих рабочих. Производству требуется не пассивные исполнители, а ответственные рабочие, у которых активность и способность к экстренной мобилизации в условиях дефицита времени преобладает над операциями автоматизма. Наши выпускники должны быть способны развивать производство, удерживать динамику профессии, стремиться к профессионализму.</w:t>
      </w:r>
    </w:p>
    <w:p w:rsidR="000A72D8" w:rsidRPr="00144344" w:rsidRDefault="000A72D8" w:rsidP="00144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B34" w:rsidRPr="00144344" w:rsidRDefault="00AF1B34" w:rsidP="0016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ИННОВАЦИОННЫЕ ПЕДАГОГИЧЕСКИЕ ТЕХНОЛОГИИ В ФОРМИРОВАНИИ ПРОФЕССИОНАЛЬНЫХ КОМПЕТЕНЦИЙ  СТУДЕНТОВ  ПРИ ИЗУЧЕНИИ ОБЩЕТЕХНИЧЕСКИХ ДИСЦИПЛИН И МЕЖДИСЦИПЛИНАРНЫХ КУРСОВ.</w:t>
      </w:r>
    </w:p>
    <w:p w:rsidR="00AF1B34" w:rsidRPr="00144344" w:rsidRDefault="00AF1B34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AF1B34" w:rsidRPr="00144344" w:rsidRDefault="00AF1B34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Pr="0014434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 xml:space="preserve">При  подготовке  профессионалов токарного и сварочного мастерства, с учетом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компетентностного  подхода, определенного  требованиями ФГОС</w:t>
      </w:r>
    </w:p>
    <w:p w:rsidR="00AF1B34" w:rsidRPr="00144344" w:rsidRDefault="00AF1B34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рекомендую на уроках применять интерактивные инновационные педагогические технологии и их элементы.  </w:t>
      </w:r>
    </w:p>
    <w:p w:rsidR="00AF1B34" w:rsidRPr="00144344" w:rsidRDefault="00AF1B34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     Я много лет отдаю предпочтение </w:t>
      </w:r>
      <w:r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>проблемному обучению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, которое позволяет студентов максимально приблизить к производственной ситуации и позволить  самостоятельно принять решение, от которого будет зависеть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lastRenderedPageBreak/>
        <w:t>качество  выпускаемой продукции или безопасность самого работника и его окружения.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 Предоставление студентам свободы выбора в учебном процессе способствует формированию профессиональной готовности будущего специалиста-профессионала, поскольку на своем рабочем месте он постоянно будет сталкиваться с проблемой выбора.</w:t>
      </w:r>
    </w:p>
    <w:p w:rsidR="00AF1B34" w:rsidRPr="00144344" w:rsidRDefault="00AF1B34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Например;</w:t>
      </w:r>
    </w:p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321" w:lineRule="exact"/>
        <w:ind w:left="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1.</w:t>
      </w:r>
      <w:r w:rsidRPr="00144344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На уроке « Основы материаловедения» по теме « Стали»  студентам была предложена </w:t>
      </w:r>
      <w:r w:rsidRPr="0014434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задача: В основе стали лежит химическое</w:t>
      </w:r>
      <w:r w:rsidR="002D675F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соединение цементит </w:t>
      </w:r>
      <w:r w:rsidRPr="0014434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( </w:t>
      </w:r>
      <w:r w:rsidRPr="00144344">
        <w:rPr>
          <w:rFonts w:ascii="Times New Roman" w:eastAsia="Times New Roman" w:hAnsi="Times New Roman" w:cs="Times New Roman"/>
          <w:spacing w:val="-9"/>
          <w:sz w:val="28"/>
          <w:szCs w:val="28"/>
          <w:lang w:val="en-US" w:eastAsia="ru-RU"/>
        </w:rPr>
        <w:t>Fe</w:t>
      </w:r>
      <w:r w:rsidRPr="0014434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144344">
        <w:rPr>
          <w:rFonts w:ascii="Times New Roman" w:eastAsia="Times New Roman" w:hAnsi="Times New Roman" w:cs="Times New Roman"/>
          <w:spacing w:val="-9"/>
          <w:sz w:val="28"/>
          <w:szCs w:val="28"/>
          <w:vertAlign w:val="subscript"/>
          <w:lang w:eastAsia="ru-RU"/>
        </w:rPr>
        <w:t>3</w:t>
      </w:r>
      <w:r w:rsidRPr="0014434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144344">
        <w:rPr>
          <w:rFonts w:ascii="Times New Roman" w:eastAsia="Times New Roman" w:hAnsi="Times New Roman" w:cs="Times New Roman"/>
          <w:spacing w:val="-9"/>
          <w:sz w:val="28"/>
          <w:szCs w:val="28"/>
          <w:lang w:val="en-US" w:eastAsia="ru-RU"/>
        </w:rPr>
        <w:t>C</w:t>
      </w:r>
      <w:r w:rsidRPr="0014434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). Твердость 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 взятых компонентов такова:</w:t>
      </w:r>
    </w:p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321" w:lineRule="exact"/>
        <w:ind w:left="6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- </w:t>
      </w:r>
      <w:r w:rsidRPr="00144344">
        <w:rPr>
          <w:rFonts w:ascii="Times New Roman" w:eastAsia="Times New Roman" w:hAnsi="Times New Roman" w:cs="Times New Roman"/>
          <w:spacing w:val="-7"/>
          <w:sz w:val="28"/>
          <w:szCs w:val="28"/>
          <w:lang w:val="en-US" w:eastAsia="ru-RU"/>
        </w:rPr>
        <w:t>Fe</w:t>
      </w:r>
      <w:r w:rsidRPr="00144344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железо - 80НВ</w:t>
      </w:r>
    </w:p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321" w:lineRule="exact"/>
        <w:ind w:left="12" w:firstLine="6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углерод (графит) - 3НВ. </w:t>
      </w:r>
    </w:p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  <w:t>Какова твердость нового химического соединения? Почему</w:t>
      </w:r>
      <w:r w:rsidRPr="0014434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? </w:t>
      </w:r>
    </w:p>
    <w:p w:rsidR="00AF1B34" w:rsidRPr="00144344" w:rsidRDefault="00AC01E0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321" w:lineRule="exact"/>
        <w:ind w:left="12" w:firstLine="621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Студенты</w:t>
      </w:r>
      <w:r w:rsidR="00AF1B34" w:rsidRPr="0014434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легко объясняют, что новое химическое соединение будет иметь </w:t>
      </w:r>
      <w:r w:rsidR="00AF1B34" w:rsidRPr="0014434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новую кристаллическую решетку, в основании которой лежит кристалличе</w:t>
      </w:r>
      <w:r w:rsidR="00AF1B34" w:rsidRPr="0014434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ская решетка железа, только некоторые атомы замещаются атомами углеро</w:t>
      </w:r>
      <w:r w:rsidR="00AF1B34" w:rsidRPr="0014434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 xml:space="preserve">да. Оценить твердость нового соединения, рассчитать  заранее  или </w:t>
      </w:r>
      <w:r w:rsidRPr="0014434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предсказать не имеет</w:t>
      </w:r>
      <w:r w:rsidR="00AF1B34" w:rsidRPr="0014434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возможности. Только экспериментально было установлено, что твердость цементита достигает 800НВ. </w:t>
      </w:r>
    </w:p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321" w:lineRule="exact"/>
        <w:ind w:left="12" w:firstLine="6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Учащиеся идут в выводе далее: чем больше це</w:t>
      </w:r>
      <w:r w:rsidRPr="0014434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ментита в стали, тем тверже сплав. Используя свои знания в профессиональной сфере            </w:t>
      </w:r>
      <w:r w:rsidR="00AC01E0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Токаря» приходят к выводу, что и обрабатывать такую сталь будет проблематично: нужен мощный станок и инструменты нового поколения. </w:t>
      </w:r>
    </w:p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Перспективная подготовка учителя к преподаванию конкретного предмета предполагает разумное перераспределение часов учебной программы, с тем, чтобы уроки по проблемной методике проходили после длительной подготовки, которая предусмотрительно проводится на предварительных уроках.</w:t>
      </w:r>
    </w:p>
    <w:p w:rsidR="00AF1B34" w:rsidRPr="00144344" w:rsidRDefault="00C66F93" w:rsidP="00144344">
      <w:pPr>
        <w:widowControl w:val="0"/>
        <w:shd w:val="clear" w:color="auto" w:fill="FFFFFF"/>
        <w:autoSpaceDE w:val="0"/>
        <w:autoSpaceDN w:val="0"/>
        <w:adjustRightInd w:val="0"/>
        <w:spacing w:before="4" w:after="0" w:line="240" w:lineRule="auto"/>
        <w:ind w:left="136" w:right="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C01E0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Начинать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подготовку учащихся</w:t>
      </w:r>
      <w:r w:rsidR="00AC01E0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рекомендую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самого первого ознакомительного урока, вводя в него элементы </w:t>
      </w:r>
      <w:r w:rsidR="00AF1B34"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проблемно-игровой методики.</w:t>
      </w:r>
    </w:p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6" w:right="16" w:firstLine="7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приведу выписку из протокола урока, в группе 13/14  по теме 1 «Введение».</w:t>
      </w:r>
    </w:p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2" w:right="16" w:firstLine="7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П. Необходимо «расшифровать» название вашей профессии, используя 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слова близкие к ней.</w:t>
      </w:r>
    </w:p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2" w:right="29" w:firstLine="7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Используя свой опыт, полученный в школе на уроках труда и имея </w:t>
      </w:r>
      <w:r w:rsidRPr="001443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некоторое    представление    о    выбранной    специальности,    предлагаются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3" w:right="5686" w:firstLine="7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1418"/>
        <w:gridCol w:w="8044"/>
      </w:tblGrid>
      <w:tr w:rsidR="00AF1B34" w:rsidRPr="00144344" w:rsidTr="004127A4">
        <w:tc>
          <w:tcPr>
            <w:tcW w:w="1418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8044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точить</w:t>
            </w:r>
          </w:p>
        </w:tc>
      </w:tr>
      <w:tr w:rsidR="00AF1B34" w:rsidRPr="00144344" w:rsidTr="004127A4">
        <w:tc>
          <w:tcPr>
            <w:tcW w:w="1418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8044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</w:t>
            </w:r>
          </w:p>
        </w:tc>
      </w:tr>
      <w:tr w:rsidR="00AF1B34" w:rsidRPr="00144344" w:rsidTr="004127A4">
        <w:tc>
          <w:tcPr>
            <w:tcW w:w="1418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8044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</w:t>
            </w:r>
          </w:p>
        </w:tc>
      </w:tr>
      <w:tr w:rsidR="00AF1B34" w:rsidRPr="00144344" w:rsidTr="004127A4">
        <w:tc>
          <w:tcPr>
            <w:tcW w:w="1418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044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аккуратность</w:t>
            </w:r>
          </w:p>
        </w:tc>
      </w:tr>
      <w:tr w:rsidR="00AF1B34" w:rsidRPr="00144344" w:rsidTr="004127A4">
        <w:trPr>
          <w:trHeight w:val="300"/>
        </w:trPr>
        <w:tc>
          <w:tcPr>
            <w:tcW w:w="1418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8044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Резец.</w:t>
            </w:r>
          </w:p>
        </w:tc>
      </w:tr>
      <w:tr w:rsidR="00AF1B34" w:rsidRPr="00144344" w:rsidTr="004127A4">
        <w:trPr>
          <w:trHeight w:val="360"/>
        </w:trPr>
        <w:tc>
          <w:tcPr>
            <w:tcW w:w="1418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8044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before="309" w:after="0" w:line="321" w:lineRule="exact"/>
        <w:ind w:left="115" w:right="33" w:firstLine="7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Самое главное в том, что уже несколько лет подряд учащиеся требуют каждый раз начинать учебный год с этой игры. Это показывает не просто интерес к развлечению, а желание продемонстрировать полученные им знания в различных разделах изучаемого предмета.</w:t>
      </w:r>
    </w:p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321" w:lineRule="exact"/>
        <w:ind w:left="119" w:right="45" w:firstLine="7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после изучения ОП 05. «Допуски и технические измерения» это может выглядеть в такой форме:</w:t>
      </w:r>
    </w:p>
    <w:p w:rsidR="00AF1B34" w:rsidRPr="00144344" w:rsidRDefault="00AF1B34" w:rsidP="00144344">
      <w:pPr>
        <w:widowControl w:val="0"/>
        <w:autoSpaceDE w:val="0"/>
        <w:autoSpaceDN w:val="0"/>
        <w:adjustRightInd w:val="0"/>
        <w:spacing w:after="321" w:line="1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Ind w:w="123" w:type="dxa"/>
        <w:tblLayout w:type="fixed"/>
        <w:tblLook w:val="04A0"/>
      </w:tblPr>
      <w:tblGrid>
        <w:gridCol w:w="1403"/>
        <w:gridCol w:w="8044"/>
      </w:tblGrid>
      <w:tr w:rsidR="00AF1B34" w:rsidRPr="00144344" w:rsidTr="00016161">
        <w:tc>
          <w:tcPr>
            <w:tcW w:w="1403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8044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точность</w:t>
            </w:r>
          </w:p>
        </w:tc>
      </w:tr>
      <w:tr w:rsidR="00AF1B34" w:rsidRPr="00144344" w:rsidTr="00016161">
        <w:tc>
          <w:tcPr>
            <w:tcW w:w="1403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8044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округлость</w:t>
            </w:r>
          </w:p>
        </w:tc>
      </w:tr>
      <w:tr w:rsidR="00AF1B34" w:rsidRPr="00144344" w:rsidTr="00016161">
        <w:tc>
          <w:tcPr>
            <w:tcW w:w="1403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8044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конусность</w:t>
            </w:r>
          </w:p>
        </w:tc>
      </w:tr>
      <w:tr w:rsidR="00AF1B34" w:rsidRPr="00144344" w:rsidTr="00016161">
        <w:tc>
          <w:tcPr>
            <w:tcW w:w="1403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044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активные методы контроля</w:t>
            </w:r>
          </w:p>
        </w:tc>
      </w:tr>
      <w:tr w:rsidR="00AF1B34" w:rsidRPr="00144344" w:rsidTr="00016161">
        <w:trPr>
          <w:trHeight w:val="300"/>
        </w:trPr>
        <w:tc>
          <w:tcPr>
            <w:tcW w:w="1403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8044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резьбомер</w:t>
            </w:r>
          </w:p>
        </w:tc>
      </w:tr>
      <w:tr w:rsidR="00AF1B34" w:rsidRPr="00144344" w:rsidTr="00016161">
        <w:trPr>
          <w:trHeight w:val="360"/>
        </w:trPr>
        <w:tc>
          <w:tcPr>
            <w:tcW w:w="1403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8044" w:type="dxa"/>
          </w:tcPr>
          <w:p w:rsidR="00AF1B34" w:rsidRPr="00144344" w:rsidRDefault="00AF1B34" w:rsidP="00144344">
            <w:pPr>
              <w:widowControl w:val="0"/>
              <w:autoSpaceDE w:val="0"/>
              <w:autoSpaceDN w:val="0"/>
              <w:adjustRightInd w:val="0"/>
              <w:ind w:right="56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B34" w:rsidRPr="00144344" w:rsidRDefault="00AF1B34" w:rsidP="00144344">
      <w:pPr>
        <w:widowControl w:val="0"/>
        <w:shd w:val="clear" w:color="auto" w:fill="FFFFFF"/>
        <w:autoSpaceDE w:val="0"/>
        <w:autoSpaceDN w:val="0"/>
        <w:adjustRightInd w:val="0"/>
        <w:spacing w:before="313" w:after="0" w:line="321" w:lineRule="exact"/>
        <w:ind w:left="111" w:right="280" w:firstLine="6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вправе сказать, что это игра, а не проблемная задача. Но данная игра требует от учащихся знаний основны</w:t>
      </w:r>
      <w:r w:rsidR="00AC01E0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х терминов, научно обоснованных;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сформулировать определения этих терминов. Ведь это не что иное,  как основа проблемного образования: «</w:t>
      </w:r>
      <w:r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простого - к сложному, от общего - к частному»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Очень часто для закрепления професси</w:t>
      </w:r>
      <w:r w:rsidR="00AC01E0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ональной терминологии можно использовать работу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кроссвордами, ребусами и логическими цепочками. </w:t>
      </w:r>
      <w:r w:rsidR="00AC01E0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Например: в группе </w:t>
      </w:r>
      <w:r w:rsidR="00AC01E0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« Сварщиков» использую кроссворды с загадкой:</w:t>
      </w:r>
    </w:p>
    <w:p w:rsidR="004127A4" w:rsidRPr="00144344" w:rsidRDefault="004127A4" w:rsidP="00144344">
      <w:pPr>
        <w:widowControl w:val="0"/>
        <w:shd w:val="clear" w:color="auto" w:fill="FFFFFF"/>
        <w:autoSpaceDE w:val="0"/>
        <w:autoSpaceDN w:val="0"/>
        <w:adjustRightInd w:val="0"/>
        <w:spacing w:before="313" w:after="0" w:line="321" w:lineRule="exact"/>
        <w:ind w:left="111" w:right="280" w:firstLine="6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"/>
        <w:gridCol w:w="617"/>
        <w:gridCol w:w="450"/>
        <w:gridCol w:w="405"/>
        <w:gridCol w:w="369"/>
        <w:gridCol w:w="6"/>
        <w:gridCol w:w="360"/>
        <w:gridCol w:w="321"/>
        <w:gridCol w:w="9"/>
        <w:gridCol w:w="45"/>
        <w:gridCol w:w="15"/>
        <w:gridCol w:w="300"/>
        <w:gridCol w:w="45"/>
        <w:gridCol w:w="324"/>
        <w:gridCol w:w="21"/>
        <w:gridCol w:w="390"/>
        <w:gridCol w:w="345"/>
        <w:gridCol w:w="360"/>
        <w:gridCol w:w="345"/>
        <w:gridCol w:w="376"/>
      </w:tblGrid>
      <w:tr w:rsidR="00AF1B34" w:rsidRPr="00144344" w:rsidTr="00016161">
        <w:trPr>
          <w:gridBefore w:val="1"/>
          <w:gridAfter w:val="6"/>
          <w:wBefore w:w="428" w:type="dxa"/>
          <w:wAfter w:w="1837" w:type="dxa"/>
          <w:trHeight w:val="414"/>
        </w:trPr>
        <w:tc>
          <w:tcPr>
            <w:tcW w:w="617" w:type="dxa"/>
            <w:shd w:val="clear" w:color="auto" w:fill="FFFF00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43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" w:type="dxa"/>
            <w:gridSpan w:val="2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gridSpan w:val="4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gridSpan w:val="2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1B34" w:rsidRPr="00144344" w:rsidTr="00016161">
        <w:trPr>
          <w:gridBefore w:val="1"/>
          <w:gridAfter w:val="8"/>
          <w:wBefore w:w="428" w:type="dxa"/>
          <w:wAfter w:w="2206" w:type="dxa"/>
          <w:trHeight w:val="458"/>
        </w:trPr>
        <w:tc>
          <w:tcPr>
            <w:tcW w:w="617" w:type="dxa"/>
            <w:shd w:val="clear" w:color="auto" w:fill="FFFF00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434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" w:type="dxa"/>
            <w:gridSpan w:val="2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gridSpan w:val="4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1B34" w:rsidRPr="00144344" w:rsidTr="00016161">
        <w:trPr>
          <w:gridAfter w:val="6"/>
          <w:wAfter w:w="1837" w:type="dxa"/>
          <w:trHeight w:val="538"/>
        </w:trPr>
        <w:tc>
          <w:tcPr>
            <w:tcW w:w="428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434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7" w:type="dxa"/>
            <w:shd w:val="clear" w:color="auto" w:fill="FFFF00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  <w:gridSpan w:val="2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gridSpan w:val="2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3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gridSpan w:val="2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1B34" w:rsidRPr="00144344" w:rsidTr="00016161">
        <w:trPr>
          <w:gridBefore w:val="1"/>
          <w:gridAfter w:val="13"/>
          <w:wBefore w:w="428" w:type="dxa"/>
          <w:wAfter w:w="2896" w:type="dxa"/>
          <w:trHeight w:val="477"/>
        </w:trPr>
        <w:tc>
          <w:tcPr>
            <w:tcW w:w="617" w:type="dxa"/>
            <w:shd w:val="clear" w:color="auto" w:fill="FFFF00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434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  <w:gridSpan w:val="2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1B34" w:rsidRPr="00144344" w:rsidTr="00016161">
        <w:trPr>
          <w:gridBefore w:val="1"/>
          <w:wBefore w:w="428" w:type="dxa"/>
          <w:trHeight w:val="477"/>
        </w:trPr>
        <w:tc>
          <w:tcPr>
            <w:tcW w:w="617" w:type="dxa"/>
            <w:shd w:val="clear" w:color="auto" w:fill="FFFF00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434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  <w:gridSpan w:val="2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  <w:gridSpan w:val="3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3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5" w:type="dxa"/>
            <w:gridSpan w:val="2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5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5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6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1B34" w:rsidRPr="00144344" w:rsidTr="00016161">
        <w:trPr>
          <w:gridBefore w:val="1"/>
          <w:gridAfter w:val="13"/>
          <w:wBefore w:w="428" w:type="dxa"/>
          <w:wAfter w:w="2896" w:type="dxa"/>
          <w:trHeight w:val="450"/>
        </w:trPr>
        <w:tc>
          <w:tcPr>
            <w:tcW w:w="617" w:type="dxa"/>
            <w:shd w:val="clear" w:color="auto" w:fill="FFFF00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434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  <w:gridSpan w:val="2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1B34" w:rsidRPr="00144344" w:rsidTr="00016161">
        <w:trPr>
          <w:gridAfter w:val="14"/>
          <w:wAfter w:w="3256" w:type="dxa"/>
          <w:trHeight w:val="450"/>
        </w:trPr>
        <w:tc>
          <w:tcPr>
            <w:tcW w:w="428" w:type="dxa"/>
            <w:shd w:val="clear" w:color="auto" w:fill="auto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434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7" w:type="dxa"/>
            <w:shd w:val="clear" w:color="auto" w:fill="FFFF00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  <w:gridSpan w:val="2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1B34" w:rsidRPr="00144344" w:rsidTr="00016161">
        <w:trPr>
          <w:gridBefore w:val="1"/>
          <w:gridAfter w:val="9"/>
          <w:wBefore w:w="428" w:type="dxa"/>
          <w:wAfter w:w="2506" w:type="dxa"/>
          <w:trHeight w:val="480"/>
        </w:trPr>
        <w:tc>
          <w:tcPr>
            <w:tcW w:w="617" w:type="dxa"/>
            <w:shd w:val="clear" w:color="auto" w:fill="FFFF00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434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  <w:gridSpan w:val="2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gridSpan w:val="4"/>
          </w:tcPr>
          <w:p w:rsidR="00AF1B34" w:rsidRPr="00144344" w:rsidRDefault="00AF1B34" w:rsidP="0014434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F1B34" w:rsidRPr="00144344" w:rsidRDefault="00AF1B34" w:rsidP="0014434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1B34" w:rsidRPr="00144344" w:rsidRDefault="00AF1B34" w:rsidP="00144344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44344">
        <w:rPr>
          <w:rFonts w:ascii="Times New Roman" w:eastAsia="Calibri" w:hAnsi="Times New Roman" w:cs="Times New Roman"/>
          <w:b/>
          <w:sz w:val="28"/>
          <w:szCs w:val="28"/>
        </w:rPr>
        <w:t xml:space="preserve">Анаграмма: </w:t>
      </w:r>
      <w:r w:rsidRPr="00144344">
        <w:rPr>
          <w:rFonts w:ascii="Times New Roman" w:eastAsia="Calibri" w:hAnsi="Times New Roman" w:cs="Times New Roman"/>
          <w:b/>
          <w:sz w:val="28"/>
          <w:szCs w:val="28"/>
          <w:u w:val="single"/>
        </w:rPr>
        <w:t>Лекторэд</w:t>
      </w:r>
    </w:p>
    <w:p w:rsidR="00AF1B34" w:rsidRPr="00144344" w:rsidRDefault="00AF1B34" w:rsidP="0014434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>1. Работник, подключающий электрооборудование</w:t>
      </w:r>
    </w:p>
    <w:p w:rsidR="00AF1B34" w:rsidRPr="00144344" w:rsidRDefault="00AF1B34" w:rsidP="0014434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>2. Чертёжный элемент</w:t>
      </w:r>
    </w:p>
    <w:p w:rsidR="00AF1B34" w:rsidRPr="00144344" w:rsidRDefault="00AF1B34" w:rsidP="0014434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>3. Сварочное оборудование</w:t>
      </w:r>
    </w:p>
    <w:p w:rsidR="00AF1B34" w:rsidRPr="00144344" w:rsidRDefault="00AF1B34" w:rsidP="0014434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>4. Геометрическая характеристика шва</w:t>
      </w:r>
    </w:p>
    <w:p w:rsidR="00AF1B34" w:rsidRPr="00144344" w:rsidRDefault="00AF1B34" w:rsidP="0014434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>5. Сварочное оборудование</w:t>
      </w:r>
    </w:p>
    <w:p w:rsidR="00AF1B34" w:rsidRPr="00144344" w:rsidRDefault="00AF1B34" w:rsidP="0014434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lastRenderedPageBreak/>
        <w:t>6. Инструмент сварщика</w:t>
      </w:r>
    </w:p>
    <w:p w:rsidR="00AF1B34" w:rsidRPr="00144344" w:rsidRDefault="00AF1B34" w:rsidP="0014434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>7. Соединение основного метала путём сварки</w:t>
      </w:r>
    </w:p>
    <w:p w:rsidR="00AF1B34" w:rsidRPr="00144344" w:rsidRDefault="00AF1B34" w:rsidP="0014434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>8. Отклонение от требуемого качества продукции.</w:t>
      </w:r>
    </w:p>
    <w:p w:rsidR="00AC01E0" w:rsidRPr="00144344" w:rsidRDefault="00EA1969" w:rsidP="0014434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C01E0" w:rsidRPr="00144344">
        <w:rPr>
          <w:rFonts w:ascii="Times New Roman" w:eastAsia="Calibri" w:hAnsi="Times New Roman" w:cs="Times New Roman"/>
          <w:sz w:val="28"/>
          <w:szCs w:val="28"/>
        </w:rPr>
        <w:t xml:space="preserve">В своей работе необходимо использовать решение </w:t>
      </w:r>
      <w:r w:rsidR="00AC01E0" w:rsidRPr="00144344">
        <w:rPr>
          <w:rFonts w:ascii="Times New Roman" w:eastAsia="Calibri" w:hAnsi="Times New Roman" w:cs="Times New Roman"/>
          <w:b/>
          <w:sz w:val="28"/>
          <w:szCs w:val="28"/>
        </w:rPr>
        <w:t>производственных проблемных задач</w:t>
      </w:r>
      <w:r w:rsidR="00AC01E0" w:rsidRPr="0014434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44344">
        <w:rPr>
          <w:rFonts w:ascii="Times New Roman" w:eastAsia="Calibri" w:hAnsi="Times New Roman" w:cs="Times New Roman"/>
          <w:sz w:val="28"/>
          <w:szCs w:val="28"/>
        </w:rPr>
        <w:t xml:space="preserve">Например: </w:t>
      </w:r>
      <w:r w:rsidR="00AC01E0" w:rsidRPr="00144344">
        <w:rPr>
          <w:rFonts w:ascii="Times New Roman" w:eastAsia="Calibri" w:hAnsi="Times New Roman" w:cs="Times New Roman"/>
          <w:sz w:val="28"/>
          <w:szCs w:val="28"/>
        </w:rPr>
        <w:t>Токарю необходимо выточить вал из Стали 45</w:t>
      </w:r>
      <w:r w:rsidRPr="00144344">
        <w:rPr>
          <w:rFonts w:ascii="Times New Roman" w:eastAsia="Calibri" w:hAnsi="Times New Roman" w:cs="Times New Roman"/>
          <w:sz w:val="28"/>
          <w:szCs w:val="28"/>
        </w:rPr>
        <w:t xml:space="preserve">. На складе такой заготовки не оказалось. Что делать? </w:t>
      </w:r>
      <w:r w:rsidR="001C3D98" w:rsidRPr="00144344">
        <w:rPr>
          <w:rFonts w:ascii="Times New Roman" w:eastAsia="Calibri" w:hAnsi="Times New Roman" w:cs="Times New Roman"/>
          <w:sz w:val="28"/>
          <w:szCs w:val="28"/>
        </w:rPr>
        <w:t xml:space="preserve">В данной задаче </w:t>
      </w:r>
      <w:r w:rsidRPr="00144344">
        <w:rPr>
          <w:rFonts w:ascii="Times New Roman" w:eastAsia="Calibri" w:hAnsi="Times New Roman" w:cs="Times New Roman"/>
          <w:sz w:val="28"/>
          <w:szCs w:val="28"/>
        </w:rPr>
        <w:t>главное, что бы студент точно для себя уяснил: « Имеет ли он право самостоятельно прини</w:t>
      </w:r>
      <w:r w:rsidR="001C3D98" w:rsidRPr="00144344">
        <w:rPr>
          <w:rFonts w:ascii="Times New Roman" w:eastAsia="Calibri" w:hAnsi="Times New Roman" w:cs="Times New Roman"/>
          <w:sz w:val="28"/>
          <w:szCs w:val="28"/>
        </w:rPr>
        <w:t>мать решение о замене заготовки?</w:t>
      </w:r>
      <w:r w:rsidRPr="00144344">
        <w:rPr>
          <w:rFonts w:ascii="Times New Roman" w:eastAsia="Calibri" w:hAnsi="Times New Roman" w:cs="Times New Roman"/>
          <w:sz w:val="28"/>
          <w:szCs w:val="28"/>
        </w:rPr>
        <w:t xml:space="preserve"> Кто несет от</w:t>
      </w:r>
      <w:r w:rsidR="001C3D98" w:rsidRPr="00144344">
        <w:rPr>
          <w:rFonts w:ascii="Times New Roman" w:eastAsia="Calibri" w:hAnsi="Times New Roman" w:cs="Times New Roman"/>
          <w:sz w:val="28"/>
          <w:szCs w:val="28"/>
        </w:rPr>
        <w:t>ветственность за данное решение?</w:t>
      </w:r>
      <w:r w:rsidRPr="00144344">
        <w:rPr>
          <w:rFonts w:ascii="Times New Roman" w:eastAsia="Calibri" w:hAnsi="Times New Roman" w:cs="Times New Roman"/>
          <w:sz w:val="28"/>
          <w:szCs w:val="28"/>
        </w:rPr>
        <w:t xml:space="preserve"> И все – таки существует ли металл - заменитель Стали 45</w:t>
      </w:r>
      <w:r w:rsidR="001C3D98" w:rsidRPr="00144344">
        <w:rPr>
          <w:rFonts w:ascii="Times New Roman" w:eastAsia="Calibri" w:hAnsi="Times New Roman" w:cs="Times New Roman"/>
          <w:sz w:val="28"/>
          <w:szCs w:val="28"/>
        </w:rPr>
        <w:t>?</w:t>
      </w:r>
      <w:r w:rsidRPr="0014434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31650" w:rsidRPr="00144344" w:rsidRDefault="00EA1969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Формируя ключевые компетенции, необходимо особое внимание уделять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B34"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межпредметным связям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доказывая студентам, что без знаний по физике, химии, математики,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географии, экономики и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электротехники обойтись никак нельзя.</w:t>
      </w:r>
      <w:r w:rsidR="00D31650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1650" w:rsidRPr="00144344" w:rsidRDefault="00D31650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Например:  ОП 04. « Основам материаловедения». </w:t>
      </w:r>
    </w:p>
    <w:p w:rsidR="00D31650" w:rsidRPr="00144344" w:rsidRDefault="004127A4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 урока</w:t>
      </w:r>
      <w:r w:rsidR="00D31650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: Алюминий и его сплавы.</w:t>
      </w:r>
    </w:p>
    <w:p w:rsidR="00D31650" w:rsidRPr="00144344" w:rsidRDefault="00D31650" w:rsidP="00144344">
      <w:pPr>
        <w:pStyle w:val="a9"/>
        <w:shd w:val="clear" w:color="auto" w:fill="FFFFFF"/>
        <w:spacing w:after="120" w:line="240" w:lineRule="atLeast"/>
        <w:jc w:val="both"/>
        <w:rPr>
          <w:rFonts w:eastAsia="Times New Roman"/>
          <w:b/>
          <w:bCs/>
          <w:color w:val="333333"/>
          <w:sz w:val="28"/>
          <w:szCs w:val="28"/>
          <w:lang w:val="uk-UA" w:eastAsia="uk-UA"/>
        </w:rPr>
      </w:pPr>
      <w:r w:rsidRPr="00144344">
        <w:rPr>
          <w:rFonts w:eastAsia="Times New Roman"/>
          <w:b/>
          <w:bCs/>
          <w:color w:val="333333"/>
          <w:sz w:val="28"/>
          <w:szCs w:val="28"/>
          <w:lang w:val="uk-UA" w:eastAsia="uk-UA"/>
        </w:rPr>
        <w:t>Педагогическая технология:</w:t>
      </w:r>
      <w:r w:rsidR="004127A4" w:rsidRPr="00144344">
        <w:rPr>
          <w:rFonts w:eastAsia="Times New Roman"/>
          <w:b/>
          <w:bCs/>
          <w:color w:val="333333"/>
          <w:sz w:val="28"/>
          <w:szCs w:val="28"/>
          <w:lang w:val="uk-UA" w:eastAsia="uk-UA"/>
        </w:rPr>
        <w:t xml:space="preserve"> </w:t>
      </w:r>
      <w:r w:rsidRPr="00144344">
        <w:rPr>
          <w:rFonts w:eastAsia="Times New Roman"/>
          <w:color w:val="333333"/>
          <w:sz w:val="28"/>
          <w:szCs w:val="28"/>
          <w:lang w:val="uk-UA" w:eastAsia="uk-UA"/>
        </w:rPr>
        <w:t> технология развития критического мышления и письма.</w:t>
      </w:r>
      <w:r w:rsidRPr="00144344">
        <w:rPr>
          <w:rFonts w:eastAsia="Times New Roman"/>
          <w:b/>
          <w:bCs/>
          <w:color w:val="333333"/>
          <w:sz w:val="28"/>
          <w:szCs w:val="28"/>
          <w:lang w:val="uk-UA" w:eastAsia="uk-UA"/>
        </w:rPr>
        <w:t xml:space="preserve"> </w:t>
      </w:r>
    </w:p>
    <w:p w:rsidR="00D31650" w:rsidRPr="00144344" w:rsidRDefault="00D31650" w:rsidP="00144344">
      <w:pPr>
        <w:pStyle w:val="a9"/>
        <w:shd w:val="clear" w:color="auto" w:fill="FFFFFF"/>
        <w:spacing w:after="120" w:line="240" w:lineRule="atLeast"/>
        <w:jc w:val="both"/>
        <w:rPr>
          <w:rFonts w:eastAsia="Times New Roman"/>
          <w:color w:val="333333"/>
          <w:sz w:val="28"/>
          <w:szCs w:val="28"/>
          <w:lang w:eastAsia="uk-UA"/>
        </w:rPr>
      </w:pPr>
      <w:r w:rsidRPr="00144344">
        <w:rPr>
          <w:rFonts w:eastAsia="Times New Roman"/>
          <w:b/>
          <w:bCs/>
          <w:color w:val="333333"/>
          <w:sz w:val="28"/>
          <w:szCs w:val="28"/>
          <w:lang w:val="uk-UA" w:eastAsia="uk-UA"/>
        </w:rPr>
        <w:t>Методические приемы:</w:t>
      </w:r>
      <w:r w:rsidRPr="00144344">
        <w:rPr>
          <w:rFonts w:eastAsia="Times New Roman"/>
          <w:color w:val="333333"/>
          <w:sz w:val="28"/>
          <w:szCs w:val="28"/>
          <w:lang w:val="uk-UA" w:eastAsia="uk-UA"/>
        </w:rPr>
        <w:t> </w:t>
      </w:r>
      <w:r w:rsidR="004127A4" w:rsidRPr="00144344">
        <w:rPr>
          <w:rFonts w:eastAsia="Times New Roman"/>
          <w:color w:val="333333"/>
          <w:sz w:val="28"/>
          <w:szCs w:val="28"/>
          <w:lang w:val="uk-UA" w:eastAsia="uk-UA"/>
        </w:rPr>
        <w:t xml:space="preserve"> </w:t>
      </w:r>
      <w:r w:rsidRPr="00144344">
        <w:rPr>
          <w:rFonts w:eastAsia="Times New Roman"/>
          <w:color w:val="333333"/>
          <w:sz w:val="28"/>
          <w:szCs w:val="28"/>
          <w:lang w:val="uk-UA" w:eastAsia="uk-UA"/>
        </w:rPr>
        <w:t>самостоятельная работа в</w:t>
      </w:r>
      <w:r w:rsidRPr="00144344">
        <w:rPr>
          <w:rFonts w:eastAsia="Times New Roman"/>
          <w:color w:val="333333"/>
          <w:sz w:val="28"/>
          <w:szCs w:val="28"/>
          <w:lang w:eastAsia="uk-UA"/>
        </w:rPr>
        <w:t xml:space="preserve"> </w:t>
      </w:r>
      <w:r w:rsidRPr="00144344">
        <w:rPr>
          <w:rFonts w:eastAsia="Times New Roman"/>
          <w:color w:val="333333"/>
          <w:sz w:val="28"/>
          <w:szCs w:val="28"/>
          <w:lang w:val="uk-UA" w:eastAsia="uk-UA"/>
        </w:rPr>
        <w:t xml:space="preserve"> группах по маршрутной карте, беседа</w:t>
      </w:r>
      <w:r w:rsidRPr="00144344">
        <w:rPr>
          <w:rFonts w:eastAsia="Times New Roman"/>
          <w:color w:val="333333"/>
          <w:sz w:val="28"/>
          <w:szCs w:val="28"/>
          <w:lang w:eastAsia="uk-UA"/>
        </w:rPr>
        <w:t>, составление  опорного конспекта, самопроверка.</w:t>
      </w:r>
    </w:p>
    <w:p w:rsidR="00D31650" w:rsidRPr="00144344" w:rsidRDefault="00D31650" w:rsidP="00144344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14434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Межпредметные связи: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история, география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, химия, физика,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биология, экология,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теория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сварки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4127A4" w:rsidRPr="00144344" w:rsidRDefault="00590CC2" w:rsidP="00144344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Вся группа была разбита на 9  команд эрудитов</w:t>
      </w:r>
      <w:r w:rsidR="004127A4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4127A4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представляющие свою науку, а аналитики составили дорожную карту нашего изучения алюминия и его сплавов.</w:t>
      </w:r>
    </w:p>
    <w:p w:rsidR="00590CC2" w:rsidRPr="00144344" w:rsidRDefault="00590CC2" w:rsidP="002D675F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4434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3802152" cy="3552496"/>
            <wp:effectExtent l="19050" t="0" r="7848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50" cy="35645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508A" w:rsidRPr="002D675F" w:rsidRDefault="00590CC2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</w:t>
      </w:r>
      <w:r w:rsidR="0055508A" w:rsidRPr="00144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144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Накопленный в процессе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</w:t>
      </w:r>
      <w:r w:rsidR="00135759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  <w:r w:rsidRPr="00144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команда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аналитиков </w:t>
      </w:r>
      <w:r w:rsidR="00135759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r w:rsidRPr="00144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представила в 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Pr="00144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 Индивидуального листа», который студент должен заполнить в </w:t>
      </w:r>
      <w:r w:rsidR="00135759" w:rsidRPr="00144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</w:t>
      </w:r>
      <w:r w:rsidRPr="00144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 ознакомления с материалом</w:t>
      </w:r>
      <w:r w:rsidR="00135759" w:rsidRPr="00144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уроке.   </w:t>
      </w:r>
      <w:r w:rsidR="00135759" w:rsidRPr="001443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(Приложение </w:t>
      </w:r>
      <w:r w:rsidR="00135759" w:rsidRPr="0014434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135759"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135759" w:rsidRPr="00144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Данная методика позволяет активизировать работу студентов и уменшить время на создание </w:t>
      </w:r>
      <w:r w:rsidR="00BD04C1" w:rsidRPr="001443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конспекта во время самого урока, а</w:t>
      </w:r>
      <w:r w:rsidR="002D6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386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 связи являются дидактическим условием и средством глубокого и всестороннег</w:t>
      </w:r>
      <w:r w:rsidR="00BD04C1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о усвоения основ наук</w:t>
      </w:r>
      <w:r w:rsidR="0078386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1B34" w:rsidRPr="00144344" w:rsidRDefault="00BD04C1" w:rsidP="001443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Одной из форм </w:t>
      </w:r>
      <w:r w:rsidRPr="001443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интегрированных уроков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</w:t>
      </w:r>
      <w:r w:rsidR="00AF1B34"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бинарные уроки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Например, в моем арсенале  есть следующие бинарные уроки: </w:t>
      </w:r>
    </w:p>
    <w:p w:rsidR="00AF1B34" w:rsidRPr="00144344" w:rsidRDefault="00AF1B34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1.Основы материаловедения + МДК 02.01. «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Оборудование, техника и технология электросварки» - тема урока « Свариваемость сталей»;</w:t>
      </w:r>
    </w:p>
    <w:p w:rsidR="00AF1B34" w:rsidRPr="00144344" w:rsidRDefault="00AF1B34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Допуски и технические измерения +  Инженерная графика – тема урока     « Чтение сборочных чертежей сварных конструкций»; </w:t>
      </w:r>
    </w:p>
    <w:p w:rsidR="00AF1B34" w:rsidRPr="00144344" w:rsidRDefault="00AF1B34" w:rsidP="00144344">
      <w:pPr>
        <w:framePr w:hSpace="180" w:wrap="around" w:vAnchor="text" w:hAnchor="text" w:y="1"/>
        <w:widowControl w:val="0"/>
        <w:autoSpaceDE w:val="0"/>
        <w:autoSpaceDN w:val="0"/>
        <w:adjustRightInd w:val="0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Химия + </w:t>
      </w:r>
      <w:r w:rsidRPr="00144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МДК 02.02.</w:t>
      </w:r>
    </w:p>
    <w:p w:rsidR="00AF1B34" w:rsidRPr="00144344" w:rsidRDefault="00AF1B34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газовой сварки – тема урока « Горючие газы»; «Получение ацетилена»;</w:t>
      </w:r>
    </w:p>
    <w:p w:rsidR="00AF1B34" w:rsidRPr="00144344" w:rsidRDefault="00C343B2" w:rsidP="00144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.Основы автоматизации производства + МДК.01.01. Технология металлообработки на токарных станках – тема урока « Токарные приспособления»;</w:t>
      </w:r>
    </w:p>
    <w:p w:rsidR="00AF1B34" w:rsidRPr="00144344" w:rsidRDefault="00C343B2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Физика + </w:t>
      </w:r>
      <w:r w:rsidR="00AF1B34" w:rsidRPr="00144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МДК.04.01. 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Дефекты и способы испытания сварных швов – тема урока «Дефор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мация, ее учет и использование»;</w:t>
      </w:r>
    </w:p>
    <w:p w:rsidR="00684074" w:rsidRPr="00144344" w:rsidRDefault="00C343B2" w:rsidP="00144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6.Основы электротехники + 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МДК 02.01. «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Оборудование, техника и технология электросварки» - тема урока « Трансформаторы. Сварочный трансформатор»</w:t>
      </w:r>
      <w:r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8407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43B2" w:rsidRPr="00144344" w:rsidRDefault="00684074" w:rsidP="00144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поиску и внедрению активных методов обучения, способов реализации межпредметных связей привела к особой форме уроков -</w:t>
      </w:r>
      <w:r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</w:t>
      </w:r>
      <w:r w:rsidRPr="00144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тегрированным урокам  с элементами семинарской работы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Между предметами естественно – математического и профессионально – технического циклов  особенно эффективна интеграция на уровне синтеза.   Такая интеграция обеспечивает значительное повышение мотивации к изучению  общеобразовательных дисциплин, а в наших условиях это очень актуально.</w:t>
      </w:r>
    </w:p>
    <w:tbl>
      <w:tblPr>
        <w:tblpPr w:leftFromText="180" w:rightFromText="180" w:vertAnchor="text" w:horzAnchor="margin" w:tblpX="108" w:tblpY="2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7302"/>
      </w:tblGrid>
      <w:tr w:rsidR="00C343B2" w:rsidRPr="00144344" w:rsidTr="002D675F">
        <w:trPr>
          <w:trHeight w:val="841"/>
        </w:trPr>
        <w:tc>
          <w:tcPr>
            <w:tcW w:w="2268" w:type="dxa"/>
          </w:tcPr>
          <w:p w:rsidR="00C343B2" w:rsidRPr="00144344" w:rsidRDefault="00C343B2" w:rsidP="002D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 w:type="page"/>
              <w:t>Тема урока:</w:t>
            </w:r>
          </w:p>
          <w:p w:rsidR="00C343B2" w:rsidRPr="00144344" w:rsidRDefault="00C343B2" w:rsidP="002D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2" w:type="dxa"/>
          </w:tcPr>
          <w:p w:rsidR="00962AA8" w:rsidRPr="00144344" w:rsidRDefault="00C343B2" w:rsidP="002D67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Трансформаторы.</w:t>
            </w:r>
          </w:p>
          <w:p w:rsidR="00C343B2" w:rsidRPr="00144344" w:rsidRDefault="00C343B2" w:rsidP="002D67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Сварочный трансформатор.</w:t>
            </w:r>
          </w:p>
        </w:tc>
      </w:tr>
      <w:tr w:rsidR="00C343B2" w:rsidRPr="00144344" w:rsidTr="002D675F">
        <w:trPr>
          <w:trHeight w:val="632"/>
        </w:trPr>
        <w:tc>
          <w:tcPr>
            <w:tcW w:w="2268" w:type="dxa"/>
          </w:tcPr>
          <w:p w:rsidR="00C343B2" w:rsidRPr="00144344" w:rsidRDefault="00C343B2" w:rsidP="002D6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Задачи урока</w:t>
            </w: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302" w:type="dxa"/>
          </w:tcPr>
          <w:p w:rsidR="00C343B2" w:rsidRPr="00144344" w:rsidRDefault="00C343B2" w:rsidP="002D675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Организовать коллективную работу группы, опираясь на индивидуальную работу каждого студента.</w:t>
            </w:r>
          </w:p>
        </w:tc>
      </w:tr>
      <w:tr w:rsidR="00C343B2" w:rsidRPr="00144344" w:rsidTr="002D675F">
        <w:tc>
          <w:tcPr>
            <w:tcW w:w="2268" w:type="dxa"/>
          </w:tcPr>
          <w:p w:rsidR="00C343B2" w:rsidRPr="00144344" w:rsidRDefault="00C343B2" w:rsidP="002D6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Цели урока:</w:t>
            </w:r>
          </w:p>
        </w:tc>
        <w:tc>
          <w:tcPr>
            <w:tcW w:w="7302" w:type="dxa"/>
          </w:tcPr>
          <w:p w:rsidR="00C343B2" w:rsidRPr="00144344" w:rsidRDefault="00C343B2" w:rsidP="002D6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Дидактические, образовательные:</w:t>
            </w:r>
          </w:p>
          <w:p w:rsidR="00C343B2" w:rsidRPr="00144344" w:rsidRDefault="00C343B2" w:rsidP="002D675F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обучающихся с новыми терминами;</w:t>
            </w:r>
          </w:p>
          <w:p w:rsidR="00C343B2" w:rsidRPr="00144344" w:rsidRDefault="00C343B2" w:rsidP="002D675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 устройство трансформатора, рассмотреть особенности сварочного трансформатора и его применение;</w:t>
            </w:r>
          </w:p>
          <w:p w:rsidR="001C3D98" w:rsidRPr="00144344" w:rsidRDefault="00C343B2" w:rsidP="002D675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творчески</w:t>
            </w:r>
            <w:r w:rsidR="001C3D98"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и познавательных способностей, создание положительной мотивации для дальнейшего обучения;</w:t>
            </w:r>
          </w:p>
          <w:p w:rsidR="00C343B2" w:rsidRPr="00144344" w:rsidRDefault="001C3D98" w:rsidP="002D675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962AA8"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Установить взаимосвязь </w:t>
            </w: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 « Электротехникой» и  МДК</w:t>
            </w:r>
            <w:r w:rsidR="00C343B2"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343B2" w:rsidRPr="00144344" w:rsidTr="002D675F">
        <w:tc>
          <w:tcPr>
            <w:tcW w:w="2268" w:type="dxa"/>
          </w:tcPr>
          <w:p w:rsidR="00C343B2" w:rsidRPr="00144344" w:rsidRDefault="00C343B2" w:rsidP="002D6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2" w:type="dxa"/>
          </w:tcPr>
          <w:p w:rsidR="00C343B2" w:rsidRPr="00144344" w:rsidRDefault="00C343B2" w:rsidP="002D6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Развивающие:</w:t>
            </w:r>
          </w:p>
          <w:p w:rsidR="00C343B2" w:rsidRPr="00144344" w:rsidRDefault="00C343B2" w:rsidP="002D675F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коммуникативных навыков;</w:t>
            </w:r>
          </w:p>
          <w:p w:rsidR="00C343B2" w:rsidRPr="00144344" w:rsidRDefault="00C343B2" w:rsidP="002D675F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умение сравнивать, анализировать, выделять главное</w:t>
            </w:r>
            <w:r w:rsidR="001C3D98"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анализировать</w:t>
            </w: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343B2" w:rsidRPr="00144344" w:rsidRDefault="00C343B2" w:rsidP="002D675F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интереса и  формирование положительной мотивации к изучаемому предмету;</w:t>
            </w:r>
          </w:p>
          <w:p w:rsidR="00C343B2" w:rsidRPr="00144344" w:rsidRDefault="00C343B2" w:rsidP="002D675F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Развить умения по созданию презентаций и слайд-шоу по теме задания.</w:t>
            </w:r>
          </w:p>
        </w:tc>
      </w:tr>
      <w:tr w:rsidR="00C343B2" w:rsidRPr="00144344" w:rsidTr="002D675F">
        <w:tc>
          <w:tcPr>
            <w:tcW w:w="2268" w:type="dxa"/>
          </w:tcPr>
          <w:p w:rsidR="00C343B2" w:rsidRPr="00144344" w:rsidRDefault="00C343B2" w:rsidP="002D6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2" w:type="dxa"/>
          </w:tcPr>
          <w:p w:rsidR="00C343B2" w:rsidRPr="00144344" w:rsidRDefault="00C343B2" w:rsidP="002D6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Воспитательные:</w:t>
            </w:r>
          </w:p>
          <w:p w:rsidR="00C343B2" w:rsidRPr="00144344" w:rsidRDefault="00C343B2" w:rsidP="002D675F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Воспитание уважительного отношения к учебной дисциплине; </w:t>
            </w:r>
          </w:p>
          <w:p w:rsidR="00C343B2" w:rsidRPr="00144344" w:rsidRDefault="00C343B2" w:rsidP="002D675F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 нравственных качеств, отражающих отношение друг к другу, умение выслушать друг друга, спокойно возразить;</w:t>
            </w:r>
          </w:p>
          <w:p w:rsidR="00C343B2" w:rsidRPr="00144344" w:rsidRDefault="00C343B2" w:rsidP="002D675F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Вовлечь всех учащихся в творческую работу;</w:t>
            </w:r>
          </w:p>
          <w:p w:rsidR="00C343B2" w:rsidRPr="00144344" w:rsidRDefault="00C343B2" w:rsidP="002D675F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способности к самовыражению;</w:t>
            </w:r>
          </w:p>
          <w:p w:rsidR="00C343B2" w:rsidRPr="00144344" w:rsidRDefault="00C343B2" w:rsidP="002D675F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 у обучающихся культуру технической речи и привычку критически оценивать свои профессиональные знания;</w:t>
            </w:r>
          </w:p>
          <w:p w:rsidR="00C343B2" w:rsidRPr="00144344" w:rsidRDefault="00C343B2" w:rsidP="002D675F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навыков самоконтроля.</w:t>
            </w:r>
          </w:p>
        </w:tc>
      </w:tr>
      <w:tr w:rsidR="00C343B2" w:rsidRPr="00144344" w:rsidTr="002D675F">
        <w:trPr>
          <w:trHeight w:val="535"/>
        </w:trPr>
        <w:tc>
          <w:tcPr>
            <w:tcW w:w="2268" w:type="dxa"/>
          </w:tcPr>
          <w:p w:rsidR="00C343B2" w:rsidRPr="00144344" w:rsidRDefault="00C343B2" w:rsidP="002D6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Тип урока:</w:t>
            </w:r>
          </w:p>
        </w:tc>
        <w:tc>
          <w:tcPr>
            <w:tcW w:w="7302" w:type="dxa"/>
          </w:tcPr>
          <w:p w:rsidR="00C343B2" w:rsidRPr="00144344" w:rsidRDefault="00C343B2" w:rsidP="002D675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4344">
              <w:rPr>
                <w:rFonts w:ascii="Times New Roman" w:eastAsia="Calibri" w:hAnsi="Times New Roman" w:cs="Times New Roman"/>
                <w:sz w:val="28"/>
                <w:szCs w:val="28"/>
              </w:rPr>
              <w:t>бинарный урок с элементами проектной деятельности  учащихся; урок-семинар.</w:t>
            </w:r>
          </w:p>
        </w:tc>
      </w:tr>
      <w:tr w:rsidR="00C343B2" w:rsidRPr="00144344" w:rsidTr="002D675F">
        <w:tc>
          <w:tcPr>
            <w:tcW w:w="2268" w:type="dxa"/>
          </w:tcPr>
          <w:p w:rsidR="00C343B2" w:rsidRPr="00144344" w:rsidRDefault="00C343B2" w:rsidP="002D6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КМО</w:t>
            </w:r>
          </w:p>
        </w:tc>
        <w:tc>
          <w:tcPr>
            <w:tcW w:w="7302" w:type="dxa"/>
          </w:tcPr>
          <w:p w:rsidR="00C343B2" w:rsidRPr="00144344" w:rsidRDefault="00C343B2" w:rsidP="002D675F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однофазный лабораторный трансформатор;</w:t>
            </w:r>
          </w:p>
          <w:p w:rsidR="00C343B2" w:rsidRPr="00144344" w:rsidRDefault="00C343B2" w:rsidP="002D675F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компьютер, мультимедийная установка;</w:t>
            </w:r>
          </w:p>
          <w:p w:rsidR="00C343B2" w:rsidRPr="00144344" w:rsidRDefault="00C343B2" w:rsidP="002D675F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презентационные программы «Трансформаторы», «Сварочный трансформатор», «Роль электротехники в освоении моей специальности»;</w:t>
            </w:r>
          </w:p>
          <w:p w:rsidR="00C343B2" w:rsidRPr="00144344" w:rsidRDefault="00C343B2" w:rsidP="002D675F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учебный видеофильм «Сварочный аппарат»;</w:t>
            </w:r>
          </w:p>
          <w:p w:rsidR="00C343B2" w:rsidRPr="00144344" w:rsidRDefault="00C343B2" w:rsidP="002D675F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лист контроля обучающегося; </w:t>
            </w:r>
          </w:p>
          <w:p w:rsidR="00C343B2" w:rsidRPr="00144344" w:rsidRDefault="00C343B2" w:rsidP="002D675F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раздаточный материал; карточки рефлексии.</w:t>
            </w:r>
          </w:p>
        </w:tc>
      </w:tr>
      <w:tr w:rsidR="00C343B2" w:rsidRPr="00144344" w:rsidTr="002D675F">
        <w:tc>
          <w:tcPr>
            <w:tcW w:w="2268" w:type="dxa"/>
          </w:tcPr>
          <w:p w:rsidR="00C343B2" w:rsidRPr="00144344" w:rsidRDefault="00C343B2" w:rsidP="002D6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Основные понятия:</w:t>
            </w:r>
          </w:p>
        </w:tc>
        <w:tc>
          <w:tcPr>
            <w:tcW w:w="7302" w:type="dxa"/>
          </w:tcPr>
          <w:p w:rsidR="00C343B2" w:rsidRPr="00144344" w:rsidRDefault="00C343B2" w:rsidP="002D675F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электрический ток;</w:t>
            </w:r>
          </w:p>
          <w:p w:rsidR="00C343B2" w:rsidRPr="00144344" w:rsidRDefault="00C343B2" w:rsidP="002D675F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электрического тока;</w:t>
            </w:r>
          </w:p>
          <w:p w:rsidR="00C343B2" w:rsidRPr="00144344" w:rsidRDefault="00C343B2" w:rsidP="002D675F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трансформация</w:t>
            </w:r>
          </w:p>
          <w:p w:rsidR="00C343B2" w:rsidRPr="00144344" w:rsidRDefault="00C343B2" w:rsidP="002D675F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напряжение</w:t>
            </w:r>
          </w:p>
          <w:p w:rsidR="00C343B2" w:rsidRPr="00144344" w:rsidRDefault="00C343B2" w:rsidP="002D675F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катушки индуктивности</w:t>
            </w:r>
          </w:p>
          <w:p w:rsidR="00C343B2" w:rsidRPr="00144344" w:rsidRDefault="00C343B2" w:rsidP="002D675F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магнитная индуктивность</w:t>
            </w:r>
          </w:p>
        </w:tc>
      </w:tr>
      <w:tr w:rsidR="00C343B2" w:rsidRPr="00144344" w:rsidTr="002D675F">
        <w:tc>
          <w:tcPr>
            <w:tcW w:w="2268" w:type="dxa"/>
          </w:tcPr>
          <w:p w:rsidR="00C343B2" w:rsidRPr="00144344" w:rsidRDefault="00C343B2" w:rsidP="002D6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Вопросы для изучения новой темы:</w:t>
            </w:r>
          </w:p>
        </w:tc>
        <w:tc>
          <w:tcPr>
            <w:tcW w:w="7302" w:type="dxa"/>
          </w:tcPr>
          <w:p w:rsidR="00C343B2" w:rsidRPr="00144344" w:rsidRDefault="00C343B2" w:rsidP="002D67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 трансформатора.</w:t>
            </w:r>
          </w:p>
          <w:p w:rsidR="00C343B2" w:rsidRPr="00144344" w:rsidRDefault="00C343B2" w:rsidP="002D67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 работы трансформатора.</w:t>
            </w:r>
          </w:p>
          <w:p w:rsidR="00C343B2" w:rsidRPr="00144344" w:rsidRDefault="00C343B2" w:rsidP="002D67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Сварочный трансформатор.</w:t>
            </w:r>
          </w:p>
        </w:tc>
      </w:tr>
    </w:tbl>
    <w:p w:rsidR="00684074" w:rsidRPr="00144344" w:rsidRDefault="001B105A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8407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684074" w:rsidRPr="00144344" w:rsidRDefault="00684074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Созданы были 4  команды</w:t>
      </w:r>
      <w:r w:rsidR="00686CAB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должны были, используя различные методики, доказать очень тесную связь между «Электротехникой» и профессией «Электросварщик»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84074" w:rsidRPr="00144344" w:rsidRDefault="00684074" w:rsidP="0014434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>первая – «Теоретики»;</w:t>
      </w:r>
    </w:p>
    <w:p w:rsidR="00684074" w:rsidRPr="00144344" w:rsidRDefault="00684074" w:rsidP="0014434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>вторая – «Практики»;</w:t>
      </w:r>
    </w:p>
    <w:p w:rsidR="00684074" w:rsidRPr="00144344" w:rsidRDefault="00684074" w:rsidP="0014434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>третья – «Экспериментаторы»;</w:t>
      </w:r>
    </w:p>
    <w:p w:rsidR="00684074" w:rsidRPr="00144344" w:rsidRDefault="00684074" w:rsidP="0014434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>четвертая – «Аналитики».</w:t>
      </w:r>
    </w:p>
    <w:p w:rsidR="001B105A" w:rsidRPr="00144344" w:rsidRDefault="00684074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Метод группового исследования очень близок к поисковому методу. При групповом исследовании  студенты  самостоятельно изучали вопрос учебной темы с целью подготовки группового выступления. Каждая группа изучала  один и тот же материал, но рассматривали они его с разных ракурсов и использовали свои подходы, близкие им по  уровню подготовки и личностным характеристикам. </w:t>
      </w:r>
    </w:p>
    <w:p w:rsidR="00C343B2" w:rsidRPr="00144344" w:rsidRDefault="001B105A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62AA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AA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семинар с элементами проектной деятельности не оставляет равнодушным ни одного из участников образовательного процесса, дух творческого  соревнования организует студентов и позволяет активизировать их работу и получить высокие результаты по формированию  ключевых компетенций.</w:t>
      </w:r>
      <w:r w:rsidR="00684074"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Каждая команда получила групповую оценку за общий результат  и презентацию  своей работы.</w:t>
      </w:r>
      <w:r w:rsidR="0068407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 каждый участник вносит свои результаты в лист контроля и на выходе получает итог - заслуженную оценку.</w:t>
      </w:r>
      <w:r w:rsidR="00962AA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AA8"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(Технологическая карта урока.</w:t>
      </w:r>
      <w:r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Лист контроля</w:t>
      </w:r>
      <w:r w:rsidR="000D5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Презентации разработанные командами</w:t>
      </w:r>
      <w:r w:rsidR="00962AA8"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Приложение </w:t>
      </w:r>
      <w:r w:rsidR="00962AA8" w:rsidRPr="0014434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962AA8"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962AA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4074" w:rsidRPr="00144344" w:rsidRDefault="00684074" w:rsidP="00144344">
      <w:pPr>
        <w:shd w:val="clear" w:color="auto" w:fill="FFFFFF"/>
        <w:spacing w:after="36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Ученые считают, что интеграция ускоряет формирование убеждений и мировоззрения учащихся, дает большой выигрыш во времени.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B34"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Интегрированные уроки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нам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решить следующие задачи:</w:t>
      </w:r>
    </w:p>
    <w:p w:rsidR="00AF1B34" w:rsidRPr="00144344" w:rsidRDefault="00AF1B34" w:rsidP="00144344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hAnsi="Times New Roman" w:cs="Times New Roman"/>
          <w:sz w:val="28"/>
          <w:szCs w:val="28"/>
          <w:lang w:eastAsia="ru-RU"/>
        </w:rPr>
        <w:t>развивает сотрудничество педагогов, способствует сплочению педагогического коллектива;</w:t>
      </w:r>
    </w:p>
    <w:p w:rsidR="00AF1B34" w:rsidRPr="00144344" w:rsidRDefault="00AF1B34" w:rsidP="00144344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hAnsi="Times New Roman" w:cs="Times New Roman"/>
          <w:sz w:val="28"/>
          <w:szCs w:val="28"/>
          <w:lang w:eastAsia="ru-RU"/>
        </w:rPr>
        <w:t>расширяется кругозор у обучавшихся и педагогов;</w:t>
      </w:r>
    </w:p>
    <w:p w:rsidR="00AF1B34" w:rsidRPr="00144344" w:rsidRDefault="00AF1B34" w:rsidP="00144344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hAnsi="Times New Roman" w:cs="Times New Roman"/>
          <w:sz w:val="28"/>
          <w:szCs w:val="28"/>
          <w:lang w:eastAsia="ru-RU"/>
        </w:rPr>
        <w:t>интегрирует знания из разных областей;</w:t>
      </w:r>
    </w:p>
    <w:p w:rsidR="00AF1B34" w:rsidRPr="00144344" w:rsidRDefault="00AF1B34" w:rsidP="00144344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hAnsi="Times New Roman" w:cs="Times New Roman"/>
          <w:sz w:val="28"/>
          <w:szCs w:val="28"/>
          <w:lang w:eastAsia="ru-RU"/>
        </w:rPr>
        <w:t>способствует формированию у студентов  убеждения в связности предметов, в целостности мира;</w:t>
      </w:r>
    </w:p>
    <w:p w:rsidR="00AF1B34" w:rsidRPr="00144344" w:rsidRDefault="00AF1B34" w:rsidP="00144344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hAnsi="Times New Roman" w:cs="Times New Roman"/>
          <w:sz w:val="28"/>
          <w:szCs w:val="28"/>
          <w:lang w:eastAsia="ru-RU"/>
        </w:rPr>
        <w:t>служит средством повышения мотивации к изучению предметов, т. к. создает условия для практического применения знаний;</w:t>
      </w:r>
    </w:p>
    <w:p w:rsidR="00AF1B34" w:rsidRPr="00144344" w:rsidRDefault="00AF1B34" w:rsidP="00144344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hAnsi="Times New Roman" w:cs="Times New Roman"/>
          <w:sz w:val="28"/>
          <w:szCs w:val="28"/>
          <w:lang w:eastAsia="ru-RU"/>
        </w:rPr>
        <w:t>развивает у студентов  навыки самообразования, потому что подготовку к уроку  они частично могут осуществлять самостоятельно и во внеурочное время;</w:t>
      </w:r>
    </w:p>
    <w:p w:rsidR="00AF1B34" w:rsidRPr="00144344" w:rsidRDefault="00AF1B34" w:rsidP="00144344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hAnsi="Times New Roman" w:cs="Times New Roman"/>
          <w:sz w:val="28"/>
          <w:szCs w:val="28"/>
          <w:lang w:eastAsia="ru-RU"/>
        </w:rPr>
        <w:t>развивает аналитические способности и изобретательность;</w:t>
      </w:r>
    </w:p>
    <w:p w:rsidR="00AF1B34" w:rsidRPr="00144344" w:rsidRDefault="00AF1B34" w:rsidP="00144344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hAnsi="Times New Roman" w:cs="Times New Roman"/>
          <w:sz w:val="28"/>
          <w:szCs w:val="28"/>
          <w:lang w:eastAsia="ru-RU"/>
        </w:rPr>
        <w:t>обладает огромным воспитательным потенциалом;</w:t>
      </w:r>
    </w:p>
    <w:p w:rsidR="00AF1B34" w:rsidRPr="00144344" w:rsidRDefault="00AF1B34" w:rsidP="00144344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hAnsi="Times New Roman" w:cs="Times New Roman"/>
          <w:sz w:val="28"/>
          <w:szCs w:val="28"/>
          <w:lang w:eastAsia="ru-RU"/>
        </w:rPr>
        <w:t>позволяет  студентам  принимать решения в творческих или критических  ситуациях;</w:t>
      </w:r>
    </w:p>
    <w:p w:rsidR="00AF1B34" w:rsidRPr="00144344" w:rsidRDefault="00AF1B34" w:rsidP="00144344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hAnsi="Times New Roman" w:cs="Times New Roman"/>
          <w:sz w:val="28"/>
          <w:szCs w:val="28"/>
          <w:lang w:eastAsia="ru-RU"/>
        </w:rPr>
        <w:t xml:space="preserve">профессиональные знания будущих специалистов формируются в комплексе, тогда как разрозненное изучение дисциплин не дает </w:t>
      </w:r>
      <w:r w:rsidRPr="0014434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представления о целостном явлении, дроб</w:t>
      </w:r>
      <w:r w:rsidR="00686CAB" w:rsidRPr="00144344">
        <w:rPr>
          <w:rFonts w:ascii="Times New Roman" w:hAnsi="Times New Roman" w:cs="Times New Roman"/>
          <w:sz w:val="28"/>
          <w:szCs w:val="28"/>
          <w:lang w:eastAsia="ru-RU"/>
        </w:rPr>
        <w:t>я его на не связанные фрагменты.</w:t>
      </w:r>
    </w:p>
    <w:p w:rsidR="00AF1B34" w:rsidRPr="00144344" w:rsidRDefault="002D27D8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процесс интерактивного урока способствуют формированию профессиональных компетенций студентов, и  заставляет продолжать поиск новых форм и методов  обучения и воспитания  будущих профессионалов.</w:t>
      </w:r>
    </w:p>
    <w:p w:rsidR="00AF1B34" w:rsidRPr="00144344" w:rsidRDefault="002D27D8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О</w:t>
      </w:r>
      <w:r w:rsidR="00AF1B34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дним из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интереснейших </w:t>
      </w:r>
      <w:r w:rsidR="00AF1B34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обучения</w:t>
      </w:r>
      <w:r w:rsidR="00AF1B34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позволяющим  перейти к  самостоятельному отбору и использованию необходимой информации обучающимися, является </w:t>
      </w:r>
      <w:r w:rsidR="00AF1B34" w:rsidRPr="001443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модульное обучение</w:t>
      </w:r>
      <w:r w:rsidR="00AF1B34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Сущность его заключается в том, что учащийся самостоятельно достигает целей учебно-познавательной деятельности в процессе работы над модулем, который объединяет цели обучения, учебный материал с указанием заданий, рекомендаций по выполнению этих заданий. Ведь для сегодняшних студентов это особенно важно, ибо их ждёт не простая жизнь, где всё надо уметь делать самому.</w:t>
      </w:r>
    </w:p>
    <w:p w:rsidR="00AF1B34" w:rsidRPr="00144344" w:rsidRDefault="002D27D8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Рекомендую</w:t>
      </w:r>
      <w:r w:rsidR="00AF1B34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ознакомиться с этой  методикой на примере урока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«Коррозия металлов» </w:t>
      </w:r>
      <w:r w:rsidR="00AF1B34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общетехнической дисциплине «Основы материаловедения»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86CAB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Представленный  урок,  совместил</w:t>
      </w:r>
      <w:r w:rsidR="00AF1B34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несколько  педагогических</w:t>
      </w:r>
      <w:r w:rsidR="00686CAB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1B34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методик: </w:t>
      </w:r>
      <w:r w:rsidR="00686CAB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1B34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блочно – модульную и проектную, деловую игру с элементами « синектики», работу с опорными конспектами. Данный конгломерат позволил сформировать  общие и профессиональные компетенции будущих сварщиков.</w:t>
      </w:r>
      <w:r w:rsidR="001D244B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D244B" w:rsidRPr="001443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(Учебный блок. Приложение </w:t>
      </w:r>
      <w:r w:rsidR="001D244B" w:rsidRPr="001443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III</w:t>
      </w:r>
      <w:r w:rsidR="001D244B" w:rsidRPr="001443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).</w:t>
      </w:r>
    </w:p>
    <w:p w:rsidR="00AF1B34" w:rsidRPr="00144344" w:rsidRDefault="00AF1B34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 позволило моим студентам реализовать себя </w:t>
      </w:r>
      <w:r w:rsidRPr="001443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в проектной деятельности.  </w:t>
      </w:r>
      <w:r w:rsidRPr="0014434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Результаты своих изысканий по новым методам защиты металлов от коррозии были представлены на уроке студентами Велилаевым Шевкетом  и Тарасовым Сергеем в виде презентации.</w:t>
      </w:r>
    </w:p>
    <w:p w:rsidR="00AF1B34" w:rsidRPr="00144344" w:rsidRDefault="00AF1B34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     Очень часто в своей п</w:t>
      </w:r>
      <w:r w:rsidR="00B17AD8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едагогической практике используем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методику </w:t>
      </w:r>
      <w:r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>деловых  (ролевых) игр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, которые позволяют максимально приблизиться к производственной ситуации и дать возможность студентам почувствовать свою значимость как профессионала.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Деловую игру нельзя прервать на полпути, отложить ее окончание. Для деловой игры обязательно ее завершение, связанное с принятием необходимых решений, с их оценкой и рефлексией по поводу процесса принятия решений. Одним из видов уроков этой методики является </w:t>
      </w:r>
      <w:r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 – аукцион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Урок данного типа можно проводить для студентов, обучающихся  по любой профессии. В тематическом плане он может занимать место промежуточной аттестации, что позволяет накопить достаточный объем материала, которым будет оперировать студент, демонстрируя свои знания, умения и навыки. Урок – аукцион привносит в общую атмосферу  дух  соревнования и позволяет проявить себя каждому студенту группы. 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Игра, как и любая активная технология, имеет как положительные черты, так и недостатки  (табл.1.).</w:t>
      </w:r>
    </w:p>
    <w:p w:rsidR="00AF1B34" w:rsidRPr="00144344" w:rsidRDefault="00AF1B34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</w:p>
    <w:p w:rsidR="00AF1B34" w:rsidRPr="00144344" w:rsidRDefault="00AF1B34" w:rsidP="002D67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lastRenderedPageBreak/>
        <w:t>Табл.1. Плюсы и минусы урока - игры.</w:t>
      </w:r>
    </w:p>
    <w:p w:rsidR="00AF1B34" w:rsidRPr="00144344" w:rsidRDefault="00AF1B34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4785"/>
        <w:gridCol w:w="4785"/>
      </w:tblGrid>
      <w:tr w:rsidR="00AF1B34" w:rsidRPr="00144344" w:rsidTr="002D675F">
        <w:tc>
          <w:tcPr>
            <w:tcW w:w="4785" w:type="dxa"/>
          </w:tcPr>
          <w:p w:rsidR="00AF1B34" w:rsidRPr="00144344" w:rsidRDefault="00AF1B34" w:rsidP="002D675F">
            <w:pPr>
              <w:jc w:val="center"/>
              <w:rPr>
                <w:rFonts w:ascii="Times New Roman" w:eastAsia="Times New Roman" w:hAnsi="Times New Roman" w:cs="Times New Roman"/>
                <w:color w:val="030303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color w:val="030303"/>
                <w:sz w:val="28"/>
                <w:szCs w:val="28"/>
                <w:lang w:eastAsia="ru-RU"/>
              </w:rPr>
              <w:t>Достоинства</w:t>
            </w:r>
          </w:p>
        </w:tc>
        <w:tc>
          <w:tcPr>
            <w:tcW w:w="4785" w:type="dxa"/>
          </w:tcPr>
          <w:p w:rsidR="00AF1B34" w:rsidRPr="00144344" w:rsidRDefault="00AF1B34" w:rsidP="002D675F">
            <w:pPr>
              <w:jc w:val="center"/>
              <w:rPr>
                <w:rFonts w:ascii="Times New Roman" w:eastAsia="Times New Roman" w:hAnsi="Times New Roman" w:cs="Times New Roman"/>
                <w:color w:val="030303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Times New Roman" w:hAnsi="Times New Roman" w:cs="Times New Roman"/>
                <w:color w:val="030303"/>
                <w:sz w:val="28"/>
                <w:szCs w:val="28"/>
                <w:lang w:eastAsia="ru-RU"/>
              </w:rPr>
              <w:t>Недостатки</w:t>
            </w:r>
          </w:p>
        </w:tc>
      </w:tr>
      <w:tr w:rsidR="00AF1B34" w:rsidRPr="00144344" w:rsidTr="002D675F">
        <w:tc>
          <w:tcPr>
            <w:tcW w:w="4785" w:type="dxa"/>
          </w:tcPr>
          <w:p w:rsidR="00AF1B34" w:rsidRPr="00144344" w:rsidRDefault="00AF1B34" w:rsidP="00144344">
            <w:pPr>
              <w:jc w:val="both"/>
              <w:rPr>
                <w:rFonts w:ascii="Times New Roman" w:eastAsia="Times New Roman" w:hAnsi="Times New Roman" w:cs="Times New Roman"/>
                <w:color w:val="030303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Arial Narrow" w:hAnsi="Times New Roman" w:cs="Times New Roman"/>
                <w:color w:val="000000"/>
                <w:sz w:val="28"/>
                <w:szCs w:val="28"/>
                <w:lang w:eastAsia="ru-RU" w:bidi="ru-RU"/>
              </w:rPr>
              <w:t>"Обучение через действие" - один из самых эффективных способов обучения и приобретения опыта. Собственные переживания запоминаются ярко и сохраняются в течение долгого времени</w:t>
            </w:r>
          </w:p>
        </w:tc>
        <w:tc>
          <w:tcPr>
            <w:tcW w:w="4785" w:type="dxa"/>
          </w:tcPr>
          <w:p w:rsidR="00AF1B34" w:rsidRPr="00144344" w:rsidRDefault="00AF1B34" w:rsidP="00144344">
            <w:pPr>
              <w:jc w:val="both"/>
              <w:rPr>
                <w:rFonts w:ascii="Times New Roman" w:eastAsia="Times New Roman" w:hAnsi="Times New Roman" w:cs="Times New Roman"/>
                <w:color w:val="030303"/>
                <w:sz w:val="28"/>
                <w:szCs w:val="28"/>
                <w:lang w:eastAsia="ru-RU"/>
              </w:rPr>
            </w:pPr>
            <w:r w:rsidRPr="00144344">
              <w:rPr>
                <w:rFonts w:ascii="Times New Roman" w:eastAsia="Arial Narrow" w:hAnsi="Times New Roman" w:cs="Times New Roman"/>
                <w:color w:val="000000"/>
                <w:sz w:val="28"/>
                <w:szCs w:val="28"/>
                <w:lang w:eastAsia="ru-RU" w:bidi="ru-RU"/>
              </w:rPr>
              <w:t>Суть успешной игры - создание ситуации, приближенной к реальности настолько, насколько позволяют условия. Если группа чувствует, что сценарий нереалистичен или не учитывает некоторых деталей практической деятельности, ценность игры будет потеряна и цели обучения не будут достигнуты</w:t>
            </w:r>
          </w:p>
        </w:tc>
      </w:tr>
    </w:tbl>
    <w:p w:rsidR="00AF1B34" w:rsidRPr="00144344" w:rsidRDefault="00AF1B34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</w:p>
    <w:p w:rsidR="00AF1B34" w:rsidRPr="00144344" w:rsidRDefault="00B17AD8" w:rsidP="00144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</w:t>
      </w:r>
      <w:r w:rsidR="00686CAB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     Урок – аукцион в группе «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Токарей»</w:t>
      </w:r>
      <w:r w:rsidR="00686CAB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позвол</w:t>
      </w:r>
      <w:r w:rsidR="002D675F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я</w:t>
      </w:r>
      <w:r w:rsidR="00686CAB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>ет</w:t>
      </w:r>
      <w:r w:rsidR="00AF1B34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обобщить, систематизировать и проконтролировать знания студентов согласно требованиям квалифицированной характеристики, </w:t>
      </w:r>
      <w:r w:rsidR="00AF1B34" w:rsidRPr="0014434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сформировать профессиональные и общие компетенции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ОК1; </w:t>
      </w:r>
      <w:r w:rsidR="0058054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2; ОК 3; ОК 4; ОК 5; ОК 6; ОК 7; ПК 1.1. (Обрабатывать детали и инструменты на токарных станках); ПК 1.2. (Проверять качество выполненных токарных работ) </w:t>
      </w:r>
      <w:r w:rsidR="00AF1B34"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(приложение </w:t>
      </w:r>
      <w:r w:rsidR="00AF1B34" w:rsidRPr="0014434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0D5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Презентация к аукциону.</w:t>
      </w:r>
      <w:r w:rsidR="00AF1B34" w:rsidRPr="00144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</w:t>
      </w:r>
    </w:p>
    <w:p w:rsidR="00AF1B34" w:rsidRPr="00144344" w:rsidRDefault="00AF1B34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17AD8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 преподавателя на этом уроке  - проектирование и разработка, а также подведение итогов и анализ результата игры. При этом важно, чтобы первичный анализ результатов игры и рефлексию своих действий в ходе ее выполняли сами обучающиеся. В ходе игры преподаватель  занимает позицию игротехника, способного прийти на помощь студента, но не заменить его, не выступать в роли дублера.</w:t>
      </w:r>
    </w:p>
    <w:p w:rsidR="00AF1B34" w:rsidRPr="00144344" w:rsidRDefault="00AF1B34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Pr="001443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Урок – игра 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требует подготовки не только от педагога, но активизирует студентов. Им приходится  реализовать свои умения использовать  информационно – коммуникационные технологии (ОК5).</w:t>
      </w:r>
    </w:p>
    <w:p w:rsidR="00AF1B34" w:rsidRPr="00144344" w:rsidRDefault="00AF1B34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Например: Студенты делятся на группы, получают определенные задания,  которые необходимо выполнить до урока: подготовить сообщения на тему урока (т.е. осуществить поисковую деятельность), составить кроссворды, вопросы, изготовить эмблемы и т.д. Каждая команда должна привести преимущества электродуговой сварки перед газовой сваркой. Побеждает та команда</w:t>
      </w:r>
      <w:bookmarkStart w:id="0" w:name="bookmark1"/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которая предоставить больше доказательств</w:t>
      </w:r>
      <w:r w:rsidR="00580548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преимуществ  электродуговой сварки перед газопламенной сваркой.</w:t>
      </w:r>
      <w:bookmarkEnd w:id="0"/>
    </w:p>
    <w:p w:rsidR="00AF1B34" w:rsidRPr="00144344" w:rsidRDefault="00AF1B34" w:rsidP="00144344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Использование   уроков с элементами игры   позволяет  активизировать  познавательную деятельность обучающегося  и   способствует решению таких целей как формирование коллективизма, общительности, коммуникативности, развитию мотивации учебной деятельности. </w:t>
      </w:r>
    </w:p>
    <w:p w:rsidR="00AF1B34" w:rsidRPr="00144344" w:rsidRDefault="00AF1B34" w:rsidP="00144344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Так можно привести пример использование на уроке по теме «Сварка трубопровода» ролевой игры, где роли распределяются следующим образом: в микро группе из 3 человек роли  распределяются следующим образом - 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заказчик, мастер, осуществляющий прием заказа, сварщик, выполняющий заказ. При выполнении задания виден весь технологический процесс сварки труб различным способом и роли участников его выполняющих.</w:t>
      </w:r>
    </w:p>
    <w:p w:rsidR="00AF1B34" w:rsidRPr="00144344" w:rsidRDefault="00AF1B34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К урокам с игровой состязательной основой можно отнести  </w:t>
      </w:r>
      <w:r w:rsidRPr="001443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урок-конкурс  профессионального мастерства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Такой урок можно проводить как внутри группы, так и среди обучающихся разных групп, а также среди обучающихся разных курсов. Мы проводим конкурс знатоков «Основ материаловедения», «Инженерной графики» и т.д. Победы в этих конкурсах позволяют накапливать стимулирующие баллы, которые учитываются на промежуточной и итоговой аттестации, позволяют повысить рейтинг студента.</w:t>
      </w:r>
    </w:p>
    <w:p w:rsidR="00222500" w:rsidRPr="00144344" w:rsidRDefault="00AF1B34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22500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Конечно, говорить о том, что проводить уроки такого типа можно ежедневно абсурдно, т.к. подготовка к ним колоссальная, но элементы или фрагменты  предложенных методик исполь</w:t>
      </w:r>
      <w:r w:rsidR="00222500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зовать можно и даже необходимо.</w:t>
      </w:r>
    </w:p>
    <w:p w:rsidR="00AF1B34" w:rsidRPr="00144344" w:rsidRDefault="00222500" w:rsidP="0014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Хочется дать </w:t>
      </w:r>
      <w:r w:rsidR="00AF1B34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несколько советов, которые  почерпнула из опыта других педагогов, адаптировала под себя и  пользуюсь ими 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к 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B34"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урокам: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>Главным является не предмет, которому вы учите, а личность, которую вы формируете. Не предмет формирует личность, а учитель своей деятельностью, связанной с изучением предмета;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>На воспитание активности не жалейте ни времени, ни усилий. Сегодняшний активный  студент – завтрашний активный член общества, профессионал своего дела;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>Помогайте ученикам овладеть наиболее продуктивными методами учебно-познавательной деятельности, учите иx учиться и самосовершенствоваться; 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>Помните, что знает не тот, кто пересказывает, а тот, кто использует на практике свои знания, умения и навыки;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>Приучайте студентов думать и действовать самостоятельно;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>Творческое мышление развивайте всесторонним анализом проблем; используйте в работе  производственные  и технологические задачи 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>Необходимо чаще показывать студентам связь теории и практики, перспективы обучения;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 xml:space="preserve">Используйте схемы, планы,  инструкционные карты , опорные конспекты, технологические процессы, чтобы обеспечить усвоение системы знаний и сформировать общие компетенции; 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>Необходимо чаще использовать вопрос “почему?”, чтобы научить мыслить причинно: понимание причинно-следственных связей является обязательным условием развивающего обучения;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>В процессе обучения обязательно учитывайте индивидуальные особенности каждого студента, объединяйте в дифференцированные подгруппы подростков с одинаковым уровнем знаний;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>Изучайте и учитывайте жизненный опыт студентов, их интересы, особенности развития. Готовьте из числа студентов своих дублеров;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>Поощряйте исследовательскую работу студентов, развивайте их творческие способности;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lastRenderedPageBreak/>
        <w:t>Учите так,  чтобы студент понял,  что знания  являются для него жизненной важными  в процессе его становления как личности и профессионала;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30303"/>
          <w:sz w:val="28"/>
          <w:szCs w:val="28"/>
        </w:rPr>
        <w:t>Объясняйте  студентам, что каждый человек найдет свое место в жизни, если научится  сам реализовывать свои жизненные планы;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00000"/>
          <w:sz w:val="28"/>
          <w:szCs w:val="28"/>
          <w:lang w:bidi="ru-RU"/>
        </w:rPr>
        <w:t>Используйте как можно больше мотивационных факторов, как на подготовительном этапе, так и во время проведения урока;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 допускайте никаких излишеств. Урок должен быть цельным, гармоничным;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Поощряйте учащихся соответственно их вкладу в урок;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Постарайтесь сохранять на протяжении всего урока взаимопонимание, общий язык с  группой, взаимное доверие и уважение;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Залог успеха вашего  урока - заблаговременная, тщательная, четко спланированная подготовка, глубокое продумывание и осмысливание форм и методов его проведения;</w:t>
      </w:r>
    </w:p>
    <w:p w:rsidR="00C0341A" w:rsidRPr="00144344" w:rsidRDefault="00C0341A" w:rsidP="00144344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44344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Оценивайте не только итоги обучения, воспитания и развития, но и картину общения - эмоциональный тон урока: общение педагога и учащихся, учащихся друг с другом, а также отдельных рабочих групп.</w:t>
      </w:r>
    </w:p>
    <w:p w:rsidR="00AF1B34" w:rsidRPr="00144344" w:rsidRDefault="00AF1B34" w:rsidP="00144344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</w:p>
    <w:p w:rsidR="00AF1B34" w:rsidRPr="00144344" w:rsidRDefault="00AF1B34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</w:p>
    <w:p w:rsidR="00AF1B34" w:rsidRPr="00144344" w:rsidRDefault="00AF1B34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</w:t>
      </w:r>
      <w:r w:rsidR="00222500"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  Методические рекомендации</w:t>
      </w:r>
      <w:r w:rsidRPr="00144344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и консультации - это попытка продемонстрировать возможности различных педагогических технологий и методик в сфере формирования ключевых  компетенций  при обучении  студентов профессий промышленного профиля.</w:t>
      </w:r>
    </w:p>
    <w:p w:rsidR="000A72D8" w:rsidRPr="00144344" w:rsidRDefault="000A72D8" w:rsidP="00144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2D675F" w:rsidRDefault="002D675F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</w:p>
    <w:p w:rsidR="00305845" w:rsidRPr="00144344" w:rsidRDefault="00305845" w:rsidP="00144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>ЗАКЛЮЧЕНИЕ</w:t>
      </w:r>
    </w:p>
    <w:p w:rsidR="00305845" w:rsidRPr="00144344" w:rsidRDefault="00305845" w:rsidP="00144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</w:pPr>
    </w:p>
    <w:p w:rsidR="00F40ED8" w:rsidRPr="00144344" w:rsidRDefault="00305845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Успешность</w:t>
      </w:r>
      <w:r w:rsidR="00995C59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инноваций в образовании, безусловно,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во многом зависит от личности педагога и его готовности реализовать </w:t>
      </w:r>
      <w:r w:rsidR="00995C59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основные 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требования федерального государственного образовательного стандарта. Задача каждого педагога - овладеть системо</w:t>
      </w:r>
      <w:r w:rsidR="00995C59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  инновационных педагогических технологий, внедрять  наиболее эффективные  приемы и методы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обу</w:t>
      </w:r>
      <w:r w:rsidR="00995C59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чения  с целью формирования ключевых компетенций. </w:t>
      </w:r>
      <w:r w:rsidR="00F40ED8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Предложенные методические рекомендации, надеюсь, помогут молодым педагогам  сделать первый шаг</w:t>
      </w:r>
    </w:p>
    <w:p w:rsidR="00F40ED8" w:rsidRPr="00144344" w:rsidRDefault="00F40ED8" w:rsidP="00144344">
      <w:pPr>
        <w:widowControl w:val="0"/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hAnsi="Times New Roman" w:cs="Times New Roman"/>
          <w:sz w:val="28"/>
          <w:szCs w:val="28"/>
        </w:rPr>
        <w:t xml:space="preserve"> к построению компетентностной модели образования. Для этого необходимо:</w:t>
      </w:r>
    </w:p>
    <w:p w:rsidR="00F40ED8" w:rsidRPr="00144344" w:rsidRDefault="00F40ED8" w:rsidP="00144344">
      <w:pPr>
        <w:pStyle w:val="aa"/>
        <w:widowControl w:val="0"/>
        <w:numPr>
          <w:ilvl w:val="0"/>
          <w:numId w:val="26"/>
        </w:num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hAnsi="Times New Roman" w:cs="Times New Roman"/>
          <w:sz w:val="28"/>
          <w:szCs w:val="28"/>
        </w:rPr>
        <w:t>расширить в структуре учебной программе по  своей дисциплине межпредметный компонент;</w:t>
      </w:r>
    </w:p>
    <w:p w:rsidR="00F40ED8" w:rsidRPr="00144344" w:rsidRDefault="00F40ED8" w:rsidP="00144344">
      <w:pPr>
        <w:pStyle w:val="aa"/>
        <w:widowControl w:val="0"/>
        <w:numPr>
          <w:ilvl w:val="0"/>
          <w:numId w:val="26"/>
        </w:numPr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144344">
        <w:rPr>
          <w:rFonts w:ascii="Times New Roman" w:hAnsi="Times New Roman" w:cs="Times New Roman"/>
          <w:sz w:val="28"/>
          <w:szCs w:val="28"/>
        </w:rPr>
        <w:t>ввести компетентностные элементы во все образовательные области учебного  и воспитательного процесса;</w:t>
      </w:r>
    </w:p>
    <w:p w:rsidR="00F40ED8" w:rsidRPr="00144344" w:rsidRDefault="00F40ED8" w:rsidP="00144344">
      <w:pPr>
        <w:pStyle w:val="aa"/>
        <w:widowControl w:val="0"/>
        <w:numPr>
          <w:ilvl w:val="0"/>
          <w:numId w:val="26"/>
        </w:num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hAnsi="Times New Roman" w:cs="Times New Roman"/>
          <w:sz w:val="28"/>
          <w:szCs w:val="28"/>
        </w:rPr>
        <w:t>ориентировать обучающих</w:t>
      </w:r>
      <w:r w:rsidR="000C4EB6" w:rsidRPr="00144344">
        <w:rPr>
          <w:rFonts w:ascii="Times New Roman" w:hAnsi="Times New Roman" w:cs="Times New Roman"/>
          <w:sz w:val="28"/>
          <w:szCs w:val="28"/>
        </w:rPr>
        <w:t>ся</w:t>
      </w:r>
      <w:r w:rsidRPr="00144344">
        <w:rPr>
          <w:rFonts w:ascii="Times New Roman" w:hAnsi="Times New Roman" w:cs="Times New Roman"/>
          <w:sz w:val="28"/>
          <w:szCs w:val="28"/>
        </w:rPr>
        <w:t xml:space="preserve"> на </w:t>
      </w:r>
      <w:r w:rsidR="000C4EB6" w:rsidRPr="00144344">
        <w:rPr>
          <w:rFonts w:ascii="Times New Roman" w:hAnsi="Times New Roman" w:cs="Times New Roman"/>
          <w:sz w:val="28"/>
          <w:szCs w:val="28"/>
        </w:rPr>
        <w:t>систему непрерывного самосовершенствования и самореализации с целью достижения высокого уровня  профессиональной компетенции.</w:t>
      </w:r>
    </w:p>
    <w:p w:rsidR="000C4EB6" w:rsidRPr="00144344" w:rsidRDefault="000C4EB6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05845" w:rsidRPr="00144344" w:rsidRDefault="000C4EB6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Для реализации поставленных целей, необходимо каждому педагогу стремиться к наивысшей степени компетенции и помнить, что с</w:t>
      </w:r>
      <w:r w:rsidR="00305845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овременный педагог - это образованный человек с высокой методической культурой.</w:t>
      </w:r>
    </w:p>
    <w:p w:rsidR="000C4EB6" w:rsidRPr="00144344" w:rsidRDefault="000C4EB6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C4EB6" w:rsidRDefault="000C4EB6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606A2" w:rsidRDefault="001606A2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2D675F" w:rsidRDefault="002D675F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2D675F" w:rsidRDefault="002D675F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2D675F" w:rsidRDefault="002D675F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2D675F" w:rsidRDefault="002D675F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2D675F" w:rsidRDefault="002D675F" w:rsidP="00144344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C0341A" w:rsidRPr="00144344" w:rsidRDefault="00C0341A" w:rsidP="00144344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Список л</w:t>
      </w:r>
      <w:r w:rsidR="000C4EB6" w:rsidRPr="00144344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итература</w:t>
      </w:r>
    </w:p>
    <w:p w:rsidR="00C0341A" w:rsidRPr="00144344" w:rsidRDefault="00C0341A" w:rsidP="00144344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AA45D4" w:rsidRPr="00144344" w:rsidRDefault="00AA45D4" w:rsidP="00144344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Calibri" w:hAnsi="Times New Roman" w:cs="Times New Roman"/>
          <w:sz w:val="28"/>
          <w:szCs w:val="28"/>
        </w:rPr>
        <w:t>Адаскин А.М. Материаловедение {металлообработка}: Учеб. пособие для студ..среднего проф. образования по спец. машиностроения и металлообработки /А.М. Адаскин, В.М.Зуев. – 3-е изд., стереотип. - М.: Академия, 2004.- 240с.</w:t>
      </w:r>
    </w:p>
    <w:p w:rsidR="00767BAE" w:rsidRPr="00144344" w:rsidRDefault="00767BAE" w:rsidP="00144344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  Г.Б. Методические рекомендации «Метод проектов как технология формирования ключевых компетентностей учащихся»/ Голуб  Г.Б., Чуракова О.В.  – Самара, 2003.</w:t>
      </w:r>
    </w:p>
    <w:p w:rsidR="0053701C" w:rsidRPr="00144344" w:rsidRDefault="0053701C" w:rsidP="00144344">
      <w:pPr>
        <w:pStyle w:val="aa"/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144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Гурьев А.И., Межпредметные связи в теории и практике современного образования // Инновационные процессы в системе современного образования. Материалы Всеросс. Научно-практ. конференции - Горно-Алтайск, 2004 - 160 с.</w:t>
      </w:r>
    </w:p>
    <w:p w:rsidR="00767BAE" w:rsidRPr="00144344" w:rsidRDefault="00767BAE" w:rsidP="00144344">
      <w:pPr>
        <w:pStyle w:val="aa"/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144344">
        <w:rPr>
          <w:rFonts w:ascii="Times New Roman" w:hAnsi="Times New Roman" w:cs="Times New Roman"/>
          <w:color w:val="444444"/>
          <w:sz w:val="28"/>
          <w:szCs w:val="28"/>
        </w:rPr>
        <w:t>Диканева</w:t>
      </w:r>
      <w:r w:rsidR="00504D26" w:rsidRPr="00144344">
        <w:rPr>
          <w:rFonts w:ascii="Times New Roman" w:hAnsi="Times New Roman" w:cs="Times New Roman"/>
          <w:color w:val="444444"/>
          <w:sz w:val="28"/>
          <w:szCs w:val="28"/>
        </w:rPr>
        <w:t xml:space="preserve"> Н.Г. Воспитай творца - М.:</w:t>
      </w:r>
      <w:r w:rsidRPr="00144344">
        <w:rPr>
          <w:rFonts w:ascii="Times New Roman" w:hAnsi="Times New Roman" w:cs="Times New Roman"/>
          <w:color w:val="444444"/>
          <w:sz w:val="28"/>
          <w:szCs w:val="28"/>
        </w:rPr>
        <w:t xml:space="preserve"> «Просвещение», 2007г.  </w:t>
      </w:r>
    </w:p>
    <w:p w:rsidR="00E83384" w:rsidRPr="00144344" w:rsidRDefault="00E83384" w:rsidP="00144344">
      <w:pPr>
        <w:pStyle w:val="aa"/>
        <w:numPr>
          <w:ilvl w:val="0"/>
          <w:numId w:val="29"/>
        </w:numPr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144344">
        <w:rPr>
          <w:rFonts w:ascii="Times New Roman" w:hAnsi="Times New Roman" w:cs="Times New Roman"/>
          <w:color w:val="444444"/>
          <w:sz w:val="28"/>
          <w:szCs w:val="28"/>
        </w:rPr>
        <w:t>Ивочкина Т., Ливерц И. Организация научно-исследовательской деятельности учащихся // Народное образование. 2000. №3.- с. 136-138.</w:t>
      </w:r>
    </w:p>
    <w:p w:rsidR="0053701C" w:rsidRPr="00144344" w:rsidRDefault="0053701C" w:rsidP="00144344">
      <w:pPr>
        <w:pStyle w:val="aa"/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144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Колпакова Г.И. Межпредметные связи - одна из форм активизации учебно-воспитательного процесса // - 1989. - №10-11. - С. 29-31.</w:t>
      </w:r>
    </w:p>
    <w:p w:rsidR="00767BAE" w:rsidRPr="00144344" w:rsidRDefault="00504D26" w:rsidP="00144344">
      <w:pPr>
        <w:pStyle w:val="aa"/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144344">
        <w:rPr>
          <w:rFonts w:ascii="Times New Roman" w:hAnsi="Times New Roman" w:cs="Times New Roman"/>
          <w:color w:val="444444"/>
          <w:sz w:val="28"/>
          <w:szCs w:val="28"/>
        </w:rPr>
        <w:t>Ланина А.И.Не уроком единым -  М.:</w:t>
      </w:r>
      <w:r w:rsidR="00767BAE" w:rsidRPr="00144344">
        <w:rPr>
          <w:rFonts w:ascii="Times New Roman" w:hAnsi="Times New Roman" w:cs="Times New Roman"/>
          <w:color w:val="444444"/>
          <w:sz w:val="28"/>
          <w:szCs w:val="28"/>
        </w:rPr>
        <w:t>  «Просвещение», 2008г.  </w:t>
      </w:r>
    </w:p>
    <w:p w:rsidR="0053701C" w:rsidRPr="00144344" w:rsidRDefault="0053701C" w:rsidP="00144344">
      <w:pPr>
        <w:pStyle w:val="aa"/>
        <w:numPr>
          <w:ilvl w:val="0"/>
          <w:numId w:val="29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Махмутов М.И. Современный урок. Вопросы теории - М, 2002. - с. 37-40</w:t>
      </w:r>
    </w:p>
    <w:p w:rsidR="00767BAE" w:rsidRPr="00144344" w:rsidRDefault="00767BAE" w:rsidP="00144344">
      <w:pPr>
        <w:pStyle w:val="aa"/>
        <w:numPr>
          <w:ilvl w:val="0"/>
          <w:numId w:val="29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Полат Е.С. Современные педагогические и информационные технологии в системе образования: учебное пособие/Е.С. Полат, М.Ю. Бухаркина – М.: Издательский центр «Академия», 2007.</w:t>
      </w:r>
      <w:r w:rsidRPr="00144344">
        <w:rPr>
          <w:rFonts w:ascii="Times New Roman" w:hAnsi="Times New Roman" w:cs="Times New Roman"/>
          <w:color w:val="444444"/>
          <w:sz w:val="28"/>
          <w:szCs w:val="28"/>
        </w:rPr>
        <w:t>                                         </w:t>
      </w: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767BAE" w:rsidRPr="00144344" w:rsidRDefault="000C4EB6" w:rsidP="00144344">
      <w:pPr>
        <w:pStyle w:val="aa"/>
        <w:numPr>
          <w:ilvl w:val="0"/>
          <w:numId w:val="29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Ривкин Е. Ю. “Профессиональная деятельность учителя в условиях перехода на ФГОС основного образования. Теории и технологии” (Серия “Методическая лаборатория”) - М.: 2013.</w:t>
      </w:r>
    </w:p>
    <w:p w:rsidR="000C4EB6" w:rsidRPr="00144344" w:rsidRDefault="000C4EB6" w:rsidP="00144344">
      <w:pPr>
        <w:pStyle w:val="aa"/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Селевко Г.К.</w:t>
      </w:r>
      <w:r w:rsidR="00767BAE"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Энциклопедия образовательных технологий. В 2 т.Т.1.-М.НИИ школьных технологий, 2006.</w:t>
      </w:r>
    </w:p>
    <w:p w:rsidR="00767BAE" w:rsidRPr="00144344" w:rsidRDefault="00767BAE" w:rsidP="00144344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/>
        </w:rPr>
        <w:t>Хуторской А.В. Ключевые компетенции как компонент личностно ориентированной парадигмы образования- Народное образование 2003г.</w:t>
      </w:r>
    </w:p>
    <w:p w:rsidR="000C4EB6" w:rsidRPr="00144344" w:rsidRDefault="000C4EB6" w:rsidP="00144344">
      <w:pPr>
        <w:pStyle w:val="aa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Якушина Е. В. “Подготовка к уроку в соответствии с ФГОС” //</w:t>
      </w:r>
      <w:hyperlink r:id="rId10" w:history="1">
        <w:r w:rsidRPr="00144344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 xml:space="preserve"> Справочник</w:t>
        </w:r>
      </w:hyperlink>
      <w:r w:rsidRPr="0014434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hyperlink r:id="rId11" w:history="1">
        <w:r w:rsidRPr="00144344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заместителя директора школы, №10, 2012 г.</w:t>
        </w:r>
      </w:hyperlink>
    </w:p>
    <w:p w:rsidR="00E83384" w:rsidRPr="00144344" w:rsidRDefault="00E83384" w:rsidP="00144344">
      <w:pPr>
        <w:pStyle w:val="aa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44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http://pedagogicheskaya.academic.ru</w:t>
      </w:r>
    </w:p>
    <w:p w:rsidR="00E83384" w:rsidRPr="00144344" w:rsidRDefault="00E83384" w:rsidP="00144344">
      <w:pPr>
        <w:pStyle w:val="aa"/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95328" w:rsidRPr="00144344" w:rsidRDefault="00395328" w:rsidP="00144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sectPr w:rsidR="00395328" w:rsidRPr="00144344" w:rsidSect="002D675F"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52D" w:rsidRDefault="008C552D" w:rsidP="00D0653D">
      <w:pPr>
        <w:spacing w:after="0" w:line="240" w:lineRule="auto"/>
      </w:pPr>
      <w:r>
        <w:separator/>
      </w:r>
    </w:p>
  </w:endnote>
  <w:endnote w:type="continuationSeparator" w:id="1">
    <w:p w:rsidR="008C552D" w:rsidRDefault="008C552D" w:rsidP="00D06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73681"/>
      <w:docPartObj>
        <w:docPartGallery w:val="Page Numbers (Bottom of Page)"/>
        <w:docPartUnique/>
      </w:docPartObj>
    </w:sdtPr>
    <w:sdtContent>
      <w:p w:rsidR="009F4D68" w:rsidRDefault="009D35ED">
        <w:pPr>
          <w:pStyle w:val="ad"/>
          <w:jc w:val="center"/>
        </w:pPr>
        <w:fldSimple w:instr=" PAGE   \* MERGEFORMAT ">
          <w:r w:rsidR="00530690">
            <w:rPr>
              <w:noProof/>
            </w:rPr>
            <w:t>4</w:t>
          </w:r>
        </w:fldSimple>
      </w:p>
    </w:sdtContent>
  </w:sdt>
  <w:p w:rsidR="00D0653D" w:rsidRDefault="00D0653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52D" w:rsidRDefault="008C552D" w:rsidP="00D0653D">
      <w:pPr>
        <w:spacing w:after="0" w:line="240" w:lineRule="auto"/>
      </w:pPr>
      <w:r>
        <w:separator/>
      </w:r>
    </w:p>
  </w:footnote>
  <w:footnote w:type="continuationSeparator" w:id="1">
    <w:p w:rsidR="008C552D" w:rsidRDefault="008C552D" w:rsidP="00D06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C60"/>
    <w:multiLevelType w:val="hybridMultilevel"/>
    <w:tmpl w:val="2626E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045C8"/>
    <w:multiLevelType w:val="hybridMultilevel"/>
    <w:tmpl w:val="AAFC23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A1520"/>
    <w:multiLevelType w:val="multilevel"/>
    <w:tmpl w:val="402C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B3449C"/>
    <w:multiLevelType w:val="hybridMultilevel"/>
    <w:tmpl w:val="CFDA7B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7C5FEF"/>
    <w:multiLevelType w:val="hybridMultilevel"/>
    <w:tmpl w:val="36DE4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1A27B7"/>
    <w:multiLevelType w:val="hybridMultilevel"/>
    <w:tmpl w:val="C722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D2A93"/>
    <w:multiLevelType w:val="hybridMultilevel"/>
    <w:tmpl w:val="26EC8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92E9B"/>
    <w:multiLevelType w:val="hybridMultilevel"/>
    <w:tmpl w:val="4E46291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294BE2"/>
    <w:multiLevelType w:val="hybridMultilevel"/>
    <w:tmpl w:val="CD446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6C36B0"/>
    <w:multiLevelType w:val="hybridMultilevel"/>
    <w:tmpl w:val="7E1EA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11AA6"/>
    <w:multiLevelType w:val="hybridMultilevel"/>
    <w:tmpl w:val="F4A03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F53172"/>
    <w:multiLevelType w:val="hybridMultilevel"/>
    <w:tmpl w:val="4E9AEC58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>
    <w:nsid w:val="3EBB509A"/>
    <w:multiLevelType w:val="hybridMultilevel"/>
    <w:tmpl w:val="C6B253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BE0DA8"/>
    <w:multiLevelType w:val="hybridMultilevel"/>
    <w:tmpl w:val="48509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B5335F"/>
    <w:multiLevelType w:val="hybridMultilevel"/>
    <w:tmpl w:val="E0A24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E6896"/>
    <w:multiLevelType w:val="hybridMultilevel"/>
    <w:tmpl w:val="29109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02D34"/>
    <w:multiLevelType w:val="hybridMultilevel"/>
    <w:tmpl w:val="049655B8"/>
    <w:lvl w:ilvl="0" w:tplc="457C23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EF0D54"/>
    <w:multiLevelType w:val="hybridMultilevel"/>
    <w:tmpl w:val="184EF1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B73015"/>
    <w:multiLevelType w:val="hybridMultilevel"/>
    <w:tmpl w:val="849E4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0B4CAF"/>
    <w:multiLevelType w:val="hybridMultilevel"/>
    <w:tmpl w:val="228825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B41100"/>
    <w:multiLevelType w:val="hybridMultilevel"/>
    <w:tmpl w:val="CCDE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DF7340"/>
    <w:multiLevelType w:val="hybridMultilevel"/>
    <w:tmpl w:val="705E68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9A05B8"/>
    <w:multiLevelType w:val="hybridMultilevel"/>
    <w:tmpl w:val="4152396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56264B"/>
    <w:multiLevelType w:val="hybridMultilevel"/>
    <w:tmpl w:val="75D00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362E6C"/>
    <w:multiLevelType w:val="multilevel"/>
    <w:tmpl w:val="48DEE7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804FA4"/>
    <w:multiLevelType w:val="multilevel"/>
    <w:tmpl w:val="3C7EF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6E7F4212"/>
    <w:multiLevelType w:val="hybridMultilevel"/>
    <w:tmpl w:val="FD10D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4D173A"/>
    <w:multiLevelType w:val="hybridMultilevel"/>
    <w:tmpl w:val="CB54D8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8016D8"/>
    <w:multiLevelType w:val="hybridMultilevel"/>
    <w:tmpl w:val="3DE0399A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15"/>
  </w:num>
  <w:num w:numId="5">
    <w:abstractNumId w:val="13"/>
  </w:num>
  <w:num w:numId="6">
    <w:abstractNumId w:val="3"/>
  </w:num>
  <w:num w:numId="7">
    <w:abstractNumId w:val="17"/>
  </w:num>
  <w:num w:numId="8">
    <w:abstractNumId w:val="10"/>
  </w:num>
  <w:num w:numId="9">
    <w:abstractNumId w:val="8"/>
  </w:num>
  <w:num w:numId="10">
    <w:abstractNumId w:val="6"/>
  </w:num>
  <w:num w:numId="11">
    <w:abstractNumId w:val="20"/>
  </w:num>
  <w:num w:numId="12">
    <w:abstractNumId w:val="28"/>
  </w:num>
  <w:num w:numId="13">
    <w:abstractNumId w:val="21"/>
  </w:num>
  <w:num w:numId="14">
    <w:abstractNumId w:val="19"/>
  </w:num>
  <w:num w:numId="15">
    <w:abstractNumId w:val="1"/>
  </w:num>
  <w:num w:numId="16">
    <w:abstractNumId w:val="16"/>
  </w:num>
  <w:num w:numId="17">
    <w:abstractNumId w:val="22"/>
  </w:num>
  <w:num w:numId="18">
    <w:abstractNumId w:val="7"/>
  </w:num>
  <w:num w:numId="19">
    <w:abstractNumId w:val="25"/>
  </w:num>
  <w:num w:numId="20">
    <w:abstractNumId w:val="12"/>
  </w:num>
  <w:num w:numId="21">
    <w:abstractNumId w:val="27"/>
  </w:num>
  <w:num w:numId="22">
    <w:abstractNumId w:val="5"/>
  </w:num>
  <w:num w:numId="23">
    <w:abstractNumId w:val="14"/>
  </w:num>
  <w:num w:numId="24">
    <w:abstractNumId w:val="11"/>
  </w:num>
  <w:num w:numId="25">
    <w:abstractNumId w:val="26"/>
  </w:num>
  <w:num w:numId="26">
    <w:abstractNumId w:val="4"/>
  </w:num>
  <w:num w:numId="27">
    <w:abstractNumId w:val="24"/>
  </w:num>
  <w:num w:numId="28">
    <w:abstractNumId w:val="0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564F"/>
    <w:rsid w:val="000A72D8"/>
    <w:rsid w:val="000C4EB6"/>
    <w:rsid w:val="000D36DB"/>
    <w:rsid w:val="000D59D6"/>
    <w:rsid w:val="00135759"/>
    <w:rsid w:val="00144344"/>
    <w:rsid w:val="001606A2"/>
    <w:rsid w:val="001B105A"/>
    <w:rsid w:val="001C3D98"/>
    <w:rsid w:val="001D244B"/>
    <w:rsid w:val="001F02E9"/>
    <w:rsid w:val="00222500"/>
    <w:rsid w:val="002B7FE0"/>
    <w:rsid w:val="002D27D8"/>
    <w:rsid w:val="002D36BB"/>
    <w:rsid w:val="002D3B7A"/>
    <w:rsid w:val="002D675F"/>
    <w:rsid w:val="00305845"/>
    <w:rsid w:val="0038544E"/>
    <w:rsid w:val="00395328"/>
    <w:rsid w:val="003A564F"/>
    <w:rsid w:val="004020AD"/>
    <w:rsid w:val="004127A4"/>
    <w:rsid w:val="00485A1D"/>
    <w:rsid w:val="004C1B53"/>
    <w:rsid w:val="00504D26"/>
    <w:rsid w:val="00530690"/>
    <w:rsid w:val="0053701C"/>
    <w:rsid w:val="0055508A"/>
    <w:rsid w:val="005614F2"/>
    <w:rsid w:val="00573FDA"/>
    <w:rsid w:val="00575EF0"/>
    <w:rsid w:val="00580548"/>
    <w:rsid w:val="00590CC2"/>
    <w:rsid w:val="005F3026"/>
    <w:rsid w:val="00653E33"/>
    <w:rsid w:val="00684074"/>
    <w:rsid w:val="00686CAB"/>
    <w:rsid w:val="006F37F3"/>
    <w:rsid w:val="006F7A59"/>
    <w:rsid w:val="00724B97"/>
    <w:rsid w:val="00740547"/>
    <w:rsid w:val="00760EF6"/>
    <w:rsid w:val="00767BAE"/>
    <w:rsid w:val="00773B8F"/>
    <w:rsid w:val="00783868"/>
    <w:rsid w:val="007E20D4"/>
    <w:rsid w:val="007E6CCE"/>
    <w:rsid w:val="007F71C8"/>
    <w:rsid w:val="00803406"/>
    <w:rsid w:val="0088021E"/>
    <w:rsid w:val="008C2DE6"/>
    <w:rsid w:val="008C552D"/>
    <w:rsid w:val="008F4145"/>
    <w:rsid w:val="009068CE"/>
    <w:rsid w:val="00962AA8"/>
    <w:rsid w:val="00995C59"/>
    <w:rsid w:val="009C004E"/>
    <w:rsid w:val="009D35ED"/>
    <w:rsid w:val="009F4D68"/>
    <w:rsid w:val="00A029E8"/>
    <w:rsid w:val="00A552F1"/>
    <w:rsid w:val="00AA45D4"/>
    <w:rsid w:val="00AA7BD5"/>
    <w:rsid w:val="00AC01E0"/>
    <w:rsid w:val="00AF1B34"/>
    <w:rsid w:val="00B17AD8"/>
    <w:rsid w:val="00B63BF7"/>
    <w:rsid w:val="00BD04C1"/>
    <w:rsid w:val="00C0341A"/>
    <w:rsid w:val="00C343B2"/>
    <w:rsid w:val="00C66F93"/>
    <w:rsid w:val="00D0653D"/>
    <w:rsid w:val="00D10E85"/>
    <w:rsid w:val="00D31650"/>
    <w:rsid w:val="00DA7268"/>
    <w:rsid w:val="00E43B80"/>
    <w:rsid w:val="00E548D8"/>
    <w:rsid w:val="00E73C68"/>
    <w:rsid w:val="00E83384"/>
    <w:rsid w:val="00E84638"/>
    <w:rsid w:val="00EA1969"/>
    <w:rsid w:val="00ED0482"/>
    <w:rsid w:val="00F40ED8"/>
    <w:rsid w:val="00F670CC"/>
    <w:rsid w:val="00FF0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9E8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3"/>
    <w:rsid w:val="00A552F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сновной текст + Полужирный"/>
    <w:basedOn w:val="a5"/>
    <w:rsid w:val="00A552F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A552F1"/>
    <w:pPr>
      <w:widowControl w:val="0"/>
      <w:shd w:val="clear" w:color="auto" w:fill="FFFFFF"/>
      <w:spacing w:before="360" w:after="0" w:line="274" w:lineRule="exact"/>
      <w:ind w:hanging="360"/>
    </w:pPr>
    <w:rPr>
      <w:rFonts w:ascii="Times New Roman" w:eastAsia="Times New Roman" w:hAnsi="Times New Roman" w:cs="Times New Roman"/>
    </w:rPr>
  </w:style>
  <w:style w:type="character" w:customStyle="1" w:styleId="c2">
    <w:name w:val="c2"/>
    <w:basedOn w:val="a0"/>
    <w:rsid w:val="00A552F1"/>
  </w:style>
  <w:style w:type="paragraph" w:styleId="a7">
    <w:name w:val="No Spacing"/>
    <w:uiPriority w:val="1"/>
    <w:qFormat/>
    <w:rsid w:val="00ED0482"/>
    <w:pPr>
      <w:spacing w:after="0" w:line="240" w:lineRule="auto"/>
    </w:pPr>
  </w:style>
  <w:style w:type="table" w:styleId="a8">
    <w:name w:val="Table Grid"/>
    <w:basedOn w:val="a1"/>
    <w:uiPriority w:val="59"/>
    <w:rsid w:val="00AF1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D31650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55508A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D06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0653D"/>
  </w:style>
  <w:style w:type="paragraph" w:styleId="ad">
    <w:name w:val="footer"/>
    <w:basedOn w:val="a"/>
    <w:link w:val="ae"/>
    <w:uiPriority w:val="99"/>
    <w:unhideWhenUsed/>
    <w:rsid w:val="00D06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6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9E8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3"/>
    <w:rsid w:val="00A552F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сновной текст + Полужирный"/>
    <w:basedOn w:val="a5"/>
    <w:rsid w:val="00A552F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A552F1"/>
    <w:pPr>
      <w:widowControl w:val="0"/>
      <w:shd w:val="clear" w:color="auto" w:fill="FFFFFF"/>
      <w:spacing w:before="360" w:after="0" w:line="274" w:lineRule="exact"/>
      <w:ind w:hanging="360"/>
    </w:pPr>
    <w:rPr>
      <w:rFonts w:ascii="Times New Roman" w:eastAsia="Times New Roman" w:hAnsi="Times New Roman" w:cs="Times New Roman"/>
    </w:rPr>
  </w:style>
  <w:style w:type="character" w:customStyle="1" w:styleId="c2">
    <w:name w:val="c2"/>
    <w:basedOn w:val="a0"/>
    <w:rsid w:val="00A552F1"/>
  </w:style>
  <w:style w:type="paragraph" w:styleId="a7">
    <w:name w:val="No Spacing"/>
    <w:uiPriority w:val="1"/>
    <w:qFormat/>
    <w:rsid w:val="00ED0482"/>
    <w:pPr>
      <w:spacing w:after="0" w:line="240" w:lineRule="auto"/>
    </w:pPr>
  </w:style>
  <w:style w:type="table" w:styleId="a8">
    <w:name w:val="Table Grid"/>
    <w:basedOn w:val="a1"/>
    <w:uiPriority w:val="59"/>
    <w:rsid w:val="00AF1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D31650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5550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nobr.ru/products/134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nobr.ru/products/1342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38892-61C9-4273-A01B-94D01737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5464</Words>
  <Characters>31151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Krym</dc:creator>
  <cp:keywords/>
  <dc:description/>
  <cp:lastModifiedBy>Krym</cp:lastModifiedBy>
  <cp:revision>29</cp:revision>
  <cp:lastPrinted>2010-08-30T02:54:00Z</cp:lastPrinted>
  <dcterms:created xsi:type="dcterms:W3CDTF">2016-05-12T17:55:00Z</dcterms:created>
  <dcterms:modified xsi:type="dcterms:W3CDTF">2018-12-08T14:00:00Z</dcterms:modified>
</cp:coreProperties>
</file>