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A9" w:rsidRPr="00622C1D" w:rsidRDefault="005A39A9" w:rsidP="00C76A9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622C1D">
        <w:rPr>
          <w:rFonts w:ascii="Times New Roman" w:hAnsi="Times New Roman"/>
          <w:b/>
          <w:sz w:val="36"/>
          <w:szCs w:val="36"/>
        </w:rPr>
        <w:t xml:space="preserve"> «Дидактические игры как средство обучения и воспитания детей»</w:t>
      </w:r>
    </w:p>
    <w:p w:rsidR="00C76A91" w:rsidRDefault="00C76A91" w:rsidP="00C76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39A9" w:rsidRPr="00C76A91" w:rsidRDefault="00C76A91" w:rsidP="00C76A91">
      <w:pPr>
        <w:spacing w:after="0" w:line="240" w:lineRule="auto"/>
        <w:rPr>
          <w:rFonts w:ascii="Times New Roman" w:hAnsi="Times New Roman"/>
          <w:b/>
          <w:i/>
          <w:sz w:val="36"/>
          <w:szCs w:val="36"/>
        </w:rPr>
      </w:pPr>
      <w:r w:rsidRPr="00C76A91">
        <w:rPr>
          <w:rFonts w:ascii="Times New Roman" w:hAnsi="Times New Roman"/>
          <w:i/>
          <w:sz w:val="24"/>
          <w:szCs w:val="24"/>
        </w:rPr>
        <w:t>Назарова И.А.</w:t>
      </w:r>
      <w:r w:rsidRPr="00C76A91">
        <w:rPr>
          <w:rFonts w:ascii="Times New Roman" w:hAnsi="Times New Roman"/>
          <w:i/>
          <w:sz w:val="24"/>
          <w:szCs w:val="24"/>
        </w:rPr>
        <w:br/>
        <w:t>воспитатель МАДОУ «Детский сад 85» г. Нижний Новгород</w:t>
      </w:r>
      <w:r w:rsidR="00BE1711" w:rsidRPr="00C76A9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5A39A9" w:rsidRDefault="005A39A9" w:rsidP="00BE1711">
      <w:pPr>
        <w:spacing w:after="0" w:line="240" w:lineRule="auto"/>
        <w:jc w:val="right"/>
        <w:rPr>
          <w:rFonts w:ascii="Times New Roman" w:hAnsi="Times New Roman"/>
        </w:rPr>
      </w:pPr>
    </w:p>
    <w:p w:rsidR="005A39A9" w:rsidRDefault="005A39A9" w:rsidP="005A39A9">
      <w:pPr>
        <w:spacing w:after="0" w:line="240" w:lineRule="auto"/>
        <w:jc w:val="both"/>
        <w:rPr>
          <w:rFonts w:ascii="Times New Roman" w:hAnsi="Times New Roman"/>
        </w:rPr>
      </w:pPr>
    </w:p>
    <w:p w:rsidR="005A39A9" w:rsidRPr="00C76A91" w:rsidRDefault="005A39A9" w:rsidP="00BE171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 xml:space="preserve">Дидактическая игра – это </w:t>
      </w:r>
      <w:proofErr w:type="gramStart"/>
      <w:r w:rsidRPr="00C76A91">
        <w:rPr>
          <w:rFonts w:ascii="Times New Roman" w:hAnsi="Times New Roman"/>
          <w:sz w:val="28"/>
          <w:szCs w:val="28"/>
        </w:rPr>
        <w:t>средство  обучения</w:t>
      </w:r>
      <w:proofErr w:type="gramEnd"/>
      <w:r w:rsidRPr="00C76A91">
        <w:rPr>
          <w:rFonts w:ascii="Times New Roman" w:hAnsi="Times New Roman"/>
          <w:sz w:val="28"/>
          <w:szCs w:val="28"/>
        </w:rPr>
        <w:t xml:space="preserve"> и воспитания, воздействующие на эмоциональную интеллектуальную сферу детей стимулирующее  их деятельность, в процессе которой формируется самостоятельность принятия решений, усваиваются и закрепляются  полученные знания, вырабатываются умения и навыки, а так же формируется социально значимые черты личности. </w:t>
      </w:r>
    </w:p>
    <w:p w:rsidR="005A39A9" w:rsidRPr="00C76A91" w:rsidRDefault="005A39A9" w:rsidP="00BE171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 xml:space="preserve"> </w:t>
      </w:r>
      <w:r w:rsidRPr="00C76A91">
        <w:rPr>
          <w:rFonts w:ascii="Times New Roman" w:hAnsi="Times New Roman"/>
          <w:b/>
          <w:sz w:val="28"/>
          <w:szCs w:val="28"/>
        </w:rPr>
        <w:t>Концептуальной основой работы</w:t>
      </w:r>
      <w:r w:rsidRPr="00C76A91">
        <w:rPr>
          <w:rFonts w:ascii="Times New Roman" w:hAnsi="Times New Roman"/>
          <w:sz w:val="28"/>
          <w:szCs w:val="28"/>
        </w:rPr>
        <w:t xml:space="preserve"> по использованию дидактической игры, как средства обучения детей в дошкольный период, определяется ряд причин:</w:t>
      </w:r>
    </w:p>
    <w:p w:rsidR="005A39A9" w:rsidRPr="00C76A91" w:rsidRDefault="005A39A9" w:rsidP="00BE171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>1. Игровая деятельность как ведущая в дошкольном детстве еще не потеряла своего значения;</w:t>
      </w:r>
    </w:p>
    <w:p w:rsidR="005A39A9" w:rsidRPr="00C76A91" w:rsidRDefault="005A39A9" w:rsidP="00BE171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 xml:space="preserve">2. Освоение учебной деятельностью, включение в нее детей идет медленно (многие дети вообще не </w:t>
      </w:r>
      <w:proofErr w:type="gramStart"/>
      <w:r w:rsidRPr="00C76A91">
        <w:rPr>
          <w:rFonts w:ascii="Times New Roman" w:hAnsi="Times New Roman"/>
          <w:sz w:val="28"/>
          <w:szCs w:val="28"/>
        </w:rPr>
        <w:t>знают</w:t>
      </w:r>
      <w:proofErr w:type="gramEnd"/>
      <w:r w:rsidRPr="00C76A91">
        <w:rPr>
          <w:rFonts w:ascii="Times New Roman" w:hAnsi="Times New Roman"/>
          <w:sz w:val="28"/>
          <w:szCs w:val="28"/>
        </w:rPr>
        <w:t xml:space="preserve"> что такое "учиться");</w:t>
      </w:r>
    </w:p>
    <w:p w:rsidR="005A39A9" w:rsidRPr="00C76A91" w:rsidRDefault="005A39A9" w:rsidP="00BE171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>3. Имеются возрастные особенности детей, связанные с недостаточной устойчивостью и произвольностью внимания, преимущественно непроизвольным развитием памяти, преобладанием наглядно-образного типа мышления. Дидактическая игра как раз и способствует развитию у детей психических процессов.</w:t>
      </w:r>
    </w:p>
    <w:p w:rsidR="005A39A9" w:rsidRPr="00C76A91" w:rsidRDefault="005A39A9" w:rsidP="00BE171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>4. Недостаточно сформирована познавательная мотивация. Дидактическая игра во многом способствует преодолению трудностей.</w:t>
      </w:r>
    </w:p>
    <w:p w:rsidR="005A39A9" w:rsidRPr="00C76A91" w:rsidRDefault="005A39A9" w:rsidP="00BE171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 xml:space="preserve"> </w:t>
      </w:r>
      <w:r w:rsidRPr="00C76A91">
        <w:rPr>
          <w:rFonts w:ascii="Times New Roman" w:hAnsi="Times New Roman"/>
          <w:b/>
          <w:sz w:val="28"/>
          <w:szCs w:val="28"/>
        </w:rPr>
        <w:t xml:space="preserve"> </w:t>
      </w:r>
      <w:r w:rsidRPr="00C76A91">
        <w:rPr>
          <w:rFonts w:ascii="Times New Roman" w:hAnsi="Times New Roman"/>
          <w:sz w:val="28"/>
          <w:szCs w:val="28"/>
        </w:rPr>
        <w:t xml:space="preserve">Особая заслуга принадлежит </w:t>
      </w:r>
      <w:proofErr w:type="spellStart"/>
      <w:r w:rsidRPr="00C76A91">
        <w:rPr>
          <w:rFonts w:ascii="Times New Roman" w:hAnsi="Times New Roman"/>
          <w:sz w:val="28"/>
          <w:szCs w:val="28"/>
        </w:rPr>
        <w:t>Е.И.Тихеевой</w:t>
      </w:r>
      <w:proofErr w:type="spellEnd"/>
      <w:r w:rsidRPr="00C76A91">
        <w:rPr>
          <w:rFonts w:ascii="Times New Roman" w:hAnsi="Times New Roman"/>
          <w:sz w:val="28"/>
          <w:szCs w:val="28"/>
        </w:rPr>
        <w:t xml:space="preserve"> в раскрытии роли дидактической игры. Она справедливо считала, что дидактическая игра дает возможность развивать самые разнообразные способности ребенка, его восприятие, речь, внимание. Она определила особую роль воспитателя в дидактической игре: он вводит детей в игру, знакомит с ее содержанием и правилами. </w:t>
      </w:r>
      <w:proofErr w:type="spellStart"/>
      <w:r w:rsidRPr="00C76A91">
        <w:rPr>
          <w:rFonts w:ascii="Times New Roman" w:hAnsi="Times New Roman"/>
          <w:sz w:val="28"/>
          <w:szCs w:val="28"/>
        </w:rPr>
        <w:t>Е.И.Тихеева</w:t>
      </w:r>
      <w:proofErr w:type="spellEnd"/>
      <w:r w:rsidRPr="00C76A91">
        <w:rPr>
          <w:rFonts w:ascii="Times New Roman" w:hAnsi="Times New Roman"/>
          <w:sz w:val="28"/>
          <w:szCs w:val="28"/>
        </w:rPr>
        <w:t xml:space="preserve"> разработала много дидактических игр, которые до сих пор используются в детских садах.</w:t>
      </w:r>
    </w:p>
    <w:p w:rsidR="005A39A9" w:rsidRPr="00C76A91" w:rsidRDefault="00BE1711" w:rsidP="005A39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 xml:space="preserve"> </w:t>
      </w:r>
      <w:r w:rsidR="005A39A9" w:rsidRPr="00C76A91">
        <w:rPr>
          <w:rFonts w:ascii="Times New Roman" w:hAnsi="Times New Roman"/>
          <w:sz w:val="28"/>
          <w:szCs w:val="28"/>
        </w:rPr>
        <w:t>Дидактические игры имеют своеобразную структуру, в которой выделяет такие структурные элементы, как дидактическая (обучающая, игровая) задача (цель игры), игровые правила, игровые действия, заключение или окончание игры.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 xml:space="preserve">Основным элементом дидактической игры является </w:t>
      </w:r>
      <w:r w:rsidRPr="00C76A91">
        <w:rPr>
          <w:rFonts w:ascii="Times New Roman" w:hAnsi="Times New Roman"/>
          <w:b/>
          <w:sz w:val="28"/>
          <w:szCs w:val="28"/>
        </w:rPr>
        <w:t>дидактическая задача</w:t>
      </w:r>
      <w:r w:rsidRPr="00C76A91">
        <w:rPr>
          <w:rFonts w:ascii="Times New Roman" w:hAnsi="Times New Roman"/>
          <w:sz w:val="28"/>
          <w:szCs w:val="28"/>
        </w:rPr>
        <w:t>. Она тесно связана с программой занятий. Все остальные элементы подчинены этой задаче и обеспечивают ее выполнение.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 xml:space="preserve">Дидактические задачи разнообразны. Это может быть ознакомление с окружающим (природа, животный и растительный мир, люди, их быт, труд, события общественной жизни), развитие речи (закрепление правильного звукопроизношения, обогащение словаря, развитие связной речи и </w:t>
      </w:r>
      <w:r w:rsidRPr="00C76A91">
        <w:rPr>
          <w:rFonts w:ascii="Times New Roman" w:hAnsi="Times New Roman"/>
          <w:sz w:val="28"/>
          <w:szCs w:val="28"/>
        </w:rPr>
        <w:lastRenderedPageBreak/>
        <w:t>мышления). Дидактические задачи могут быть связаны с закреплением элементарных математических представлений.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Содержанием дидактических игр является окружающая действительность (природа, люди, их взаимоотношения, быт, труд, события общественной жизни и др.).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Большая роль в дидактической игре принадлежит правилам. Они определяют, что и как должен делать в игре каждый ребенок, указывают путь к достижению цели</w:t>
      </w:r>
      <w:r w:rsidRPr="00C76A91">
        <w:rPr>
          <w:rFonts w:ascii="Times New Roman" w:hAnsi="Times New Roman"/>
          <w:b/>
          <w:sz w:val="28"/>
          <w:szCs w:val="28"/>
        </w:rPr>
        <w:t>. Правила</w:t>
      </w:r>
      <w:r w:rsidRPr="00C76A91">
        <w:rPr>
          <w:rFonts w:ascii="Times New Roman" w:hAnsi="Times New Roman"/>
          <w:sz w:val="28"/>
          <w:szCs w:val="28"/>
        </w:rPr>
        <w:t xml:space="preserve"> помогают развивать у детей способности торможения (особенно в младшем дошкольном возрасте). Они воспитывают у детей умение сдерживаться, управлять своим поведением.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</w:r>
      <w:r w:rsidR="00BE1711" w:rsidRPr="00C76A91">
        <w:rPr>
          <w:rFonts w:ascii="Times New Roman" w:hAnsi="Times New Roman"/>
          <w:sz w:val="28"/>
          <w:szCs w:val="28"/>
        </w:rPr>
        <w:t xml:space="preserve"> </w:t>
      </w:r>
      <w:r w:rsidRPr="00C76A91">
        <w:rPr>
          <w:rFonts w:ascii="Times New Roman" w:hAnsi="Times New Roman"/>
          <w:sz w:val="28"/>
          <w:szCs w:val="28"/>
        </w:rPr>
        <w:t xml:space="preserve">Немаловажная роль в дидактических играх принадлежит игровому действию. </w:t>
      </w:r>
      <w:proofErr w:type="gramStart"/>
      <w:r w:rsidRPr="00C76A91">
        <w:rPr>
          <w:rFonts w:ascii="Times New Roman" w:hAnsi="Times New Roman"/>
          <w:b/>
          <w:sz w:val="28"/>
          <w:szCs w:val="28"/>
        </w:rPr>
        <w:t>Игровое  действие</w:t>
      </w:r>
      <w:proofErr w:type="gramEnd"/>
      <w:r w:rsidRPr="00C76A91">
        <w:rPr>
          <w:rFonts w:ascii="Times New Roman" w:hAnsi="Times New Roman"/>
          <w:sz w:val="28"/>
          <w:szCs w:val="28"/>
        </w:rPr>
        <w:t xml:space="preserve"> - это проявление активности детей в игровых целях: катать разноцветные шары, разбирать башенку, собирать матрешку, перекладывать кубики, отгадывать предметы по описанию, отгадывать, какое изменение произошло с предметами, расставленными на столе, выиграть соревнование, выполнить роль волка, покупателя, продавца, т. д.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Если проанализировать дидактические игры с точки зрения того, что в них занимает и увлекает детей, то окажется, что детей интересует, прежде всего, игровое действие. Оно стимулирует детскую активность, вызывает у детей чувство удовлетворения. Дидактическая задача, завуалированная в игровую форму, решается ребенком более успешно, так как его внимание, прежде всего, направлено на развертывание игрового действия и выполнение правил игры. Незаметно для себя, без особого напряжения, играя, он выполняет дидактическую задачу.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Дидактические игры способствуют формированию у детей психических качеств: внимания, памяти, наблюдательности, сообразительности. Они учат детей применять имеющиеся знания в различных игровых условиях, активизируют разнообразные умственные процессы и доставляют эмоциональную радость детям.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Игра незаменима как средство воспитания правильных взаимоотношений между детьми. В ней ребенок проявляет чуткое отношение к товарищу, учится быть справедливым, уступать в случае необходимости, помогать в беде и т. д. Поэтому игра является прекрасным средством воспитания коллективизма.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Чем содержательнее игровое действие и правила дидактических игр, тем активнее действует ребенок. А это дает возможность воспитателю формировать взаимоотношения детей: умение действовать по очереди в соответствии с правилами игры, считаться с желаниями участников игры, помогать товарищам в затруднениях.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 xml:space="preserve">В дидактических играх поведение ребенка, его действия, взаимоотношения с другими детьми регулируются правилами. Для того чтобы игра действительно </w:t>
      </w:r>
      <w:proofErr w:type="gramStart"/>
      <w:r w:rsidRPr="00C76A91">
        <w:rPr>
          <w:rFonts w:ascii="Times New Roman" w:hAnsi="Times New Roman"/>
          <w:sz w:val="28"/>
          <w:szCs w:val="28"/>
        </w:rPr>
        <w:t>служила  воспитательным</w:t>
      </w:r>
      <w:proofErr w:type="gramEnd"/>
      <w:r w:rsidRPr="00C76A91">
        <w:rPr>
          <w:rFonts w:ascii="Times New Roman" w:hAnsi="Times New Roman"/>
          <w:sz w:val="28"/>
          <w:szCs w:val="28"/>
        </w:rPr>
        <w:t xml:space="preserve"> целям, дети должны хорошо знать правила и точно им следовать. Научить их этому должен воспитатель. Особенно это важно делать с самого раннего возраста. Тогда постепенно дети приучаются действовать в соответствии с правилами и у них формируются </w:t>
      </w:r>
      <w:r w:rsidRPr="00C76A91">
        <w:rPr>
          <w:rFonts w:ascii="Times New Roman" w:hAnsi="Times New Roman"/>
          <w:sz w:val="28"/>
          <w:szCs w:val="28"/>
        </w:rPr>
        <w:lastRenderedPageBreak/>
        <w:t>умения и навыки поведения в дидактических играх. Таким образом, дидактические игры - незаменимое средство обучения детей преодолению различных затруднений в умственной и нравственной их деятельности. Эти игры таят в себе большие возможности и воспитательного воздействия на детей дошкольного возраста.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 xml:space="preserve"> </w:t>
      </w:r>
      <w:r w:rsidRPr="00C76A91">
        <w:rPr>
          <w:rFonts w:ascii="Times New Roman" w:hAnsi="Times New Roman"/>
          <w:sz w:val="28"/>
          <w:szCs w:val="28"/>
        </w:rPr>
        <w:tab/>
        <w:t>По содержанию дидактические игры подразделяются на следующие виды: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  сенсорные (для закрепления представлений о цвете величине форме);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 xml:space="preserve">-  речевые (для ознакомления со словом и предложением формирования грамматического строя речи, воспитания звуковой культуры речи, обогащение словаря); 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 математические (для закрепления представлений о времени, пространственном расположении количества предметов);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   для ознакомления с окружающим (с предметами и материалами с профессиями людей и т.п.);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   музыкальные (для развития чувства ритма);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В зависимости от использования дидактического материала дидактические игры традиционно подразделяются на три группы: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-игры с предметами и игрушками, включающие сюжетные дидактические игры и игры-инсценировки;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-настольно-печатные игры, устроенные по типу разрезных картинок, складных кубиков, лото, домино;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-словесные.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 xml:space="preserve">Предметные игры — это игры с народной дидактической игрушкой, мозаикой, бирюльками, различными природными материалами (листьями, семенами). </w:t>
      </w:r>
      <w:proofErr w:type="gramStart"/>
      <w:r w:rsidRPr="00C76A91">
        <w:rPr>
          <w:rFonts w:ascii="Times New Roman" w:hAnsi="Times New Roman"/>
          <w:sz w:val="28"/>
          <w:szCs w:val="28"/>
        </w:rPr>
        <w:t>К  народным</w:t>
      </w:r>
      <w:proofErr w:type="gramEnd"/>
      <w:r w:rsidRPr="00C76A91">
        <w:rPr>
          <w:rFonts w:ascii="Times New Roman" w:hAnsi="Times New Roman"/>
          <w:sz w:val="28"/>
          <w:szCs w:val="28"/>
        </w:rPr>
        <w:t xml:space="preserve">  дидактическим игрушкам  относят:  деревянные конусы  из  одноцветных и разноцветных  колец,  бочонки, шары, матрешки, грибки  и  др. Основные  игровые действия  с  ними: нанизывание, вкладывание,  катание,  собирание  целого  из частей и т. д.  Эти игры </w:t>
      </w:r>
      <w:proofErr w:type="gramStart"/>
      <w:r w:rsidRPr="00C76A91">
        <w:rPr>
          <w:rFonts w:ascii="Times New Roman" w:hAnsi="Times New Roman"/>
          <w:sz w:val="28"/>
          <w:szCs w:val="28"/>
        </w:rPr>
        <w:t>развивают  у</w:t>
      </w:r>
      <w:proofErr w:type="gramEnd"/>
      <w:r w:rsidRPr="00C76A91">
        <w:rPr>
          <w:rFonts w:ascii="Times New Roman" w:hAnsi="Times New Roman"/>
          <w:sz w:val="28"/>
          <w:szCs w:val="28"/>
        </w:rPr>
        <w:t xml:space="preserve">  детей восприятие цвета, величины, формы.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Настольно-печатные игры направлены на уточнение представлений об окружающем, систематизацию знаний, развивают мыслительные процессы и операции (анализ, синтез, обобщение, классификацию и др.).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Настольно-печатные игры могут быть разделены на несколько видов: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1. Парные картинки. Игровая задача состоит в том, чтобы подобрать картинки по сходству.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2. Лото. Они строятся также по принципу парности: к картинкам на большой карте подбираются тождественные изображения на маленьких карточках. Тематика лото самая разнообразная: «Игрушки», «Посуда», «Одежда», «Растения», «Дикие и домашние животные» и др. Игры в лото уточняют знания детей, обогащают словарь.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3. Домино. Принцип парности в этой игре реализуется через подбор карточек-картинок при очередном ходе. Тематика домино так же разнообразна, как и лото. В игре развиваются сообразительность, память, умение предвидеть ход партнера и т. д.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lastRenderedPageBreak/>
        <w:tab/>
        <w:t>4. Разрезные картинки и складные кубики, на которых изображенный предмет или сюжет делится на несколько частей. Игры направлены на развитие внимания, сосредоточенности, на уточнение представлений, соотношение между целым и частью.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5. Игры типа «Лабиринт» предназначены для детей старшего дошкольного возраста. Они развивают пространственную ориентацию, умение предвидеть результат действия.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b/>
          <w:sz w:val="28"/>
          <w:szCs w:val="28"/>
        </w:rPr>
        <w:tab/>
        <w:t>Словесные игры.</w:t>
      </w:r>
      <w:r w:rsidRPr="00C76A91">
        <w:rPr>
          <w:rFonts w:ascii="Times New Roman" w:hAnsi="Times New Roman"/>
          <w:sz w:val="28"/>
          <w:szCs w:val="28"/>
        </w:rPr>
        <w:t xml:space="preserve"> В эту группу входит большое количество народных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 xml:space="preserve"> </w:t>
      </w:r>
      <w:r w:rsidRPr="00C76A91">
        <w:rPr>
          <w:rFonts w:ascii="Times New Roman" w:hAnsi="Times New Roman"/>
          <w:sz w:val="28"/>
          <w:szCs w:val="28"/>
        </w:rPr>
        <w:tab/>
      </w:r>
      <w:proofErr w:type="gramStart"/>
      <w:r w:rsidR="006B2154" w:rsidRPr="00C76A91">
        <w:rPr>
          <w:rFonts w:ascii="Times New Roman" w:hAnsi="Times New Roman"/>
          <w:sz w:val="28"/>
          <w:szCs w:val="28"/>
        </w:rPr>
        <w:t>игр</w:t>
      </w:r>
      <w:proofErr w:type="gramEnd"/>
      <w:r w:rsidR="006B2154" w:rsidRPr="00C76A91">
        <w:rPr>
          <w:rFonts w:ascii="Times New Roman" w:hAnsi="Times New Roman"/>
          <w:sz w:val="28"/>
          <w:szCs w:val="28"/>
        </w:rPr>
        <w:t>: «</w:t>
      </w:r>
      <w:r w:rsidRPr="00C76A91">
        <w:rPr>
          <w:rFonts w:ascii="Times New Roman" w:hAnsi="Times New Roman"/>
          <w:sz w:val="28"/>
          <w:szCs w:val="28"/>
        </w:rPr>
        <w:t xml:space="preserve">Краски»,  «Молчок»,  </w:t>
      </w:r>
      <w:r w:rsidR="006B2154" w:rsidRPr="00C76A91">
        <w:rPr>
          <w:rFonts w:ascii="Times New Roman" w:hAnsi="Times New Roman"/>
          <w:sz w:val="28"/>
          <w:szCs w:val="28"/>
        </w:rPr>
        <w:t>«Черное и белое»  и  др.   Игры</w:t>
      </w:r>
      <w:r w:rsidRPr="00C76A91">
        <w:rPr>
          <w:rFonts w:ascii="Times New Roman" w:hAnsi="Times New Roman"/>
          <w:sz w:val="28"/>
          <w:szCs w:val="28"/>
        </w:rPr>
        <w:t xml:space="preserve"> развивают </w:t>
      </w:r>
      <w:proofErr w:type="gramStart"/>
      <w:r w:rsidRPr="00C76A91">
        <w:rPr>
          <w:rFonts w:ascii="Times New Roman" w:hAnsi="Times New Roman"/>
          <w:sz w:val="28"/>
          <w:szCs w:val="28"/>
        </w:rPr>
        <w:t>внимание,  сообразительность</w:t>
      </w:r>
      <w:proofErr w:type="gramEnd"/>
      <w:r w:rsidRPr="00C76A91">
        <w:rPr>
          <w:rFonts w:ascii="Times New Roman" w:hAnsi="Times New Roman"/>
          <w:sz w:val="28"/>
          <w:szCs w:val="28"/>
        </w:rPr>
        <w:t>,  быстроту реакции, связную речь.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В зависимости от характера игровых действий выделяются следующие виды дидактических игр: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-игры-путешествия;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-игры-предположения;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-игры-поручения;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-игры-загадки;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-игры-беседы.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В основу классификации дидактических игр, положен познавательный интерес детей. В связи с этим выделяются следующие виды игр: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</w:t>
      </w:r>
      <w:proofErr w:type="gramStart"/>
      <w:r w:rsidRPr="00C76A91">
        <w:rPr>
          <w:rFonts w:ascii="Times New Roman" w:hAnsi="Times New Roman"/>
          <w:sz w:val="28"/>
          <w:szCs w:val="28"/>
        </w:rPr>
        <w:t>интеллектуальные  (</w:t>
      </w:r>
      <w:proofErr w:type="gramEnd"/>
      <w:r w:rsidRPr="00C76A91">
        <w:rPr>
          <w:rFonts w:ascii="Times New Roman" w:hAnsi="Times New Roman"/>
          <w:sz w:val="28"/>
          <w:szCs w:val="28"/>
        </w:rPr>
        <w:t>игры-головоломки,  словесные игры, игры-предположения,  игры-загадки,  ребусы,   шарады,  шашки, шахматы, логические игры);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-эмоциональные (игры с народной игрушкой, игры-развлечения, сюжетные игры обучающего содержания, словесно-подвижные, игры-беседы);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-регулятивные (игры с прятаньем и поиском, настольно-печатные, игры-</w:t>
      </w:r>
      <w:proofErr w:type="gramStart"/>
      <w:r w:rsidRPr="00C76A91">
        <w:rPr>
          <w:rFonts w:ascii="Times New Roman" w:hAnsi="Times New Roman"/>
          <w:sz w:val="28"/>
          <w:szCs w:val="28"/>
        </w:rPr>
        <w:t>поручения</w:t>
      </w:r>
      <w:proofErr w:type="gramEnd"/>
      <w:r w:rsidRPr="00C76A91">
        <w:rPr>
          <w:rFonts w:ascii="Times New Roman" w:hAnsi="Times New Roman"/>
          <w:sz w:val="28"/>
          <w:szCs w:val="28"/>
        </w:rPr>
        <w:t>, игры-соревнования, игры по корректировке речи);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-творческие (игры-фокусы, буриме, музыкально-хоровые, игра-труд, театрализованные, игры в фанты);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</w:t>
      </w:r>
      <w:proofErr w:type="gramStart"/>
      <w:r w:rsidRPr="00C76A91">
        <w:rPr>
          <w:rFonts w:ascii="Times New Roman" w:hAnsi="Times New Roman"/>
          <w:sz w:val="28"/>
          <w:szCs w:val="28"/>
        </w:rPr>
        <w:t>социальные  (</w:t>
      </w:r>
      <w:proofErr w:type="gramEnd"/>
      <w:r w:rsidRPr="00C76A91">
        <w:rPr>
          <w:rFonts w:ascii="Times New Roman" w:hAnsi="Times New Roman"/>
          <w:sz w:val="28"/>
          <w:szCs w:val="28"/>
        </w:rPr>
        <w:t>игры с предметами, сюжетно-ролевые игры дидактического содержания, игры-экскурсии, игры-путешествия)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Общая структура дидактической игры содержит следующие компоненты: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 xml:space="preserve">- мотивационный: потребности, мотивы, </w:t>
      </w:r>
      <w:proofErr w:type="gramStart"/>
      <w:r w:rsidRPr="00C76A91">
        <w:rPr>
          <w:rFonts w:ascii="Times New Roman" w:hAnsi="Times New Roman"/>
          <w:sz w:val="28"/>
          <w:szCs w:val="28"/>
        </w:rPr>
        <w:t>интересы ,определяющие</w:t>
      </w:r>
      <w:proofErr w:type="gramEnd"/>
      <w:r w:rsidRPr="00C76A91">
        <w:rPr>
          <w:rFonts w:ascii="Times New Roman" w:hAnsi="Times New Roman"/>
          <w:sz w:val="28"/>
          <w:szCs w:val="28"/>
        </w:rPr>
        <w:t xml:space="preserve"> желания детей принимать участие в игре 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>- ориентировочный: выбор средств игровой деятельности;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</w:r>
      <w:r w:rsidR="006B2154" w:rsidRPr="00C76A91">
        <w:rPr>
          <w:rFonts w:ascii="Times New Roman" w:hAnsi="Times New Roman"/>
          <w:sz w:val="28"/>
          <w:szCs w:val="28"/>
        </w:rPr>
        <w:t xml:space="preserve">- исполнительный: </w:t>
      </w:r>
      <w:r w:rsidRPr="00C76A91">
        <w:rPr>
          <w:rFonts w:ascii="Times New Roman" w:hAnsi="Times New Roman"/>
          <w:sz w:val="28"/>
          <w:szCs w:val="28"/>
        </w:rPr>
        <w:t>действия, операции, позволяющие реализовать поставленную игровую цель;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</w:r>
      <w:r w:rsidR="006B2154" w:rsidRPr="00C76A91">
        <w:rPr>
          <w:rFonts w:ascii="Times New Roman" w:hAnsi="Times New Roman"/>
          <w:sz w:val="28"/>
          <w:szCs w:val="28"/>
        </w:rPr>
        <w:t xml:space="preserve">- контрольно-оценочный: </w:t>
      </w:r>
      <w:r w:rsidRPr="00C76A91">
        <w:rPr>
          <w:rFonts w:ascii="Times New Roman" w:hAnsi="Times New Roman"/>
          <w:sz w:val="28"/>
          <w:szCs w:val="28"/>
        </w:rPr>
        <w:t xml:space="preserve">коррекция </w:t>
      </w:r>
      <w:r w:rsidR="006B2154" w:rsidRPr="00C76A91">
        <w:rPr>
          <w:rFonts w:ascii="Times New Roman" w:hAnsi="Times New Roman"/>
          <w:sz w:val="28"/>
          <w:szCs w:val="28"/>
        </w:rPr>
        <w:t>и стимулирование активности и</w:t>
      </w:r>
      <w:r w:rsidRPr="00C76A91">
        <w:rPr>
          <w:rFonts w:ascii="Times New Roman" w:hAnsi="Times New Roman"/>
          <w:sz w:val="28"/>
          <w:szCs w:val="28"/>
        </w:rPr>
        <w:t>гровой деятельности.</w:t>
      </w:r>
    </w:p>
    <w:p w:rsidR="005A39A9" w:rsidRPr="00C76A91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  <w:t xml:space="preserve">Занимательность условного мира игры делает положительно эмоционально окрашенной монотонную деятельность по запоминанию, повторению, закреплению или усвоению информации, а эмоциональность игрового действа активизирует все психические процессы и функции ребенка старшего дошкольного возраста. Другой положительной стороной </w:t>
      </w:r>
      <w:r w:rsidRPr="00C76A91">
        <w:rPr>
          <w:rFonts w:ascii="Times New Roman" w:hAnsi="Times New Roman"/>
          <w:sz w:val="28"/>
          <w:szCs w:val="28"/>
        </w:rPr>
        <w:lastRenderedPageBreak/>
        <w:t xml:space="preserve">дидактической игры является то, что она способствует использованию знаний в новой ситуации, таким образом, усваиваемый дошкольниками материал проходит через своеобразную практику, вносит разнообразие и интерес в педагогический процесс. Правильно построенная игра обогащает процесс мышления, </w:t>
      </w:r>
      <w:proofErr w:type="gramStart"/>
      <w:r w:rsidRPr="00C76A91">
        <w:rPr>
          <w:rFonts w:ascii="Times New Roman" w:hAnsi="Times New Roman"/>
          <w:sz w:val="28"/>
          <w:szCs w:val="28"/>
        </w:rPr>
        <w:t xml:space="preserve">развивает  </w:t>
      </w:r>
      <w:proofErr w:type="spellStart"/>
      <w:r w:rsidRPr="00C76A91">
        <w:rPr>
          <w:rFonts w:ascii="Times New Roman" w:hAnsi="Times New Roman"/>
          <w:sz w:val="28"/>
          <w:szCs w:val="28"/>
        </w:rPr>
        <w:t>саморегуляцию</w:t>
      </w:r>
      <w:proofErr w:type="spellEnd"/>
      <w:proofErr w:type="gramEnd"/>
      <w:r w:rsidRPr="00C76A91">
        <w:rPr>
          <w:rFonts w:ascii="Times New Roman" w:hAnsi="Times New Roman"/>
          <w:sz w:val="28"/>
          <w:szCs w:val="28"/>
        </w:rPr>
        <w:t>,  укрепляет волю ребенка. Игра ведет к его самостоятельным открытиям, решениям проблем.</w:t>
      </w:r>
    </w:p>
    <w:p w:rsidR="005A39A9" w:rsidRDefault="005A39A9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6A91">
        <w:rPr>
          <w:rFonts w:ascii="Times New Roman" w:hAnsi="Times New Roman"/>
          <w:sz w:val="28"/>
          <w:szCs w:val="28"/>
        </w:rPr>
        <w:tab/>
      </w:r>
      <w:r w:rsidR="006B2154" w:rsidRPr="00C76A91">
        <w:rPr>
          <w:rFonts w:ascii="Times New Roman" w:hAnsi="Times New Roman"/>
          <w:b/>
          <w:sz w:val="28"/>
          <w:szCs w:val="28"/>
        </w:rPr>
        <w:t xml:space="preserve"> </w:t>
      </w:r>
      <w:r w:rsidRPr="00C76A91">
        <w:rPr>
          <w:rFonts w:ascii="Times New Roman" w:hAnsi="Times New Roman"/>
          <w:sz w:val="28"/>
          <w:szCs w:val="28"/>
        </w:rPr>
        <w:t xml:space="preserve">Успех проведения игры зависит во многом от настроения воспитателя. Успех обеспечен, если игра доставляет удовольствие не только детям, но и взрослому человеку. Ведь дидактическая игра-средство не только обучения, но и воспитания. Желательно использовать игровые мотивы, неожиданные повороты, самим придумывать варианты - это </w:t>
      </w:r>
      <w:proofErr w:type="gramStart"/>
      <w:r w:rsidRPr="00C76A91">
        <w:rPr>
          <w:rFonts w:ascii="Times New Roman" w:hAnsi="Times New Roman"/>
          <w:sz w:val="28"/>
          <w:szCs w:val="28"/>
        </w:rPr>
        <w:t>помогает  сохранить</w:t>
      </w:r>
      <w:proofErr w:type="gramEnd"/>
      <w:r w:rsidRPr="00C76A91">
        <w:rPr>
          <w:rFonts w:ascii="Times New Roman" w:hAnsi="Times New Roman"/>
          <w:sz w:val="28"/>
          <w:szCs w:val="28"/>
        </w:rPr>
        <w:t xml:space="preserve"> интерес детей к игре при ее повторении.</w:t>
      </w: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Default="00277448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Список использованной литературы и интернет ресурсов:</w:t>
      </w: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448" w:rsidRPr="00277448" w:rsidRDefault="00C76A91" w:rsidP="005A39A9">
      <w:pPr>
        <w:spacing w:after="0" w:line="240" w:lineRule="auto"/>
        <w:jc w:val="both"/>
        <w:rPr>
          <w:rStyle w:val="a3"/>
          <w:rFonts w:ascii="Times New Roman" w:hAnsi="Times New Roman"/>
          <w:color w:val="auto"/>
          <w:sz w:val="28"/>
          <w:szCs w:val="28"/>
          <w:u w:val="none"/>
        </w:rPr>
      </w:pPr>
      <w:r w:rsidRPr="00277448">
        <w:rPr>
          <w:rFonts w:ascii="Times New Roman" w:hAnsi="Times New Roman"/>
          <w:sz w:val="28"/>
          <w:szCs w:val="28"/>
        </w:rPr>
        <w:fldChar w:fldCharType="begin"/>
      </w:r>
      <w:r w:rsidRPr="00277448">
        <w:rPr>
          <w:rFonts w:ascii="Times New Roman" w:hAnsi="Times New Roman"/>
          <w:sz w:val="28"/>
          <w:szCs w:val="28"/>
        </w:rPr>
        <w:instrText xml:space="preserve"> HYPERLINK "http://2dip.su/список_литературы/116187" </w:instrText>
      </w:r>
      <w:r w:rsidRPr="00277448">
        <w:rPr>
          <w:rFonts w:ascii="Times New Roman" w:hAnsi="Times New Roman"/>
          <w:sz w:val="28"/>
          <w:szCs w:val="28"/>
        </w:rPr>
        <w:fldChar w:fldCharType="separate"/>
      </w:r>
      <w:r w:rsidRPr="0027744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Арсентьева В.П.: Игра - ведущий вид деятельности в дошкольном детстве. - М.: ФОРУМ, 2009</w:t>
      </w:r>
      <w:r w:rsidR="00277448" w:rsidRPr="0027744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C76A91" w:rsidRDefault="00C76A91" w:rsidP="005A3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448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277448">
        <w:rPr>
          <w:rFonts w:ascii="Times New Roman" w:hAnsi="Times New Roman"/>
          <w:sz w:val="28"/>
          <w:szCs w:val="28"/>
        </w:rPr>
        <w:fldChar w:fldCharType="end"/>
      </w:r>
      <w:r w:rsidR="00277448" w:rsidRPr="00277448">
        <w:rPr>
          <w:rFonts w:ascii="Times New Roman" w:hAnsi="Times New Roman"/>
          <w:sz w:val="28"/>
          <w:szCs w:val="28"/>
        </w:rPr>
        <w:t>Абрамян, Л.А. Игра дошкольника / Л.А. Абрамян, Т.В. Антонова. - М.: Просвещение, 1989</w:t>
      </w:r>
      <w:r w:rsidR="00277448">
        <w:rPr>
          <w:rFonts w:ascii="Times New Roman" w:hAnsi="Times New Roman"/>
          <w:sz w:val="28"/>
          <w:szCs w:val="28"/>
        </w:rPr>
        <w:t>;</w:t>
      </w:r>
    </w:p>
    <w:p w:rsidR="00277448" w:rsidRDefault="00277448" w:rsidP="0027744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7448">
        <w:rPr>
          <w:rFonts w:ascii="Times New Roman" w:hAnsi="Times New Roman"/>
          <w:sz w:val="28"/>
          <w:szCs w:val="28"/>
        </w:rPr>
        <w:t>Бондаренко, А.К. Дидактические игры в детском саду / А.К. Бондаренко. - М.: «Просвещение», 199</w:t>
      </w:r>
      <w:r>
        <w:rPr>
          <w:rFonts w:ascii="Times New Roman" w:hAnsi="Times New Roman"/>
          <w:sz w:val="28"/>
          <w:szCs w:val="28"/>
        </w:rPr>
        <w:t>1;</w:t>
      </w:r>
    </w:p>
    <w:p w:rsidR="00277448" w:rsidRDefault="00277448" w:rsidP="002774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4" w:history="1">
        <w:r w:rsidRPr="00277448">
          <w:rPr>
            <w:rFonts w:ascii="Times New Roman" w:eastAsia="Times New Roman" w:hAnsi="Times New Roman"/>
            <w:sz w:val="28"/>
            <w:szCs w:val="28"/>
            <w:lang w:eastAsia="ru-RU"/>
          </w:rPr>
          <w:t>http://www.solnet.ee/</w:t>
        </w:r>
      </w:hyperlink>
      <w:r w:rsidRPr="00277448">
        <w:rPr>
          <w:rFonts w:ascii="Times New Roman" w:eastAsia="Times New Roman" w:hAnsi="Times New Roman"/>
          <w:sz w:val="28"/>
          <w:szCs w:val="28"/>
          <w:lang w:eastAsia="ru-RU"/>
        </w:rPr>
        <w:t xml:space="preserve"> - Детский портал «Солнышко»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77448" w:rsidRPr="00277448" w:rsidRDefault="00277448" w:rsidP="002774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history="1">
        <w:r w:rsidRPr="00277448">
          <w:rPr>
            <w:rFonts w:ascii="Times New Roman" w:eastAsia="Times New Roman" w:hAnsi="Times New Roman"/>
            <w:sz w:val="28"/>
            <w:szCs w:val="28"/>
            <w:lang w:eastAsia="ru-RU"/>
          </w:rPr>
          <w:t>http://nsportal.ru/</w:t>
        </w:r>
      </w:hyperlink>
      <w:r w:rsidRPr="00277448">
        <w:rPr>
          <w:rFonts w:ascii="Times New Roman" w:eastAsia="Times New Roman" w:hAnsi="Times New Roman"/>
          <w:sz w:val="28"/>
          <w:szCs w:val="28"/>
          <w:lang w:eastAsia="ru-RU"/>
        </w:rPr>
        <w:t xml:space="preserve"> - Социальная сеть «Наша сеть»</w:t>
      </w:r>
    </w:p>
    <w:p w:rsidR="00A2136B" w:rsidRPr="00C76A91" w:rsidRDefault="00A2136B">
      <w:pPr>
        <w:rPr>
          <w:sz w:val="28"/>
          <w:szCs w:val="28"/>
        </w:rPr>
      </w:pPr>
    </w:p>
    <w:sectPr w:rsidR="00A2136B" w:rsidRPr="00C7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A9"/>
    <w:rsid w:val="00277448"/>
    <w:rsid w:val="005A39A9"/>
    <w:rsid w:val="006B2154"/>
    <w:rsid w:val="00A2136B"/>
    <w:rsid w:val="00BE1711"/>
    <w:rsid w:val="00C03B15"/>
    <w:rsid w:val="00C7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4AFEF-5E09-4793-9382-4A81EA2A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9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6A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sportal.ru/" TargetMode="External"/><Relationship Id="rId4" Type="http://schemas.openxmlformats.org/officeDocument/2006/relationships/hyperlink" Target="http://www.solnet.e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1</cp:revision>
  <dcterms:created xsi:type="dcterms:W3CDTF">2018-10-28T15:49:00Z</dcterms:created>
  <dcterms:modified xsi:type="dcterms:W3CDTF">2018-10-28T16:43:00Z</dcterms:modified>
</cp:coreProperties>
</file>