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1E2" w:rsidRDefault="00A041E2" w:rsidP="00A041E2">
      <w:pPr>
        <w:pStyle w:val="a3"/>
        <w:spacing w:before="0" w:beforeAutospacing="0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УДК 330.567.2 </w:t>
      </w:r>
    </w:p>
    <w:p w:rsidR="00A041E2" w:rsidRDefault="00A041E2" w:rsidP="00A041E2">
      <w:pPr>
        <w:pStyle w:val="a3"/>
        <w:spacing w:before="0" w:beforeAutospacing="0" w:after="0" w:afterAutospacing="0"/>
        <w:ind w:firstLine="851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Крюкова Мария Ильинична</w:t>
      </w:r>
    </w:p>
    <w:p w:rsidR="00A041E2" w:rsidRDefault="00A041E2" w:rsidP="00A041E2">
      <w:pPr>
        <w:pStyle w:val="a3"/>
        <w:spacing w:before="0" w:beforeAutospacing="0" w:after="0" w:afterAutospacing="0"/>
        <w:ind w:firstLine="851"/>
        <w:jc w:val="center"/>
        <w:rPr>
          <w:b/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студент</w:t>
      </w:r>
    </w:p>
    <w:p w:rsidR="00A041E2" w:rsidRDefault="00A041E2" w:rsidP="00A041E2">
      <w:pPr>
        <w:pStyle w:val="a3"/>
        <w:spacing w:before="0" w:beforeAutospacing="0" w:after="0" w:afterAutospacing="0"/>
        <w:ind w:firstLine="851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Башкирский государственный университет</w:t>
      </w:r>
    </w:p>
    <w:p w:rsidR="00A041E2" w:rsidRDefault="00A041E2" w:rsidP="00A041E2">
      <w:pPr>
        <w:pStyle w:val="a3"/>
        <w:spacing w:before="0" w:beforeAutospacing="0" w:after="0" w:afterAutospacing="0"/>
        <w:ind w:firstLine="851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г. Уфа, Российская Федерация</w:t>
      </w:r>
    </w:p>
    <w:p w:rsidR="00A041E2" w:rsidRDefault="00A041E2" w:rsidP="00A041E2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lang w:val="en-US"/>
        </w:rPr>
      </w:pPr>
      <w:hyperlink r:id="rId4" w:history="1">
        <w:r w:rsidRPr="009E2775">
          <w:rPr>
            <w:rStyle w:val="a4"/>
            <w:color w:val="2A5885"/>
            <w:sz w:val="28"/>
            <w:szCs w:val="28"/>
          </w:rPr>
          <w:t>Mari-kry2015@yandex.ru</w:t>
        </w:r>
      </w:hyperlink>
    </w:p>
    <w:p w:rsidR="00A041E2" w:rsidRDefault="00A041E2" w:rsidP="00A041E2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lang w:val="en-US"/>
        </w:rPr>
      </w:pPr>
    </w:p>
    <w:p w:rsidR="00A041E2" w:rsidRDefault="00A041E2" w:rsidP="00A041E2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sz w:val="28"/>
        </w:rPr>
      </w:pPr>
      <w:r w:rsidRPr="00A041E2">
        <w:rPr>
          <w:b/>
          <w:sz w:val="28"/>
        </w:rPr>
        <w:t>Вишневская Нина Геннадьевна</w:t>
      </w:r>
    </w:p>
    <w:p w:rsidR="00A041E2" w:rsidRDefault="00A041E2" w:rsidP="00A041E2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sz w:val="28"/>
        </w:rPr>
      </w:pPr>
      <w:r>
        <w:rPr>
          <w:sz w:val="28"/>
        </w:rPr>
        <w:t>Руководитель</w:t>
      </w:r>
    </w:p>
    <w:p w:rsidR="00A041E2" w:rsidRDefault="00A041E2" w:rsidP="00A041E2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sz w:val="28"/>
        </w:rPr>
      </w:pPr>
      <w:r>
        <w:rPr>
          <w:b/>
          <w:sz w:val="28"/>
        </w:rPr>
        <w:t>АНАЛИЗ ФЕДЕРАЛЬНОГО БЮДЖЕТА</w:t>
      </w:r>
    </w:p>
    <w:p w:rsidR="009B56FE" w:rsidRPr="009B56FE" w:rsidRDefault="00A041E2" w:rsidP="00A041E2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sz w:val="28"/>
        </w:rPr>
      </w:pPr>
      <w:r w:rsidRPr="009B56FE">
        <w:rPr>
          <w:sz w:val="28"/>
        </w:rPr>
        <w:t>Аннотация: В статье представлен результат анализа  феде</w:t>
      </w:r>
      <w:r w:rsidR="009B56FE" w:rsidRPr="009B56FE">
        <w:rPr>
          <w:sz w:val="28"/>
        </w:rPr>
        <w:t>рального бюджета; проанализиро</w:t>
      </w:r>
      <w:r w:rsidRPr="009B56FE">
        <w:rPr>
          <w:sz w:val="28"/>
        </w:rPr>
        <w:t xml:space="preserve">вана динамика ряда показателей федерального бюджета. </w:t>
      </w:r>
    </w:p>
    <w:p w:rsidR="00A041E2" w:rsidRDefault="00A041E2" w:rsidP="00A041E2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sz w:val="28"/>
        </w:rPr>
      </w:pPr>
      <w:proofErr w:type="gramStart"/>
      <w:r w:rsidRPr="009B56FE">
        <w:rPr>
          <w:sz w:val="28"/>
        </w:rPr>
        <w:t xml:space="preserve">Ключевые слова: федеральный </w:t>
      </w:r>
      <w:r w:rsidR="009B56FE" w:rsidRPr="009B56FE">
        <w:rPr>
          <w:sz w:val="28"/>
        </w:rPr>
        <w:t>бюджет, сбалансированность бюд</w:t>
      </w:r>
      <w:r w:rsidRPr="009B56FE">
        <w:rPr>
          <w:sz w:val="28"/>
        </w:rPr>
        <w:t>жета, дефицит бюджета, доходы б</w:t>
      </w:r>
      <w:r w:rsidR="009B56FE" w:rsidRPr="009B56FE">
        <w:rPr>
          <w:sz w:val="28"/>
        </w:rPr>
        <w:t>юджета, расходы бюджета, финан</w:t>
      </w:r>
      <w:r w:rsidRPr="009B56FE">
        <w:rPr>
          <w:sz w:val="28"/>
        </w:rPr>
        <w:t>сы, бюджетная политика.</w:t>
      </w:r>
      <w:proofErr w:type="gramEnd"/>
    </w:p>
    <w:p w:rsidR="009B56FE" w:rsidRDefault="009B56FE" w:rsidP="00A041E2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sz w:val="28"/>
        </w:rPr>
      </w:pPr>
    </w:p>
    <w:p w:rsidR="009B56FE" w:rsidRPr="009B56FE" w:rsidRDefault="009B56FE" w:rsidP="009B56FE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 w:themeColor="text1"/>
        </w:rPr>
      </w:pPr>
      <w:proofErr w:type="spellStart"/>
      <w:r w:rsidRPr="009E2775">
        <w:rPr>
          <w:b/>
          <w:color w:val="000000" w:themeColor="text1"/>
          <w:lang w:val="en-US"/>
        </w:rPr>
        <w:t>Kryukova</w:t>
      </w:r>
      <w:proofErr w:type="spellEnd"/>
      <w:r w:rsidRPr="009B56FE">
        <w:rPr>
          <w:b/>
          <w:color w:val="000000" w:themeColor="text1"/>
        </w:rPr>
        <w:t xml:space="preserve"> </w:t>
      </w:r>
      <w:r w:rsidRPr="009E2775">
        <w:rPr>
          <w:b/>
          <w:color w:val="000000" w:themeColor="text1"/>
          <w:lang w:val="en-US"/>
        </w:rPr>
        <w:t>Maria</w:t>
      </w:r>
      <w:r w:rsidRPr="009B56FE">
        <w:rPr>
          <w:b/>
          <w:color w:val="000000" w:themeColor="text1"/>
        </w:rPr>
        <w:t xml:space="preserve"> </w:t>
      </w:r>
      <w:proofErr w:type="spellStart"/>
      <w:r w:rsidRPr="009E2775">
        <w:rPr>
          <w:b/>
          <w:color w:val="000000" w:themeColor="text1"/>
          <w:lang w:val="en-US"/>
        </w:rPr>
        <w:t>Ilinichna</w:t>
      </w:r>
      <w:proofErr w:type="spellEnd"/>
    </w:p>
    <w:p w:rsidR="009B56FE" w:rsidRDefault="009B56FE" w:rsidP="009B56FE">
      <w:pPr>
        <w:pStyle w:val="a3"/>
        <w:spacing w:before="0" w:beforeAutospacing="0" w:after="0" w:afterAutospacing="0" w:line="360" w:lineRule="auto"/>
        <w:ind w:firstLine="851"/>
        <w:jc w:val="center"/>
        <w:rPr>
          <w:b/>
          <w:color w:val="000000" w:themeColor="text1"/>
          <w:sz w:val="28"/>
          <w:szCs w:val="28"/>
        </w:rPr>
      </w:pPr>
    </w:p>
    <w:p w:rsidR="009B56FE" w:rsidRPr="009B56FE" w:rsidRDefault="009B56FE" w:rsidP="009B56FE">
      <w:pPr>
        <w:pStyle w:val="a3"/>
        <w:spacing w:before="0" w:beforeAutospacing="0" w:after="0" w:afterAutospacing="0" w:line="360" w:lineRule="auto"/>
        <w:ind w:firstLine="851"/>
        <w:jc w:val="center"/>
        <w:rPr>
          <w:b/>
          <w:color w:val="000000" w:themeColor="text1"/>
          <w:sz w:val="28"/>
          <w:szCs w:val="28"/>
        </w:rPr>
      </w:pPr>
      <w:r w:rsidRPr="009B56FE">
        <w:rPr>
          <w:b/>
          <w:color w:val="000000" w:themeColor="text1"/>
          <w:sz w:val="28"/>
          <w:szCs w:val="28"/>
        </w:rPr>
        <w:t>ANALYSIS OF THE FEDERAL BUDGET</w:t>
      </w:r>
    </w:p>
    <w:p w:rsidR="009B56FE" w:rsidRDefault="009B56FE" w:rsidP="00A041E2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sz w:val="32"/>
        </w:rPr>
      </w:pPr>
    </w:p>
    <w:p w:rsidR="009B56FE" w:rsidRPr="009B56FE" w:rsidRDefault="009B56FE" w:rsidP="009B56FE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lang w:val="en-US"/>
        </w:rPr>
      </w:pPr>
      <w:r w:rsidRPr="009B56FE">
        <w:rPr>
          <w:sz w:val="28"/>
          <w:lang w:val="en-US"/>
        </w:rPr>
        <w:t xml:space="preserve">Abstract: The article presents the result of the analysis of the federal budget; </w:t>
      </w:r>
      <w:proofErr w:type="gramStart"/>
      <w:r w:rsidRPr="009B56FE">
        <w:rPr>
          <w:sz w:val="28"/>
          <w:lang w:val="en-US"/>
        </w:rPr>
        <w:t>The</w:t>
      </w:r>
      <w:proofErr w:type="gramEnd"/>
      <w:r w:rsidRPr="009B56FE">
        <w:rPr>
          <w:sz w:val="28"/>
          <w:lang w:val="en-US"/>
        </w:rPr>
        <w:t xml:space="preserve"> dynamics of a number of indicators of </w:t>
      </w:r>
      <w:proofErr w:type="spellStart"/>
      <w:r w:rsidRPr="009B56FE">
        <w:rPr>
          <w:sz w:val="28"/>
          <w:lang w:val="en-US"/>
        </w:rPr>
        <w:t>the</w:t>
      </w:r>
      <w:proofErr w:type="spellEnd"/>
      <w:r w:rsidRPr="009B56FE">
        <w:rPr>
          <w:sz w:val="28"/>
          <w:lang w:val="en-US"/>
        </w:rPr>
        <w:t xml:space="preserve"> federal budget is analyzed.</w:t>
      </w:r>
    </w:p>
    <w:p w:rsidR="009B56FE" w:rsidRPr="009B56FE" w:rsidRDefault="009B56FE" w:rsidP="009B56FE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sz w:val="28"/>
          <w:lang w:val="en-US"/>
        </w:rPr>
      </w:pPr>
      <w:r w:rsidRPr="009B56FE">
        <w:rPr>
          <w:sz w:val="28"/>
          <w:lang w:val="en-US"/>
        </w:rPr>
        <w:t>Keywords: federal budget, budget balance, budget deficit, budget revenues, budget expenditures, finance, budget policy.</w:t>
      </w:r>
    </w:p>
    <w:p w:rsidR="009B56FE" w:rsidRDefault="009B56FE" w:rsidP="00A041E2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</w:p>
    <w:p w:rsidR="009B56FE" w:rsidRDefault="009B56FE" w:rsidP="00A041E2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</w:p>
    <w:p w:rsidR="00A351F5" w:rsidRPr="00122540" w:rsidRDefault="00A351F5" w:rsidP="00A041E2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 xml:space="preserve">По экономической сущности, государственный бюджет - это денежные отношения, возникающие у государства с юридическими и физическими лицами по поводу перераспределения национального дохода в связи с образованием и использованием бюджетного фонда, </w:t>
      </w:r>
      <w:r w:rsidRPr="00122540">
        <w:rPr>
          <w:color w:val="000000" w:themeColor="text1"/>
          <w:sz w:val="28"/>
          <w:szCs w:val="28"/>
        </w:rPr>
        <w:lastRenderedPageBreak/>
        <w:t xml:space="preserve">предназначенного на финансирование народного хозяйства, социально-культурных мероприятий, нужд обороны и государственного управления.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 xml:space="preserve">Благодаря бюджету государство имеет возможность сосредотачивать финансовые ресурсы на решающих участках экономического и социального развития, практически использовать бюджет в качестве инструмента государственного регулирования экономики, стимулировать производственные и социальные процессы. Несомненно, что расходы федерального бюджета играют одну из ведущих ролей в регулировании экономики государством.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 xml:space="preserve">Бюджетная система Российской Федерации состоит из трех звеньев и включает в себя: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 xml:space="preserve">- федеральный бюджет;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 xml:space="preserve">- бюджеты субъектов РФ;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>- местные бюджеты</w:t>
      </w:r>
      <w:r w:rsidR="003E177E" w:rsidRPr="00122540">
        <w:rPr>
          <w:color w:val="000000" w:themeColor="text1"/>
          <w:sz w:val="28"/>
          <w:szCs w:val="28"/>
        </w:rPr>
        <w:t xml:space="preserve"> </w:t>
      </w:r>
      <w:r w:rsidR="003E177E" w:rsidRPr="00A041E2">
        <w:rPr>
          <w:color w:val="000000" w:themeColor="text1"/>
          <w:sz w:val="28"/>
          <w:szCs w:val="28"/>
        </w:rPr>
        <w:t>[1]</w:t>
      </w:r>
      <w:r w:rsidRPr="00122540">
        <w:rPr>
          <w:color w:val="000000" w:themeColor="text1"/>
          <w:sz w:val="28"/>
          <w:szCs w:val="28"/>
        </w:rPr>
        <w:t xml:space="preserve">.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 xml:space="preserve">Каждый из бюджетов на каждом уровне служит финансовой базой для деятельности соответствующих государственных, региональных или местных органов.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 xml:space="preserve">Государственный бюджет состоит из 2-х дополняющих друг друга взаимосвязанных частей: доходной и расходной.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 xml:space="preserve">Расходы государственного бюджета - это экономические отношения, возникающие в связи с распределением фонда денежных средств государства и его использование по </w:t>
      </w:r>
      <w:proofErr w:type="gramStart"/>
      <w:r w:rsidRPr="00122540">
        <w:rPr>
          <w:color w:val="000000" w:themeColor="text1"/>
          <w:sz w:val="28"/>
          <w:szCs w:val="28"/>
        </w:rPr>
        <w:t>отраслевому</w:t>
      </w:r>
      <w:proofErr w:type="gramEnd"/>
      <w:r w:rsidRPr="00122540">
        <w:rPr>
          <w:color w:val="000000" w:themeColor="text1"/>
          <w:sz w:val="28"/>
          <w:szCs w:val="28"/>
        </w:rPr>
        <w:t xml:space="preserve">, целевому и территориальному назначению.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proofErr w:type="gramStart"/>
      <w:r w:rsidRPr="00122540">
        <w:rPr>
          <w:color w:val="000000" w:themeColor="text1"/>
          <w:sz w:val="28"/>
          <w:szCs w:val="28"/>
        </w:rPr>
        <w:t>Категория расходов бюджета проявляется через конкретные виды расходов, каждый из которых может быть охарактеризован с качественной и количественной сторон.</w:t>
      </w:r>
      <w:proofErr w:type="gramEnd"/>
      <w:r w:rsidRPr="00122540">
        <w:rPr>
          <w:color w:val="000000" w:themeColor="text1"/>
          <w:sz w:val="28"/>
          <w:szCs w:val="28"/>
        </w:rPr>
        <w:t xml:space="preserve"> Качественная характеристика позволяет установить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экономическую природу и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общественное назначение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каждого вида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бюджетных расходов,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количественная - их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величину.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lastRenderedPageBreak/>
        <w:t xml:space="preserve">Расходы бюджета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подразделяются </w:t>
      </w:r>
      <w:proofErr w:type="gramStart"/>
      <w:r w:rsidRPr="00122540">
        <w:rPr>
          <w:color w:val="000000" w:themeColor="text1"/>
          <w:sz w:val="28"/>
          <w:szCs w:val="28"/>
        </w:rPr>
        <w:t>на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текущие, обеспечивающие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текущие потребности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государства, и капитальные,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обеспечивающие расширенное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воспроизводство и прирост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запасов.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 xml:space="preserve">На величину </w:t>
      </w:r>
      <w:proofErr w:type="gramStart"/>
      <w:r w:rsidRPr="00122540">
        <w:rPr>
          <w:color w:val="000000" w:themeColor="text1"/>
          <w:sz w:val="28"/>
          <w:szCs w:val="28"/>
        </w:rPr>
        <w:t>и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структуру расходов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бюджетов всех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уровней влияют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множество факторов,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как-то: государственное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устройство, внешняя и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внутренняя политика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государства, общий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уровень экономики,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уровень благосостояния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населения, размер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государственного сектора в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экономике, межбюджетные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отношения и многие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другие факторы. Для разграничения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расходов используются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функциональная, экономическая,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ведомственная классификации,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которые </w:t>
      </w:r>
      <w:proofErr w:type="gramStart"/>
      <w:r w:rsidRPr="00122540">
        <w:rPr>
          <w:color w:val="000000" w:themeColor="text1"/>
          <w:sz w:val="28"/>
          <w:szCs w:val="28"/>
        </w:rPr>
        <w:t>основываются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по целевым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статьям, по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экономическому содержанию,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по функциональному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>назначению</w:t>
      </w:r>
      <w:r w:rsidR="003E177E" w:rsidRPr="00122540">
        <w:rPr>
          <w:color w:val="000000" w:themeColor="text1"/>
          <w:sz w:val="28"/>
          <w:szCs w:val="28"/>
        </w:rPr>
        <w:t xml:space="preserve"> </w:t>
      </w:r>
      <w:r w:rsidR="003E177E" w:rsidRPr="00122540">
        <w:rPr>
          <w:color w:val="000000" w:themeColor="text1"/>
          <w:sz w:val="28"/>
          <w:szCs w:val="28"/>
          <w:lang w:val="en-US"/>
        </w:rPr>
        <w:t>[2]</w:t>
      </w:r>
      <w:r w:rsidRPr="00122540">
        <w:rPr>
          <w:color w:val="000000" w:themeColor="text1"/>
          <w:sz w:val="28"/>
          <w:szCs w:val="28"/>
        </w:rPr>
        <w:t xml:space="preserve">.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 xml:space="preserve">Огромную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роль расходы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бюджетов </w:t>
      </w:r>
      <w:proofErr w:type="gramStart"/>
      <w:r w:rsidRPr="00122540">
        <w:rPr>
          <w:color w:val="000000" w:themeColor="text1"/>
          <w:sz w:val="28"/>
          <w:szCs w:val="28"/>
        </w:rPr>
        <w:t>всех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уровней играют в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решении социальных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проблем, которые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принимали наиболее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радикальные формы в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нашей стране, а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во времена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перехода к рынку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вновь обострились. Повышению роли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расходов бюджетов в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социальных </w:t>
      </w:r>
      <w:proofErr w:type="gramStart"/>
      <w:r w:rsidRPr="00122540">
        <w:rPr>
          <w:color w:val="000000" w:themeColor="text1"/>
          <w:sz w:val="28"/>
          <w:szCs w:val="28"/>
        </w:rPr>
        <w:t>процессах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способствует кардинальное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изменение бюджетного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механизма финансирования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учреждений социальной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сферы.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 xml:space="preserve">Известно, </w:t>
      </w:r>
      <w:proofErr w:type="gramStart"/>
      <w:r w:rsidRPr="00122540">
        <w:rPr>
          <w:color w:val="000000" w:themeColor="text1"/>
          <w:sz w:val="28"/>
          <w:szCs w:val="28"/>
        </w:rPr>
        <w:t>что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за счет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бюджетных средств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финансируются многие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необходимые отрасли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социального обслуживания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населения - просвещение,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здравоохранение, социальное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обеспечение. Растущие </w:t>
      </w:r>
      <w:proofErr w:type="spellStart"/>
      <w:r w:rsidRPr="00122540">
        <w:rPr>
          <w:color w:val="000000" w:themeColor="text1"/>
          <w:sz w:val="28"/>
          <w:szCs w:val="28"/>
        </w:rPr>
        <w:t>социально-</w:t>
      </w:r>
      <w:r w:rsidR="00122540" w:rsidRPr="00122540">
        <w:rPr>
          <w:color w:val="FFFFFF"/>
          <w:spacing w:val="-280"/>
          <w:sz w:val="12"/>
          <w:szCs w:val="28"/>
        </w:rPr>
        <w:t>оно</w:t>
      </w:r>
      <w:proofErr w:type="spellEnd"/>
      <w:r w:rsidR="00122540" w:rsidRPr="00122540">
        <w:rPr>
          <w:color w:val="FFFFFF"/>
          <w:spacing w:val="-280"/>
          <w:sz w:val="12"/>
          <w:szCs w:val="28"/>
        </w:rPr>
        <w:t xml:space="preserve"> </w:t>
      </w:r>
      <w:r w:rsidRPr="00122540">
        <w:rPr>
          <w:color w:val="000000" w:themeColor="text1"/>
          <w:sz w:val="28"/>
          <w:szCs w:val="28"/>
        </w:rPr>
        <w:t xml:space="preserve">культурные </w:t>
      </w:r>
      <w:proofErr w:type="gramStart"/>
      <w:r w:rsidRPr="00122540">
        <w:rPr>
          <w:color w:val="000000" w:themeColor="text1"/>
          <w:sz w:val="28"/>
          <w:szCs w:val="28"/>
        </w:rPr>
        <w:t>потребности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граждан призвано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необходимым обеспечивать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даже за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счет дефицитного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финансирования, ведь с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ростом числа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функций, которые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берет на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себя государство,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растут и государственные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расходы. Общепринятым является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факт, что в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перспективе роль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федерального бюджета </w:t>
      </w:r>
      <w:proofErr w:type="gramStart"/>
      <w:r w:rsidRPr="00122540">
        <w:rPr>
          <w:color w:val="000000" w:themeColor="text1"/>
          <w:sz w:val="28"/>
          <w:szCs w:val="28"/>
        </w:rPr>
        <w:t>в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proofErr w:type="gramStart"/>
      <w:r w:rsidR="00122540" w:rsidRPr="00122540">
        <w:rPr>
          <w:color w:val="FFFFFF"/>
          <w:spacing w:val="-280"/>
          <w:sz w:val="12"/>
          <w:szCs w:val="28"/>
        </w:rPr>
        <w:t>оно</w:t>
      </w:r>
      <w:proofErr w:type="gramEnd"/>
      <w:r w:rsidR="00122540" w:rsidRPr="00122540">
        <w:rPr>
          <w:color w:val="FFFFFF"/>
          <w:spacing w:val="-280"/>
          <w:sz w:val="12"/>
          <w:szCs w:val="28"/>
        </w:rPr>
        <w:t xml:space="preserve"> </w:t>
      </w:r>
      <w:r w:rsidRPr="00122540">
        <w:rPr>
          <w:color w:val="000000" w:themeColor="text1"/>
          <w:sz w:val="28"/>
          <w:szCs w:val="28"/>
        </w:rPr>
        <w:t xml:space="preserve">социальных процессах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будет усиливаться. Это объясняется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тем, что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именно </w:t>
      </w:r>
      <w:proofErr w:type="gramStart"/>
      <w:r w:rsidRPr="00122540">
        <w:rPr>
          <w:color w:val="000000" w:themeColor="text1"/>
          <w:sz w:val="28"/>
          <w:szCs w:val="28"/>
        </w:rPr>
        <w:t>средства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бюджета (в совокупности с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внебюджетными фондами)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являются финансовой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базой осуществления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социальных преобразований,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перехода на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качественно новый,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более высокий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уровень социального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обслуживания населения.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 xml:space="preserve">Если анализировать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федеральный бюджет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за прошлый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год, закон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об </w:t>
      </w:r>
      <w:proofErr w:type="gramStart"/>
      <w:r w:rsidRPr="00122540">
        <w:rPr>
          <w:color w:val="000000" w:themeColor="text1"/>
          <w:sz w:val="28"/>
          <w:szCs w:val="28"/>
        </w:rPr>
        <w:t>исполнении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которого опубликован,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то с полным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основанием можно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lastRenderedPageBreak/>
        <w:t>употребить слово «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впервые». </w:t>
      </w:r>
      <w:proofErr w:type="gramStart"/>
      <w:r w:rsidRPr="00122540">
        <w:rPr>
          <w:color w:val="000000" w:themeColor="text1"/>
          <w:sz w:val="28"/>
          <w:szCs w:val="28"/>
        </w:rPr>
        <w:t>Впервые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за последние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несколько лет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под влиянием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мирового экономического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кризиса он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стал дефицитным. Расходы в сумме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свыше девяти с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половиной </w:t>
      </w:r>
      <w:proofErr w:type="gramStart"/>
      <w:r w:rsidRPr="00122540">
        <w:rPr>
          <w:color w:val="000000" w:themeColor="text1"/>
          <w:sz w:val="28"/>
          <w:szCs w:val="28"/>
        </w:rPr>
        <w:t>триллионов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рублей превысили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доходы более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чем на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два триллиона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триста миллиардов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>рублей.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 xml:space="preserve">С другой стороны,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именно </w:t>
      </w:r>
      <w:proofErr w:type="gramStart"/>
      <w:r w:rsidRPr="00122540">
        <w:rPr>
          <w:color w:val="000000" w:themeColor="text1"/>
          <w:sz w:val="28"/>
          <w:szCs w:val="28"/>
        </w:rPr>
        <w:t>по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proofErr w:type="gramStart"/>
      <w:r w:rsidR="00122540" w:rsidRPr="00122540">
        <w:rPr>
          <w:color w:val="FFFFFF"/>
          <w:spacing w:val="-280"/>
          <w:sz w:val="12"/>
          <w:szCs w:val="28"/>
        </w:rPr>
        <w:t>оно</w:t>
      </w:r>
      <w:proofErr w:type="gramEnd"/>
      <w:r w:rsidR="00122540" w:rsidRPr="00122540">
        <w:rPr>
          <w:color w:val="FFFFFF"/>
          <w:spacing w:val="-280"/>
          <w:sz w:val="12"/>
          <w:szCs w:val="28"/>
        </w:rPr>
        <w:t xml:space="preserve"> </w:t>
      </w:r>
      <w:r w:rsidRPr="00122540">
        <w:rPr>
          <w:color w:val="000000" w:themeColor="text1"/>
          <w:sz w:val="28"/>
          <w:szCs w:val="28"/>
        </w:rPr>
        <w:t xml:space="preserve">этой причине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впервые столь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подробно и даже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скрупулёзно рассматривался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весь бюджетный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отчёт. Как считает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глава Комитета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Государственной Думы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по бюджету и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налогам Юрий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Васильев, сам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процесс такого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тщательного рассмотрения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успехов и </w:t>
      </w:r>
      <w:proofErr w:type="gramStart"/>
      <w:r w:rsidRPr="00122540">
        <w:rPr>
          <w:color w:val="000000" w:themeColor="text1"/>
          <w:sz w:val="28"/>
          <w:szCs w:val="28"/>
        </w:rPr>
        <w:t>промахов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приводит к совершенствованию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бюджетной политики,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ориентированной на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конечный результат. Подобный </w:t>
      </w:r>
      <w:proofErr w:type="gramStart"/>
      <w:r w:rsidRPr="00122540">
        <w:rPr>
          <w:color w:val="000000" w:themeColor="text1"/>
          <w:sz w:val="28"/>
          <w:szCs w:val="28"/>
        </w:rPr>
        <w:t>анализ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позволяет скорректировать и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сам размер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бюджетного дефицита. Ведь дефицитным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был не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только общероссийский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бюджет, но и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бюджеты Фонда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социального </w:t>
      </w:r>
      <w:hyperlink r:id="rId5" w:tgtFrame="_blank" w:history="1">
        <w:r w:rsidRPr="00122540">
          <w:rPr>
            <w:rStyle w:val="a4"/>
            <w:color w:val="000000" w:themeColor="text1"/>
            <w:sz w:val="28"/>
            <w:szCs w:val="28"/>
            <w:u w:val="none"/>
          </w:rPr>
          <w:t>страхования</w:t>
        </w:r>
      </w:hyperlink>
      <w:r w:rsidRPr="00122540">
        <w:rPr>
          <w:color w:val="000000" w:themeColor="text1"/>
          <w:sz w:val="28"/>
          <w:szCs w:val="28"/>
        </w:rPr>
        <w:t xml:space="preserve"> (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доходы - свыше </w:t>
      </w:r>
      <w:proofErr w:type="gramStart"/>
      <w:r w:rsidRPr="00122540">
        <w:rPr>
          <w:color w:val="000000" w:themeColor="text1"/>
          <w:sz w:val="28"/>
          <w:szCs w:val="28"/>
        </w:rPr>
        <w:t>440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миллиардов, расходы -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более 448 с половиной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миллиардов рублей) и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Федерального фонда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обязательного медицинского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страхования (соответственно,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свыше 126 миллиардов и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более 130 миллиардов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рублей), законы. Лишь в </w:t>
      </w:r>
      <w:proofErr w:type="gramStart"/>
      <w:r w:rsidRPr="00122540">
        <w:rPr>
          <w:color w:val="000000" w:themeColor="text1"/>
          <w:sz w:val="28"/>
          <w:szCs w:val="28"/>
        </w:rPr>
        <w:t>бюджете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ПФР, вопреки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некоторым прогнозам,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proofErr w:type="spellStart"/>
      <w:r w:rsidRPr="00122540">
        <w:rPr>
          <w:color w:val="000000" w:themeColor="text1"/>
          <w:sz w:val="28"/>
          <w:szCs w:val="28"/>
        </w:rPr>
        <w:t>профицит</w:t>
      </w:r>
      <w:proofErr w:type="spellEnd"/>
      <w:r w:rsidRPr="00122540">
        <w:rPr>
          <w:color w:val="000000" w:themeColor="text1"/>
          <w:sz w:val="28"/>
          <w:szCs w:val="28"/>
        </w:rPr>
        <w:t xml:space="preserve"> превысил 214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>миллионов рублей (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доходы - 3,22 триллиона,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расходы - 3,008 триллиона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>рублей)</w:t>
      </w:r>
      <w:r w:rsidR="003E177E" w:rsidRPr="00122540">
        <w:rPr>
          <w:color w:val="000000" w:themeColor="text1"/>
          <w:sz w:val="28"/>
          <w:szCs w:val="28"/>
        </w:rPr>
        <w:t xml:space="preserve"> [3]</w:t>
      </w:r>
      <w:r w:rsidRPr="00122540">
        <w:rPr>
          <w:color w:val="000000" w:themeColor="text1"/>
          <w:sz w:val="28"/>
          <w:szCs w:val="28"/>
        </w:rPr>
        <w:t xml:space="preserve">.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 xml:space="preserve">Правительство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можно </w:t>
      </w:r>
      <w:proofErr w:type="gramStart"/>
      <w:r w:rsidRPr="00122540">
        <w:rPr>
          <w:color w:val="000000" w:themeColor="text1"/>
          <w:sz w:val="28"/>
          <w:szCs w:val="28"/>
        </w:rPr>
        <w:t>было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бы подвергнуть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жёсткой критике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за такой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большой бюджетный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минус, но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мешает важное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обстоятельство. Значительная часть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прошлогодних расходов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шла на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решение первостепенных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социальных проблем. Россия в отличие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от </w:t>
      </w:r>
      <w:proofErr w:type="gramStart"/>
      <w:r w:rsidRPr="00122540">
        <w:rPr>
          <w:color w:val="000000" w:themeColor="text1"/>
          <w:sz w:val="28"/>
          <w:szCs w:val="28"/>
        </w:rPr>
        <w:t>западноевропейских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стран не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выбрала путь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свёртывания различных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социальных программ,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урезания пенсий и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пособий. В прошлом году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значительно </w:t>
      </w:r>
      <w:proofErr w:type="gramStart"/>
      <w:r w:rsidRPr="00122540">
        <w:rPr>
          <w:color w:val="000000" w:themeColor="text1"/>
          <w:sz w:val="28"/>
          <w:szCs w:val="28"/>
        </w:rPr>
        <w:t>возросли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расходы на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пособия по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временной нетрудоспособности (149 058,3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миллиона рублей),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по материнству и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детству (137 084,9 миллиона),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на страхование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от несчастных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случаев на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производстве, оплату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медпомощи беременным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женщинам, а также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на диспансерное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наблюдение ребёнка в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течение первого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года жизни. Дважды поднимались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пенсии, регулярно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росли </w:t>
      </w:r>
      <w:proofErr w:type="gramStart"/>
      <w:r w:rsidRPr="00122540">
        <w:rPr>
          <w:color w:val="000000" w:themeColor="text1"/>
          <w:sz w:val="28"/>
          <w:szCs w:val="28"/>
        </w:rPr>
        <w:t>зарплаты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бюджетников.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lastRenderedPageBreak/>
        <w:t xml:space="preserve">Сейчас </w:t>
      </w:r>
      <w:proofErr w:type="gramStart"/>
      <w:r w:rsidRPr="00122540">
        <w:rPr>
          <w:color w:val="000000" w:themeColor="text1"/>
          <w:sz w:val="28"/>
          <w:szCs w:val="28"/>
        </w:rPr>
        <w:t>бродит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немало предложений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по сокращению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бюджетного дефицита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за счёт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социальной сферы. Разумеется, нужно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более внимательно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подходить к социальным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тратам. Но </w:t>
      </w:r>
      <w:proofErr w:type="gramStart"/>
      <w:r w:rsidRPr="00122540">
        <w:rPr>
          <w:color w:val="000000" w:themeColor="text1"/>
          <w:sz w:val="28"/>
          <w:szCs w:val="28"/>
        </w:rPr>
        <w:t>анализ</w:t>
      </w:r>
      <w:proofErr w:type="gramEnd"/>
      <w:r w:rsidRPr="00122540">
        <w:rPr>
          <w:color w:val="000000" w:themeColor="text1"/>
          <w:sz w:val="28"/>
          <w:szCs w:val="28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бюджетного опыта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убеждает в том,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что следует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сокращать не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финансирование всей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социальной </w:t>
      </w:r>
      <w:hyperlink r:id="rId6" w:tgtFrame="_blank" w:history="1">
        <w:r w:rsidRPr="00122540">
          <w:rPr>
            <w:rStyle w:val="a4"/>
            <w:color w:val="000000" w:themeColor="text1"/>
            <w:sz w:val="28"/>
            <w:szCs w:val="28"/>
            <w:u w:val="none"/>
          </w:rPr>
          <w:t>инфраструктуры</w:t>
        </w:r>
      </w:hyperlink>
      <w:r w:rsidRPr="00122540">
        <w:rPr>
          <w:color w:val="000000" w:themeColor="text1"/>
          <w:sz w:val="28"/>
          <w:szCs w:val="28"/>
        </w:rPr>
        <w:t xml:space="preserve">, а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 xml:space="preserve">существенно улучшать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работу по </w:t>
      </w:r>
      <w:r w:rsidR="00122540" w:rsidRPr="00122540">
        <w:rPr>
          <w:color w:val="FFFFFF"/>
          <w:spacing w:val="-280"/>
          <w:sz w:val="12"/>
          <w:szCs w:val="28"/>
        </w:rPr>
        <w:t xml:space="preserve">оно </w:t>
      </w:r>
      <w:r w:rsidRPr="00122540">
        <w:rPr>
          <w:color w:val="000000" w:themeColor="text1"/>
          <w:sz w:val="28"/>
          <w:szCs w:val="28"/>
        </w:rPr>
        <w:t xml:space="preserve">оказанию адресной </w:t>
      </w:r>
      <w:r w:rsidR="00122540" w:rsidRPr="00122540">
        <w:rPr>
          <w:color w:val="FFFFFF"/>
          <w:spacing w:val="-280"/>
          <w:sz w:val="12"/>
          <w:szCs w:val="28"/>
        </w:rPr>
        <w:t xml:space="preserve">еще </w:t>
      </w:r>
      <w:r w:rsidRPr="00122540">
        <w:rPr>
          <w:color w:val="000000" w:themeColor="text1"/>
          <w:sz w:val="28"/>
          <w:szCs w:val="28"/>
        </w:rPr>
        <w:t xml:space="preserve">помощи социально </w:t>
      </w:r>
      <w:r w:rsidR="00122540" w:rsidRPr="00122540">
        <w:rPr>
          <w:color w:val="FFFFFF"/>
          <w:spacing w:val="-280"/>
          <w:sz w:val="12"/>
          <w:szCs w:val="28"/>
        </w:rPr>
        <w:t xml:space="preserve">но </w:t>
      </w:r>
      <w:r w:rsidRPr="00122540">
        <w:rPr>
          <w:color w:val="000000" w:themeColor="text1"/>
          <w:sz w:val="28"/>
          <w:szCs w:val="28"/>
        </w:rPr>
        <w:t>незащищённым гражданам.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both"/>
        <w:textAlignment w:val="baseline"/>
        <w:rPr>
          <w:color w:val="000000" w:themeColor="text1"/>
          <w:sz w:val="28"/>
          <w:szCs w:val="28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ind w:firstLine="851"/>
        <w:jc w:val="center"/>
        <w:textAlignment w:val="baseline"/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</w:pPr>
      <w:r w:rsidRPr="00122540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 xml:space="preserve">Список  использованной </w:t>
      </w:r>
      <w:r w:rsidR="00122540" w:rsidRPr="00122540">
        <w:rPr>
          <w:b/>
          <w:bCs/>
          <w:iCs/>
          <w:color w:val="FFFFFF"/>
          <w:spacing w:val="-280"/>
          <w:sz w:val="12"/>
          <w:szCs w:val="28"/>
          <w:bdr w:val="none" w:sz="0" w:space="0" w:color="auto" w:frame="1"/>
        </w:rPr>
        <w:t xml:space="preserve">оно </w:t>
      </w:r>
      <w:r w:rsidRPr="00122540">
        <w:rPr>
          <w:b/>
          <w:bCs/>
          <w:iCs/>
          <w:color w:val="000000" w:themeColor="text1"/>
          <w:sz w:val="28"/>
          <w:szCs w:val="28"/>
          <w:bdr w:val="none" w:sz="0" w:space="0" w:color="auto" w:frame="1"/>
        </w:rPr>
        <w:t>литературы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lastRenderedPageBreak/>
        <w:t xml:space="preserve">1. </w:t>
      </w:r>
      <w:r w:rsidRPr="00122540">
        <w:rPr>
          <w:color w:val="000000" w:themeColor="text1"/>
          <w:sz w:val="28"/>
          <w:szCs w:val="28"/>
          <w:bdr w:val="none" w:sz="0" w:space="0" w:color="auto" w:frame="1"/>
        </w:rPr>
        <w:t xml:space="preserve">Грязнова А.Г. - «Финансы», учебник - 2-е </w:t>
      </w:r>
      <w:r w:rsidR="00122540" w:rsidRPr="00122540">
        <w:rPr>
          <w:color w:val="FFFFFF"/>
          <w:spacing w:val="-280"/>
          <w:sz w:val="12"/>
          <w:szCs w:val="28"/>
          <w:bdr w:val="none" w:sz="0" w:space="0" w:color="auto" w:frame="1"/>
        </w:rPr>
        <w:t xml:space="preserve">еще </w:t>
      </w:r>
      <w:r w:rsidRPr="00122540">
        <w:rPr>
          <w:color w:val="000000" w:themeColor="text1"/>
          <w:sz w:val="28"/>
          <w:szCs w:val="28"/>
          <w:bdr w:val="none" w:sz="0" w:space="0" w:color="auto" w:frame="1"/>
        </w:rPr>
        <w:t xml:space="preserve">изд., </w:t>
      </w:r>
      <w:proofErr w:type="spellStart"/>
      <w:r w:rsidRPr="00122540">
        <w:rPr>
          <w:color w:val="000000" w:themeColor="text1"/>
          <w:sz w:val="28"/>
          <w:szCs w:val="28"/>
          <w:bdr w:val="none" w:sz="0" w:space="0" w:color="auto" w:frame="1"/>
        </w:rPr>
        <w:t>перераб</w:t>
      </w:r>
      <w:proofErr w:type="spellEnd"/>
      <w:r w:rsidRPr="00122540">
        <w:rPr>
          <w:color w:val="000000" w:themeColor="text1"/>
          <w:sz w:val="28"/>
          <w:szCs w:val="28"/>
          <w:bdr w:val="none" w:sz="0" w:space="0" w:color="auto" w:frame="1"/>
        </w:rPr>
        <w:t xml:space="preserve">. и доп., 2015. С. 18.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 xml:space="preserve">2. </w:t>
      </w:r>
      <w:r w:rsidRPr="00122540">
        <w:rPr>
          <w:color w:val="000000" w:themeColor="text1"/>
          <w:sz w:val="28"/>
          <w:szCs w:val="28"/>
          <w:bdr w:val="none" w:sz="0" w:space="0" w:color="auto" w:frame="1"/>
        </w:rPr>
        <w:t xml:space="preserve">Загородников С.В. - Финансы и кредит, </w:t>
      </w:r>
      <w:r w:rsidR="00122540" w:rsidRPr="00122540">
        <w:rPr>
          <w:color w:val="FFFFFF"/>
          <w:spacing w:val="-280"/>
          <w:sz w:val="12"/>
          <w:szCs w:val="28"/>
          <w:bdr w:val="none" w:sz="0" w:space="0" w:color="auto" w:frame="1"/>
        </w:rPr>
        <w:t xml:space="preserve">еще </w:t>
      </w:r>
      <w:r w:rsidRPr="00122540">
        <w:rPr>
          <w:color w:val="000000" w:themeColor="text1"/>
          <w:sz w:val="28"/>
          <w:szCs w:val="28"/>
          <w:bdr w:val="none" w:sz="0" w:space="0" w:color="auto" w:frame="1"/>
        </w:rPr>
        <w:t xml:space="preserve">учебное пособие; </w:t>
      </w:r>
      <w:r w:rsidR="00122540" w:rsidRPr="00122540">
        <w:rPr>
          <w:color w:val="FFFFFF"/>
          <w:spacing w:val="-280"/>
          <w:sz w:val="12"/>
          <w:szCs w:val="28"/>
          <w:bdr w:val="none" w:sz="0" w:space="0" w:color="auto" w:frame="1"/>
        </w:rPr>
        <w:t xml:space="preserve">оно </w:t>
      </w:r>
      <w:r w:rsidRPr="00122540">
        <w:rPr>
          <w:color w:val="000000" w:themeColor="text1"/>
          <w:sz w:val="28"/>
          <w:szCs w:val="28"/>
          <w:bdr w:val="none" w:sz="0" w:space="0" w:color="auto" w:frame="1"/>
        </w:rPr>
        <w:t xml:space="preserve">серия </w:t>
      </w:r>
      <w:proofErr w:type="gramStart"/>
      <w:r w:rsidRPr="00122540">
        <w:rPr>
          <w:color w:val="000000" w:themeColor="text1"/>
          <w:sz w:val="28"/>
          <w:szCs w:val="28"/>
          <w:bdr w:val="none" w:sz="0" w:space="0" w:color="auto" w:frame="1"/>
        </w:rPr>
        <w:t>Библиотека</w:t>
      </w:r>
      <w:proofErr w:type="gramEnd"/>
      <w:r w:rsidRPr="00122540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122540" w:rsidRPr="00122540">
        <w:rPr>
          <w:color w:val="FFFFFF"/>
          <w:spacing w:val="-280"/>
          <w:sz w:val="12"/>
          <w:szCs w:val="28"/>
          <w:bdr w:val="none" w:sz="0" w:space="0" w:color="auto" w:frame="1"/>
        </w:rPr>
        <w:t xml:space="preserve">но </w:t>
      </w:r>
      <w:r w:rsidRPr="00122540">
        <w:rPr>
          <w:color w:val="000000" w:themeColor="text1"/>
          <w:sz w:val="28"/>
          <w:szCs w:val="28"/>
          <w:bdr w:val="none" w:sz="0" w:space="0" w:color="auto" w:frame="1"/>
        </w:rPr>
        <w:t xml:space="preserve">высшей школы, </w:t>
      </w:r>
      <w:r w:rsidR="00122540" w:rsidRPr="00122540">
        <w:rPr>
          <w:color w:val="FFFFFF"/>
          <w:spacing w:val="-280"/>
          <w:sz w:val="12"/>
          <w:szCs w:val="28"/>
          <w:bdr w:val="none" w:sz="0" w:space="0" w:color="auto" w:frame="1"/>
        </w:rPr>
        <w:t xml:space="preserve">еще </w:t>
      </w:r>
      <w:r w:rsidRPr="00122540">
        <w:rPr>
          <w:color w:val="000000" w:themeColor="text1"/>
          <w:sz w:val="28"/>
          <w:szCs w:val="28"/>
          <w:bdr w:val="none" w:sz="0" w:space="0" w:color="auto" w:frame="1"/>
        </w:rPr>
        <w:t xml:space="preserve">изд. Омега-Л, 2014. 118 с. </w:t>
      </w:r>
    </w:p>
    <w:p w:rsidR="00A351F5" w:rsidRPr="00122540" w:rsidRDefault="00A351F5" w:rsidP="00A351F5">
      <w:pPr>
        <w:pStyle w:val="a3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122540">
        <w:rPr>
          <w:color w:val="000000" w:themeColor="text1"/>
          <w:sz w:val="28"/>
          <w:szCs w:val="28"/>
        </w:rPr>
        <w:t>3.</w:t>
      </w:r>
      <w:r w:rsidRPr="00122540">
        <w:rPr>
          <w:color w:val="000000" w:themeColor="text1"/>
          <w:sz w:val="28"/>
          <w:szCs w:val="28"/>
          <w:bdr w:val="none" w:sz="0" w:space="0" w:color="auto" w:frame="1"/>
        </w:rPr>
        <w:t xml:space="preserve"> Финансовая политика </w:t>
      </w:r>
      <w:r w:rsidR="00122540" w:rsidRPr="00122540">
        <w:rPr>
          <w:color w:val="FFFFFF"/>
          <w:spacing w:val="-280"/>
          <w:sz w:val="12"/>
          <w:szCs w:val="28"/>
          <w:bdr w:val="none" w:sz="0" w:space="0" w:color="auto" w:frame="1"/>
        </w:rPr>
        <w:t xml:space="preserve">оно </w:t>
      </w:r>
      <w:r w:rsidRPr="00122540">
        <w:rPr>
          <w:color w:val="000000" w:themeColor="text1"/>
          <w:sz w:val="28"/>
          <w:szCs w:val="28"/>
          <w:bdr w:val="none" w:sz="0" w:space="0" w:color="auto" w:frame="1"/>
        </w:rPr>
        <w:t>России, учеб</w:t>
      </w:r>
      <w:proofErr w:type="gramStart"/>
      <w:r w:rsidRPr="00122540">
        <w:rPr>
          <w:color w:val="000000" w:themeColor="text1"/>
          <w:sz w:val="28"/>
          <w:szCs w:val="28"/>
          <w:bdr w:val="none" w:sz="0" w:space="0" w:color="auto" w:frame="1"/>
        </w:rPr>
        <w:t>.</w:t>
      </w:r>
      <w:proofErr w:type="gramEnd"/>
      <w:r w:rsidRPr="00122540">
        <w:rPr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gramStart"/>
      <w:r w:rsidRPr="00122540">
        <w:rPr>
          <w:color w:val="000000" w:themeColor="text1"/>
          <w:sz w:val="28"/>
          <w:szCs w:val="28"/>
          <w:bdr w:val="none" w:sz="0" w:space="0" w:color="auto" w:frame="1"/>
        </w:rPr>
        <w:t>п</w:t>
      </w:r>
      <w:proofErr w:type="gramEnd"/>
      <w:r w:rsidRPr="00122540">
        <w:rPr>
          <w:color w:val="000000" w:themeColor="text1"/>
          <w:sz w:val="28"/>
          <w:szCs w:val="28"/>
          <w:bdr w:val="none" w:sz="0" w:space="0" w:color="auto" w:frame="1"/>
        </w:rPr>
        <w:t xml:space="preserve">особие. - 2-е изд., </w:t>
      </w:r>
      <w:proofErr w:type="spellStart"/>
      <w:r w:rsidRPr="00122540">
        <w:rPr>
          <w:color w:val="000000" w:themeColor="text1"/>
          <w:sz w:val="28"/>
          <w:szCs w:val="28"/>
          <w:bdr w:val="none" w:sz="0" w:space="0" w:color="auto" w:frame="1"/>
        </w:rPr>
        <w:t>перереб</w:t>
      </w:r>
      <w:proofErr w:type="spellEnd"/>
      <w:r w:rsidRPr="00122540">
        <w:rPr>
          <w:color w:val="000000" w:themeColor="text1"/>
          <w:sz w:val="28"/>
          <w:szCs w:val="28"/>
          <w:bdr w:val="none" w:sz="0" w:space="0" w:color="auto" w:frame="1"/>
        </w:rPr>
        <w:t>. и доп. под ред.Р.А. Набиева и др., 2015. С. 48.</w:t>
      </w:r>
    </w:p>
    <w:p w:rsidR="006934D5" w:rsidRDefault="006934D5" w:rsidP="00A351F5"/>
    <w:sectPr w:rsidR="006934D5" w:rsidSect="00AE6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hideGrammaticalErrors/>
  <w:proofState w:spelling="clean" w:grammar="clean"/>
  <w:defaultTabStop w:val="708"/>
  <w:characterSpacingControl w:val="doNotCompress"/>
  <w:compat>
    <w:useFELayout/>
  </w:compat>
  <w:rsids>
    <w:rsidRoot w:val="00A351F5"/>
    <w:rsid w:val="00122540"/>
    <w:rsid w:val="00260B57"/>
    <w:rsid w:val="003E177E"/>
    <w:rsid w:val="006047C6"/>
    <w:rsid w:val="006934D5"/>
    <w:rsid w:val="00776C63"/>
    <w:rsid w:val="00901B19"/>
    <w:rsid w:val="009B56FE"/>
    <w:rsid w:val="00A041E2"/>
    <w:rsid w:val="00A351F5"/>
    <w:rsid w:val="00AE6A3D"/>
    <w:rsid w:val="00AE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351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enter-yf.ru/data/stat/Infrastruktura.php" TargetMode="External"/><Relationship Id="rId5" Type="http://schemas.openxmlformats.org/officeDocument/2006/relationships/hyperlink" Target="http://center-yf.ru/data/economy/Strahovanie.php" TargetMode="External"/><Relationship Id="rId4" Type="http://schemas.openxmlformats.org/officeDocument/2006/relationships/hyperlink" Target="mailto:Mari-kry201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Godova</dc:creator>
  <cp:lastModifiedBy>User</cp:lastModifiedBy>
  <cp:revision>3</cp:revision>
  <dcterms:created xsi:type="dcterms:W3CDTF">2018-05-12T04:19:00Z</dcterms:created>
  <dcterms:modified xsi:type="dcterms:W3CDTF">2018-06-15T13:33:00Z</dcterms:modified>
</cp:coreProperties>
</file>