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65" w:rsidRPr="00505765" w:rsidRDefault="00505765" w:rsidP="00505765">
      <w:pPr>
        <w:spacing w:after="240" w:line="240" w:lineRule="auto"/>
        <w:outlineLvl w:val="1"/>
        <w:rPr>
          <w:rFonts w:ascii="Segoe UI" w:eastAsia="Times New Roman" w:hAnsi="Segoe UI" w:cs="Segoe UI"/>
          <w:color w:val="010101"/>
          <w:sz w:val="36"/>
          <w:szCs w:val="36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36"/>
          <w:szCs w:val="36"/>
          <w:lang w:eastAsia="ru-RU"/>
        </w:rPr>
        <w:t xml:space="preserve">Организация работы по формированию первичных представлений о пространстве у детей4-5 лет с помощью дидактических </w:t>
      </w:r>
      <w:proofErr w:type="gramStart"/>
      <w:r w:rsidRPr="00505765">
        <w:rPr>
          <w:rFonts w:ascii="Segoe UI" w:eastAsia="Times New Roman" w:hAnsi="Segoe UI" w:cs="Segoe UI"/>
          <w:color w:val="010101"/>
          <w:sz w:val="36"/>
          <w:szCs w:val="36"/>
          <w:lang w:eastAsia="ru-RU"/>
        </w:rPr>
        <w:t>игр .</w:t>
      </w:r>
      <w:proofErr w:type="gramEnd"/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Исследовательская деятельность была проведена на базе МБДОУ д/с «8 Марта</w:t>
      </w:r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» .</w:t>
      </w:r>
      <w:proofErr w:type="gramEnd"/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средней группе «Звоночки» 24 ребенка. Дети с удовольствием посещают ДОУ, группа очень активная и дружная.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Опытно - педагогическая работа по формированию первичных представлений о пространстве у детей 4-5 лет состояла из трех этапов: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 первом этапе мы увидели исходную ситуацию и спроектировали педагогическую деятельность по формированию первичных представлений о пространстве у детей 4-5 лет с помощью дидактической игры, выявили уровень развития по формированию первичных представлений о пространстве у детей.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 втором этапе была проведена работа с детьми по повышению уровня знаний детей по формированию первичных представлений о пространстве у детей 4-5 лет с помощью дидактической игры.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 третьем этапе было проведено повторное исследование навыков формирования первичных представлений о пространстве у детей 4-5 лет с помощью дидактической игры и описан результат проделанной нами работы.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 первом этапе опытно-педагогической работы проводилось выявление уровня сформированности первичных представлений о пространстве у детей 4-5 лет с помощью дидактической игры. На основе наших наблюдений за активностью детей в образовательном процессе мы отметили, что: 3 человека (</w:t>
      </w:r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Дима ,</w:t>
      </w:r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Варя , Кирилл) имеют затруднения ориентироваться в пространственном направление по словесной инструкции; 5 человек имеют затруднения в ориентировке на плоскости; 2 человека имеют затруднения в ориентировке на своем теле.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Беседуя с воспитателем группы, мы отметили, что действительно наши наблюдения совпадают с результатами ее наблюдений. Но также она назвала еще два человека которые затрудняются ориентироваться на своем теле </w:t>
      </w:r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( </w:t>
      </w:r>
      <w:proofErr w:type="spell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София</w:t>
      </w:r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,Николь</w:t>
      </w:r>
      <w:proofErr w:type="spell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). Затем для выявления уровня сформированности первичных представлений о пространстве у детей 4-5 мы провели диагностику.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 диагностики - выявление особенностей восприятия пространственных представлений у детей.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  серия</w:t>
      </w:r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заданий направленна на определение уровня сформированности представлений ориентировки на своем теле. Она включала 3 задания: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Показ части тела по словесной инструкции;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Определение сторон тела на себе;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Словесное обозначение пространственного расположения частей тела.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  серия</w:t>
      </w:r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заданий направленна на оценку умения ориентироваться в направлениях пространства с учетом разных точек отсчета. Она включала 3 задания:</w:t>
      </w:r>
    </w:p>
    <w:p w:rsidR="00505765" w:rsidRPr="00505765" w:rsidRDefault="00505765" w:rsidP="00505765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Движение в определенном направлении;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Расположение предмета относительно своего тела;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Расположение предмета относительно другого предмета;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 серия заданий направленна на определение уровня сформированности ориентировки на плоскости, понимания пространственных схем, состояла из 3 заданий: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        Ориентировка на листе бумаги;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        Наглядное моделирование.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 Ориентировка на плоскости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Задания оцениваются по 3х - бальной системе.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 балла - ребенок самостоятельно выполняет задание; высокий уровень сформированности пространственных представлений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 балла - задание выполняется с помощью в виде уточнения, наводящих вопросов; средний уровень сформированности пространственных представлений.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 балл - задание не выполняется; пространственные представления практически не сформированы.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Полученные результаты по итогам проведения диагностики мы занесли в таблицу: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Таблица 1</w:t>
      </w:r>
    </w:p>
    <w:p w:rsidR="00505765" w:rsidRPr="00505765" w:rsidRDefault="00505765" w:rsidP="00505765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Результаты проведенной диагностики.</w:t>
      </w:r>
    </w:p>
    <w:tbl>
      <w:tblPr>
        <w:tblW w:w="104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3076"/>
        <w:gridCol w:w="2861"/>
        <w:gridCol w:w="2836"/>
      </w:tblGrid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на собственном теле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в направление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на плоскости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Дмитрий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София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Николь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Константин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5.Варвара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Мария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Николай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Кирилл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Мария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Даниил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Результаты диагностики показали, что у детей возникают сложности в выполнении задания, что говорит о разном уровне развития пространственных представлений у детей 4-5 лет. Мы отметили, что высокий уровень сформированных навыков по ориентировки в пространстве имеют: София, Мария, Николай. Средний: Николь, Константин, Кирилл, Маша, Даниил. Низкий: Димитрий, Варвара.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Умеют ориентироваться на собственном </w:t>
      </w:r>
      <w:proofErr w:type="spellStart"/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теле:высокий</w:t>
      </w:r>
      <w:proofErr w:type="spellEnd"/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уровень - 3 чел (30 %) ;средний уровень- 7 чел (70 %) ; низкий уровень - 0 чел.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Умеют ориентироваться по направлению в пространстве: высокий уровень - 1 чел (10</w:t>
      </w:r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%) ;средний</w:t>
      </w:r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уровень-7 чел (70%);низкий уровень-2 чел (20%);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Умение ориентироваться на плоскости: высокий уровень-0 </w:t>
      </w:r>
      <w:proofErr w:type="spellStart"/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чел;средний</w:t>
      </w:r>
      <w:proofErr w:type="spellEnd"/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уровень-4 чел (40%);низкий уровень- 6 чел из 10 (60%).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Диаграмма 1.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Результаты умений ориентироваться на собственном теле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Диаграмма 2.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Умение ориентироваться в направление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Диаграмма 3.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Умение ориентироваться на плоскости</w:t>
      </w:r>
    </w:p>
    <w:p w:rsidR="00505765" w:rsidRPr="00505765" w:rsidRDefault="00505765" w:rsidP="00505765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На втором этапе нашего исследования проводилась работа с детьми по повышению уровня знаний и умений ориентироваться в пространстве. С этой целью проводились дидактические игры и была создана особая предметно–развивающая среда. В неё входило пособие «На лесной </w:t>
      </w:r>
      <w:proofErr w:type="spell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полянке</w:t>
      </w:r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»,а</w:t>
      </w:r>
      <w:proofErr w:type="spellEnd"/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также демонстрационный и раздаточный материал к дидактическим играм и занятиям с детьми дошкольного </w:t>
      </w:r>
      <w:proofErr w:type="spell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возраста.Наша</w:t>
      </w:r>
      <w:proofErr w:type="spell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работа была систематической и последовательной, </w:t>
      </w:r>
      <w:proofErr w:type="spell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т.к</w:t>
      </w:r>
      <w:proofErr w:type="spell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мы работали в соответствии с составленным нами планом по развитию пространственных представлений у дошкольников.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 плане представлены три формы организации обучения детей: дидактическая игра, занятие, досуг. План работы составлен на четыре недели. Один раз в неделю мы проводили занятие в форме игры, один раз в неделю мы проводили досуг по </w:t>
      </w: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формированию первичных представлений о пространстве у детей 4-5 лет в форме игры и ежедневно проводили дидактические игры. (Приложение 1)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Основой опытно-педагогической деятельности по формированию представлений о пространстве стала игровая деятельность. Игровая технология – это определенная последовательность действий педагога по разработке этапов и осуществление игровой деятельности: отбор, разработка и подготовка игры; включение детей в игру; осуществление самой игры; подведение итогов и результатов. Согласно этому определению занятия и досуг были тоже игрового типа.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 время прохождения преддипломной практики мы провели четыре занятия в форме игры: «Путешествие в весенний лес» ( цель: познакомить с цилиндром, научить ориентироваться в пространстве), «Ориентировка в пространстве на плоскости» (цель: уточнить представление о ориентировки в пространстве и на плоскости.), «Путешествие в мир сказок» (цель: закрепить умение детей счету в пределах 9, умение ориентироваться в пространстве), «Ориентировка в пространстве»)цель: закрепить счет до 9, умение ориентироваться в пространстве).(Приложение 2).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Занятия, организованные </w:t>
      </w:r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игровой форме</w:t>
      </w:r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способствуют тому, что ребенок из пассивного, бездеятельного наблюдателя превращается в активного участника. Мы убедились, что такие занятия способствуют формированию пространственных представлений у ребенка с помощью дидактических </w:t>
      </w:r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игр ,</w:t>
      </w:r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которые необходимы для его гармоничного развития. На занятия в гости к детям приходили различные персонажи, знакомые по литературным произведениям, мультфильмам: Красная Шапочка, Буратино, Незнайка, Иван </w:t>
      </w:r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царевич .</w:t>
      </w:r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Они обращались к детям за помощью, попадая в затруднительное положение или просили детей научить их тому, чего не знают. В результате у детей были сформированы следующие умения: умения ориентироваться в пространстве, счет пределах 9, различие правой и левой руки, умение ориентироваться на листе бумаги, умение ориентироваться во времени, умения ориентироваться на собственном теле.</w:t>
      </w:r>
    </w:p>
    <w:p w:rsidR="00505765" w:rsidRPr="00505765" w:rsidRDefault="00505765" w:rsidP="00505765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Так же каждую неделю мы проводили математический досуг в игровой форме. Досуг – совокупность видов деятельности, ориентированных на удовлетворение физических, духовных и социальных потребностей людей в свободное время и связанных преимущественно с отдыхом и развлечениями (играми, чтением, танцами, посещением учреждений культуры и массовых зрелищ, любительскими занятиями, занятием физкультурой и спортом).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 время прохождения преддипломной практики нами было проведено три математических досуга: «КВН», «Мы играем, мы считаем!», «Ориентировка в пространстве и на плоскости» (Приложение 5). Содержанием такой формы обучения является формирование первичных представлений о пространстве. Эмоциональный компонент досуга способствовал тому, что все дети были активны, а значит шел процесс формирования умений ориентироваться в пространстве.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Так же на преддипломной практике мы проводили ежедневно дидактические </w:t>
      </w:r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игры.(</w:t>
      </w:r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Приложение 3,4). </w:t>
      </w:r>
      <w:proofErr w:type="spell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Дидакти́ческие</w:t>
      </w:r>
      <w:proofErr w:type="spell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и́гры</w:t>
      </w:r>
      <w:proofErr w:type="spell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— это один из методов активного обучения детей дошкольного возраста. На первой неделе преддипломной практики мной были проведены следующие дидактические игры: д/и «Где звенит колокольчик», «Найди игрушку», «Что справа?», «Вверху-внизу», «Поставь игрушку в нужном месте», «Что изменилось», «Назови соседей», «Волшебный сундучок», «Угадай, где спрятали», «Найди спрятанный предмет», «Куда пойдешь и что найдешь?». Детям </w:t>
      </w:r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нравилось</w:t>
      </w:r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как содержание игры, так и процесс работы с раздаточным материалом. Дидактические игры активировали всех детей. Часто дети сами просили повторно поиграть в ту или иную игру, а многие игры даже организовывали сами. Особенно детям нравились: д/и "Где звенит колокольчик", "Найди игрушку", "Что справа?". На второй недели мы проводили вариации этих дидактических игр. Вариация игры-видоизменение второстепенных элементов, частностей чего-либо при сохранении того, что является основой. В одной игре менялся ход, в другой игре менялся сказочный персонаж, а все содержание игры всегда было направлено на формирование умений ориентироваться в </w:t>
      </w:r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пространстве .</w:t>
      </w:r>
      <w:proofErr w:type="gramEnd"/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Для того, чтобы быстрее научить детей ориентироваться в пространстве нами было разработано и изготовлено дидактическое пособие «На лесной поляне» С идеей данной развивающей среды мы познакомилась во время прохождения практики в МБДОУ «Сказка». Это пособие было разработано аналогично пособию </w:t>
      </w:r>
      <w:proofErr w:type="spell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В.В.Воскобовича</w:t>
      </w:r>
      <w:proofErr w:type="spell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«Фиолетовый лес», в котором процесс обучения ведут сказочные герои. Они появляются ежедневно, предлагают задания, создают проблемные </w:t>
      </w:r>
      <w:proofErr w:type="spellStart"/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ситуации,оценивают</w:t>
      </w:r>
      <w:proofErr w:type="spellEnd"/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детей в процессе формирования первичных представлений о пространстве.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Пособие «На лесной полянке»</w:t>
      </w:r>
    </w:p>
    <w:p w:rsidR="00505765" w:rsidRPr="00505765" w:rsidRDefault="00505765" w:rsidP="00505765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 первый день в гости пришел Медвежонок, который сидел на пне. Он рассказал о себе, познакомился с детьми и предложил математические задания по ориентировке в пространстве. Во второй день утром дети увидели нового персонажа на «Лесной поляне». Это Лисёнок. </w:t>
      </w:r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Он</w:t>
      </w:r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приветствуя детей, рассказал о своей семье. А дети ответили на вопросы: «Где Лисёнок?», «Что вы видите справа от Лисёнка?», «Что находиться слева от Лисёнка?</w:t>
      </w:r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» ,</w:t>
      </w:r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«Что впереди/сзади Лисёнка?». В третий день дети утром бежали к пособию, </w:t>
      </w:r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что бы</w:t>
      </w:r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увидеть нового гостя. Дети рассказывали о его нахождении в пространстве сами, что он слева от дерева, справа от Лисёнка, сзади на пне Медвежонок. И так каждый день на «Лесную поляну» приходили новые герои. Это были: «Заяц», «Волчонок», «Олененок», «Солнышко», «Пчёлка». Каждый из героев предлагал детям дидактические игры по формированию представлений о пространстве. (Приложение 6)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 окончанию преддипломной практики дети без особых проблем называли, где какое животное находится на пособие «На лесной поляне», т.е. правильно ориентировались в пространстве.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На заключительном этапе мы повторно провели с детьми диагностику по выявлению первичных представлений о пространстве. И увидели, что если на первом этапе воспитанники затруднялись при выполнении заданий, то при повторном исследовании мы увидели существенное различие при выполнении данных заданий детьми.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Таблица 2</w:t>
      </w:r>
    </w:p>
    <w:p w:rsidR="00505765" w:rsidRPr="00505765" w:rsidRDefault="00505765" w:rsidP="00505765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Итоги повторной диагностики</w:t>
      </w:r>
    </w:p>
    <w:tbl>
      <w:tblPr>
        <w:tblW w:w="104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3076"/>
        <w:gridCol w:w="2861"/>
        <w:gridCol w:w="2836"/>
      </w:tblGrid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на собственном теле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в направление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на плоскости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Дмитрий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София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Николь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Константин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Варвара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Мария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Николай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Кирилл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Мария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5765" w:rsidRPr="00505765" w:rsidTr="005057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Даниил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05765" w:rsidRPr="00505765" w:rsidRDefault="00505765" w:rsidP="005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Умение ориентироваться на собственном </w:t>
      </w:r>
      <w:proofErr w:type="spellStart"/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теле:высокий</w:t>
      </w:r>
      <w:proofErr w:type="spellEnd"/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уровень-7 чел (70%);средний уровень- 3 чел (30%);низкий уровень- 0 чел.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Умение ориентироваться по направлению в пространстве: высокий уровень-5 чел (50%); средний уровень-4 чел (40</w:t>
      </w:r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%);низкий</w:t>
      </w:r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уровень-1 чел (10%).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Умение ориентироваться на плоскости: высокий уровень-2 чел (20</w:t>
      </w:r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%);средний</w:t>
      </w:r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уровень-6 чел(60%);низкий уровень-2 чел (20%).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Сравнительные диаграммы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Диаграмма 4.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Умение ориентироваться на собственном теле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Диаграмма 5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Умение ориентироваться в направление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Диаграмма 6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Умение ориентироваться на плоскости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 результатам анализа диагностики видно, что уровень умений ориентироваться в пространстве стал выше. Воспитанники без труда справляются с заданиями, количество не справившихся с заданием уменьшилось.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Итак, по результатам итогового этапа исследования можно отметить повышение уровня развития представления о пространстве у детей. Педагогическая деятельность с дошкольниками по формированию первичных представлений о пространстве включает в себя дидактические игры, предметно- пространственную среду, в состав которой входит пособие и раздаточный материал для игр.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Данное исследование подтверждает гипотезу, поставленную нами в начале нашего исследования: формирование первичных представлений о пространстве у детей 4-5 лет с помощью дидактической игры будет успешным, если: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занятия, досуг по формированию первичных представлений о пространстве будут проведены в форме игры;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дидактические игры будут основой педагогической деятельности по формированию первичных представлений о пространстве у детей 4-5 лет;</w:t>
      </w:r>
    </w:p>
    <w:p w:rsidR="00505765" w:rsidRPr="00505765" w:rsidRDefault="00505765" w:rsidP="0050576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будет создана предметно-развивающая среда в группе по развитию пространственных представлений.</w:t>
      </w:r>
    </w:p>
    <w:p w:rsidR="00505765" w:rsidRPr="00505765" w:rsidRDefault="00505765" w:rsidP="00505765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ходе проведённой работы нами были разработаны: сценарии математических досугов, технологические карты занятий по ФЭМП, картотека дидактических игр в средней группе, подготовлена предметно – развивающая среда. На наш взгляд, они могут помочь воспитателю организовать работу с детьми по формированию первичных представлений о пространстве у дошкольников. Благодаря использованию продуманной системы дидактических игр в регламентированных и нерегламентированных формах работы, дети усваивают математические знания и умения по программе без перегрузок и утомительных занятий.</w:t>
      </w:r>
    </w:p>
    <w:p w:rsidR="00505765" w:rsidRPr="00505765" w:rsidRDefault="00505765" w:rsidP="00505765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 заключение можно сделать следующие вывод: использование дидактических игр способствует развитию первичных представлений о пространстве у детей дошкольного </w:t>
      </w:r>
      <w:proofErr w:type="gramStart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возраста .</w:t>
      </w:r>
      <w:proofErr w:type="gramEnd"/>
      <w:r w:rsidRPr="0050576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Ребенок, которому интересно узнавать что-то новое, и у которого это получается, всегда будет стремиться узнать еще больше – что, конечно, самым положительным образом скажется на ФЭМП у детей дошкольного возраста.</w:t>
      </w:r>
    </w:p>
    <w:p w:rsidR="00DC4247" w:rsidRDefault="00DC4247">
      <w:bookmarkStart w:id="0" w:name="_GoBack"/>
      <w:bookmarkEnd w:id="0"/>
    </w:p>
    <w:sectPr w:rsidR="00DC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65"/>
    <w:rsid w:val="00505765"/>
    <w:rsid w:val="00D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89EAD-9B4A-4134-80FF-608EA385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24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6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2130</Words>
  <Characters>12143</Characters>
  <Application>Microsoft Office Word</Application>
  <DocSecurity>0</DocSecurity>
  <Lines>101</Lines>
  <Paragraphs>28</Paragraphs>
  <ScaleCrop>false</ScaleCrop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2024-02-25T14:49:00Z</dcterms:created>
  <dcterms:modified xsi:type="dcterms:W3CDTF">2024-02-25T14:49:00Z</dcterms:modified>
</cp:coreProperties>
</file>