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2D4C3" w14:textId="175479F5" w:rsidR="00C5219A" w:rsidRPr="00C5219A" w:rsidRDefault="00C5219A" w:rsidP="00C5219A">
      <w:pPr>
        <w:pStyle w:val="1"/>
        <w:jc w:val="center"/>
      </w:pPr>
      <w:r w:rsidRPr="00560F5A">
        <w:t>Новые первокурсники</w:t>
      </w:r>
      <w:r>
        <w:t>- центениалы</w:t>
      </w:r>
      <w:bookmarkStart w:id="0" w:name="_GoBack"/>
      <w:bookmarkEnd w:id="0"/>
    </w:p>
    <w:p w14:paraId="5CFF7FB6" w14:textId="77777777" w:rsidR="00C5219A" w:rsidRDefault="00C5219A" w:rsidP="00C5219A">
      <w:pPr>
        <w:pStyle w:val="ab"/>
        <w:spacing w:line="240" w:lineRule="auto"/>
        <w:ind w:firstLine="0"/>
        <w:rPr>
          <w:lang w:val="ru-RU"/>
        </w:rPr>
      </w:pPr>
      <w:proofErr w:type="spellStart"/>
      <w:r w:rsidRPr="00560F5A">
        <w:rPr>
          <w:lang w:val="ru-RU"/>
        </w:rPr>
        <w:t>Якимина</w:t>
      </w:r>
      <w:proofErr w:type="spellEnd"/>
      <w:r w:rsidRPr="00560F5A">
        <w:rPr>
          <w:lang w:val="ru-RU"/>
        </w:rPr>
        <w:t xml:space="preserve"> Вилена Андреевна</w:t>
      </w:r>
    </w:p>
    <w:p w14:paraId="182921D9" w14:textId="6D0B13B2" w:rsidR="00C5219A" w:rsidRPr="00C5219A" w:rsidRDefault="00C5219A" w:rsidP="00C5219A">
      <w:pPr>
        <w:pStyle w:val="ab"/>
        <w:spacing w:line="240" w:lineRule="auto"/>
        <w:ind w:firstLine="0"/>
        <w:rPr>
          <w:sz w:val="24"/>
          <w:szCs w:val="24"/>
          <w:lang w:val="ru-RU"/>
        </w:rPr>
      </w:pPr>
      <w:r w:rsidRPr="00C5219A">
        <w:rPr>
          <w:sz w:val="24"/>
          <w:szCs w:val="24"/>
          <w:lang w:val="ru-RU"/>
        </w:rPr>
        <w:t>преподаватель фармацевтических профессиональных модулей</w:t>
      </w:r>
    </w:p>
    <w:p w14:paraId="7D042F9C" w14:textId="09459FFD" w:rsidR="00C5219A" w:rsidRPr="00C5219A" w:rsidRDefault="00C5219A" w:rsidP="00C5219A">
      <w:pPr>
        <w:pStyle w:val="ab"/>
        <w:spacing w:after="360" w:line="240" w:lineRule="auto"/>
        <w:ind w:firstLine="0"/>
        <w:rPr>
          <w:sz w:val="24"/>
          <w:szCs w:val="24"/>
          <w:lang w:val="ru-RU"/>
        </w:rPr>
      </w:pPr>
      <w:r w:rsidRPr="00C5219A">
        <w:rPr>
          <w:sz w:val="24"/>
          <w:szCs w:val="24"/>
          <w:lang w:val="ru-RU"/>
        </w:rPr>
        <w:t>Краснодарский краевой базовый медицинский колледж</w:t>
      </w:r>
    </w:p>
    <w:p w14:paraId="24A37334" w14:textId="77777777" w:rsidR="00C5219A" w:rsidRPr="00560F5A" w:rsidRDefault="00C5219A" w:rsidP="00C5219A">
      <w:pPr>
        <w:rPr>
          <w:szCs w:val="28"/>
          <w:lang w:val="ru-RU"/>
        </w:rPr>
      </w:pPr>
      <w:r w:rsidRPr="00560F5A">
        <w:rPr>
          <w:szCs w:val="28"/>
          <w:lang w:val="ru-RU"/>
        </w:rPr>
        <w:t>Распад СССР, а вместе с ним и распад образовательной системы, подп</w:t>
      </w:r>
      <w:r w:rsidRPr="00560F5A">
        <w:rPr>
          <w:szCs w:val="28"/>
          <w:lang w:val="ru-RU"/>
        </w:rPr>
        <w:t>и</w:t>
      </w:r>
      <w:r w:rsidRPr="00560F5A">
        <w:rPr>
          <w:szCs w:val="28"/>
          <w:lang w:val="ru-RU"/>
        </w:rPr>
        <w:t>сание Россией в 2003 году Болонской декларации с реформированием всех ст</w:t>
      </w:r>
      <w:r w:rsidRPr="00560F5A">
        <w:rPr>
          <w:szCs w:val="28"/>
          <w:lang w:val="ru-RU"/>
        </w:rPr>
        <w:t>у</w:t>
      </w:r>
      <w:r w:rsidRPr="00560F5A">
        <w:rPr>
          <w:szCs w:val="28"/>
          <w:lang w:val="ru-RU"/>
        </w:rPr>
        <w:t>пеней образования, эра информационных технологий кардинально изменили жизнь российского общества, создавая новые возможности и привнося большие сложности. Особенно подверглась этому влиянию молодежь: постсоветская средняя школа сотворила нового ученика, а вместе с тем нового абитуриента и нового студента с новыми требованиями к образовательному процессу. Появ</w:t>
      </w:r>
      <w:r w:rsidRPr="00560F5A">
        <w:rPr>
          <w:szCs w:val="28"/>
          <w:lang w:val="ru-RU"/>
        </w:rPr>
        <w:t>и</w:t>
      </w:r>
      <w:r w:rsidRPr="00560F5A">
        <w:rPr>
          <w:szCs w:val="28"/>
          <w:lang w:val="ru-RU"/>
        </w:rPr>
        <w:t>лось «племя младое и незнакомое» - поколение, выросшее в информационном обществе под девизом «Я - это я, и никакие сравнения неуместны». Его наз</w:t>
      </w:r>
      <w:r w:rsidRPr="00560F5A">
        <w:rPr>
          <w:szCs w:val="28"/>
          <w:lang w:val="ru-RU"/>
        </w:rPr>
        <w:t>ы</w:t>
      </w:r>
      <w:r w:rsidRPr="00560F5A">
        <w:rPr>
          <w:szCs w:val="28"/>
          <w:lang w:val="ru-RU"/>
        </w:rPr>
        <w:t>вают поколением «Z» (</w:t>
      </w:r>
      <w:proofErr w:type="spellStart"/>
      <w:r w:rsidRPr="00560F5A">
        <w:rPr>
          <w:szCs w:val="28"/>
          <w:lang w:val="ru-RU"/>
        </w:rPr>
        <w:t>джензеры</w:t>
      </w:r>
      <w:proofErr w:type="spellEnd"/>
      <w:r w:rsidRPr="00560F5A">
        <w:rPr>
          <w:szCs w:val="28"/>
          <w:lang w:val="ru-RU"/>
        </w:rPr>
        <w:t xml:space="preserve"> - от словосочетания «</w:t>
      </w:r>
      <w:r w:rsidRPr="00560F5A">
        <w:rPr>
          <w:szCs w:val="28"/>
        </w:rPr>
        <w:t>Gen</w:t>
      </w:r>
      <w:r w:rsidRPr="00560F5A">
        <w:rPr>
          <w:szCs w:val="28"/>
          <w:lang w:val="ru-RU"/>
        </w:rPr>
        <w:t xml:space="preserve"> Z»), </w:t>
      </w:r>
      <w:proofErr w:type="spellStart"/>
      <w:r w:rsidRPr="00560F5A">
        <w:rPr>
          <w:szCs w:val="28"/>
          <w:lang w:val="ru-RU"/>
        </w:rPr>
        <w:t>центениалами</w:t>
      </w:r>
      <w:proofErr w:type="spellEnd"/>
      <w:r w:rsidRPr="00560F5A">
        <w:rPr>
          <w:szCs w:val="28"/>
          <w:lang w:val="ru-RU"/>
        </w:rPr>
        <w:t xml:space="preserve"> (от английского слова «</w:t>
      </w:r>
      <w:r w:rsidRPr="00560F5A">
        <w:rPr>
          <w:szCs w:val="28"/>
        </w:rPr>
        <w:t> centennial </w:t>
      </w:r>
      <w:r w:rsidRPr="00560F5A">
        <w:rPr>
          <w:szCs w:val="28"/>
          <w:lang w:val="ru-RU"/>
        </w:rPr>
        <w:t>» - столетие) или цифровыми аборигенами. Их духовно - нравственные ориентиры, отдаление от традиционных ценностей, характерные личностные качества и отличающееся поведение создает много новых и неожиданных проблем для их обучения в учебных заведениях.</w:t>
      </w:r>
    </w:p>
    <w:p w14:paraId="2D874B5D" w14:textId="77777777" w:rsidR="00C5219A" w:rsidRPr="00560F5A" w:rsidRDefault="00C5219A" w:rsidP="00C5219A">
      <w:pPr>
        <w:rPr>
          <w:szCs w:val="28"/>
          <w:lang w:val="ru-RU"/>
        </w:rPr>
      </w:pPr>
      <w:r w:rsidRPr="00560F5A">
        <w:rPr>
          <w:szCs w:val="28"/>
          <w:lang w:val="ru-RU"/>
        </w:rPr>
        <w:t>Три года работы преподавателем в фармацевтическом колледже и набл</w:t>
      </w:r>
      <w:r w:rsidRPr="00560F5A">
        <w:rPr>
          <w:szCs w:val="28"/>
          <w:lang w:val="ru-RU"/>
        </w:rPr>
        <w:t>ю</w:t>
      </w:r>
      <w:r w:rsidRPr="00560F5A">
        <w:rPr>
          <w:szCs w:val="28"/>
          <w:lang w:val="ru-RU"/>
        </w:rPr>
        <w:t>дений за первокурсниками позволяют проанализировать и создать некий сре</w:t>
      </w:r>
      <w:r w:rsidRPr="00560F5A">
        <w:rPr>
          <w:szCs w:val="28"/>
          <w:lang w:val="ru-RU"/>
        </w:rPr>
        <w:t>д</w:t>
      </w:r>
      <w:r w:rsidRPr="00560F5A">
        <w:rPr>
          <w:szCs w:val="28"/>
          <w:lang w:val="ru-RU"/>
        </w:rPr>
        <w:t>нестатистический портрет сегодняшнего цифрового человека с его особенн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стями, потребностями, преимуществами, целями и слабыми чертами. Перв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курсники нашего колледжа – юноши и девушки из разных социальных групп, после 9-11 класса средней школы, в возрасте, когда принимаются ответстве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t xml:space="preserve">ные решения, формируется самосознание и собственное мировоззрение. </w:t>
      </w:r>
      <w:proofErr w:type="gramStart"/>
      <w:r w:rsidRPr="00560F5A">
        <w:rPr>
          <w:szCs w:val="28"/>
          <w:lang w:val="ru-RU"/>
        </w:rPr>
        <w:t>Если для большинства 15-16-летних первокурсников, выбор будущей профессии не вполне осознан и гипотетичен, то у 17-18 - летних он более реалистичен, они больше осознают требования выбранной специальности и уже способны «пр</w:t>
      </w:r>
      <w:r w:rsidRPr="00560F5A">
        <w:rPr>
          <w:szCs w:val="28"/>
          <w:lang w:val="ru-RU"/>
        </w:rPr>
        <w:t>и</w:t>
      </w:r>
      <w:r w:rsidRPr="00560F5A">
        <w:rPr>
          <w:szCs w:val="28"/>
          <w:lang w:val="ru-RU"/>
        </w:rPr>
        <w:t>мерить» будущую профессию к своим интересам и ценностям.</w:t>
      </w:r>
      <w:proofErr w:type="gramEnd"/>
      <w:r w:rsidRPr="00560F5A">
        <w:rPr>
          <w:szCs w:val="28"/>
          <w:lang w:val="ru-RU"/>
        </w:rPr>
        <w:t xml:space="preserve"> Те и другие, в большинстве своем, профессию выбирают под влиянием /давлением/ родителей и близкого окружения. При этом упорства в достижении своих целей у студе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lastRenderedPageBreak/>
        <w:t>тов не отмечается, а трудности преодолевать они и вовсе не готовы. Особенно это ощущается в группах с платным обучением. Сталкиваясь с требованиями обучения, они кажутся растерянными и не понимают, почему, заплатив за уч</w:t>
      </w:r>
      <w:r w:rsidRPr="00560F5A">
        <w:rPr>
          <w:szCs w:val="28"/>
          <w:lang w:val="ru-RU"/>
        </w:rPr>
        <w:t>е</w:t>
      </w:r>
      <w:r w:rsidRPr="00560F5A">
        <w:rPr>
          <w:szCs w:val="28"/>
          <w:lang w:val="ru-RU"/>
        </w:rPr>
        <w:t xml:space="preserve">бу, необходимо еще и прикладывать усилия, например, запоминать наизусть большое количество учебного материала. </w:t>
      </w:r>
    </w:p>
    <w:p w14:paraId="3A62EE7A" w14:textId="77777777" w:rsidR="00C5219A" w:rsidRPr="00560F5A" w:rsidRDefault="00C5219A" w:rsidP="00C5219A">
      <w:pPr>
        <w:rPr>
          <w:szCs w:val="28"/>
          <w:lang w:val="ru-RU"/>
        </w:rPr>
      </w:pPr>
      <w:r w:rsidRPr="00560F5A">
        <w:rPr>
          <w:szCs w:val="28"/>
          <w:lang w:val="ru-RU"/>
        </w:rPr>
        <w:t>В понимании всех студентов любую информацию можно найти во вс</w:t>
      </w:r>
      <w:r w:rsidRPr="00560F5A">
        <w:rPr>
          <w:szCs w:val="28"/>
          <w:lang w:val="ru-RU"/>
        </w:rPr>
        <w:t>е</w:t>
      </w:r>
      <w:r w:rsidRPr="00560F5A">
        <w:rPr>
          <w:szCs w:val="28"/>
          <w:lang w:val="ru-RU"/>
        </w:rPr>
        <w:t>мирной сети одним нажатием кнопки. Легкость в поиске информации, владение ею, способность быстро ее оценивать, обширная, но бессистемная информир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 xml:space="preserve">ванность по любым вопросам делает их </w:t>
      </w:r>
      <w:proofErr w:type="gramStart"/>
      <w:r w:rsidRPr="00560F5A">
        <w:rPr>
          <w:szCs w:val="28"/>
          <w:lang w:val="ru-RU"/>
        </w:rPr>
        <w:t>амбициозными</w:t>
      </w:r>
      <w:proofErr w:type="gramEnd"/>
      <w:r w:rsidRPr="00560F5A">
        <w:rPr>
          <w:szCs w:val="28"/>
          <w:lang w:val="ru-RU"/>
        </w:rPr>
        <w:t xml:space="preserve"> и уверенными в себе. К сожалению, когда требуется провести анализ полученной информации, то он поверхностный, без посторонней помощи провести его они не могут. Быть и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t>формированным и иметь какое-то</w:t>
      </w:r>
      <w:r>
        <w:rPr>
          <w:szCs w:val="28"/>
          <w:lang w:val="ru-RU"/>
        </w:rPr>
        <w:t xml:space="preserve"> (поверхностное) </w:t>
      </w:r>
      <w:r w:rsidRPr="00560F5A">
        <w:rPr>
          <w:szCs w:val="28"/>
          <w:lang w:val="ru-RU"/>
        </w:rPr>
        <w:t>представление о материале важнее обладания глубоких знаний. Отсюда и работы /доклады, рефераты и т.д./ с подробным изложением материала вызывают затруднения. Привычнее и предпочтительнее тесты, к которым уже привыкли в школе, как предпочт</w:t>
      </w:r>
      <w:r w:rsidRPr="00560F5A">
        <w:rPr>
          <w:szCs w:val="28"/>
          <w:lang w:val="ru-RU"/>
        </w:rPr>
        <w:t>и</w:t>
      </w:r>
      <w:r w:rsidRPr="00560F5A">
        <w:rPr>
          <w:szCs w:val="28"/>
          <w:lang w:val="ru-RU"/>
        </w:rPr>
        <w:t xml:space="preserve">тельнее и аудиовизуальные коммуникации. Клиповое мышление </w:t>
      </w:r>
      <w:proofErr w:type="gramStart"/>
      <w:r w:rsidRPr="00560F5A">
        <w:rPr>
          <w:szCs w:val="28"/>
          <w:lang w:val="ru-RU"/>
        </w:rPr>
        <w:t>требует кл</w:t>
      </w:r>
      <w:r w:rsidRPr="00560F5A">
        <w:rPr>
          <w:szCs w:val="28"/>
          <w:lang w:val="ru-RU"/>
        </w:rPr>
        <w:t>и</w:t>
      </w:r>
      <w:r w:rsidRPr="00560F5A">
        <w:rPr>
          <w:szCs w:val="28"/>
          <w:lang w:val="ru-RU"/>
        </w:rPr>
        <w:t>повой подачи материла</w:t>
      </w:r>
      <w:proofErr w:type="gramEnd"/>
      <w:r w:rsidRPr="00560F5A">
        <w:rPr>
          <w:szCs w:val="28"/>
          <w:lang w:val="ru-RU"/>
        </w:rPr>
        <w:t>: все должно быть легко и быстро! Большие объемы и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t>формации усваивать сложно, скучно, неинтересно, потому что в линейной п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даче учебного материала нет момента «игры», к которой многие уже привыкли из компьютерных обучающих игр школьной практики.</w:t>
      </w:r>
    </w:p>
    <w:p w14:paraId="006380F0" w14:textId="77777777" w:rsidR="00C5219A" w:rsidRDefault="00C5219A" w:rsidP="00C5219A">
      <w:pPr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Pr="00560F5A">
        <w:rPr>
          <w:szCs w:val="28"/>
          <w:lang w:val="ru-RU"/>
        </w:rPr>
        <w:t>Уч</w:t>
      </w:r>
      <w:r>
        <w:rPr>
          <w:szCs w:val="28"/>
          <w:lang w:val="ru-RU"/>
        </w:rPr>
        <w:t xml:space="preserve">ась в одной учебной группе, </w:t>
      </w:r>
      <w:proofErr w:type="spellStart"/>
      <w:r>
        <w:rPr>
          <w:szCs w:val="28"/>
          <w:lang w:val="ru-RU"/>
        </w:rPr>
        <w:t>центениалы</w:t>
      </w:r>
      <w:proofErr w:type="spellEnd"/>
      <w:r>
        <w:rPr>
          <w:szCs w:val="28"/>
          <w:lang w:val="ru-RU"/>
        </w:rPr>
        <w:t xml:space="preserve"> </w:t>
      </w:r>
      <w:r w:rsidRPr="00560F5A">
        <w:rPr>
          <w:szCs w:val="28"/>
          <w:lang w:val="ru-RU"/>
        </w:rPr>
        <w:t>испытывают определенные трудности в  живом  и эффективном общении друг с другом, групповые задания вызывают затруднения</w:t>
      </w:r>
      <w:bookmarkStart w:id="1" w:name="_Hlk105605240"/>
      <w:r w:rsidRPr="00560F5A">
        <w:rPr>
          <w:szCs w:val="28"/>
          <w:lang w:val="ru-RU"/>
        </w:rPr>
        <w:t>,</w:t>
      </w:r>
      <w:bookmarkEnd w:id="1"/>
      <w:r w:rsidRPr="00560F5A">
        <w:rPr>
          <w:szCs w:val="28"/>
          <w:lang w:val="ru-RU"/>
        </w:rPr>
        <w:t xml:space="preserve"> в выполнении которых выявляется неприспособле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t>ность большинства к командной работе. Сильно развитый индивидуализм м</w:t>
      </w:r>
      <w:r w:rsidRPr="00560F5A">
        <w:rPr>
          <w:szCs w:val="28"/>
          <w:lang w:val="ru-RU"/>
        </w:rPr>
        <w:t>е</w:t>
      </w:r>
      <w:r w:rsidRPr="00560F5A">
        <w:rPr>
          <w:szCs w:val="28"/>
          <w:lang w:val="ru-RU"/>
        </w:rPr>
        <w:t>шает искать компромиссы, мешает определить в отношениях ту границу, кот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рая не ущемляет ни собственные интересы, ни интересы других.</w:t>
      </w:r>
      <w:bookmarkStart w:id="2" w:name="_Hlk105056224"/>
      <w:r w:rsidRPr="00560F5A">
        <w:rPr>
          <w:szCs w:val="28"/>
          <w:lang w:val="ru-RU"/>
        </w:rPr>
        <w:t xml:space="preserve"> </w:t>
      </w:r>
      <w:bookmarkEnd w:id="2"/>
      <w:r w:rsidRPr="00560F5A">
        <w:rPr>
          <w:szCs w:val="28"/>
          <w:lang w:val="ru-RU"/>
        </w:rPr>
        <w:t xml:space="preserve">Каждый ставит личные  интересы выше интересов </w:t>
      </w:r>
      <w:proofErr w:type="spellStart"/>
      <w:r w:rsidRPr="00560F5A">
        <w:rPr>
          <w:szCs w:val="28"/>
          <w:lang w:val="ru-RU"/>
        </w:rPr>
        <w:t>одногруппников</w:t>
      </w:r>
      <w:proofErr w:type="spellEnd"/>
      <w:r w:rsidRPr="00560F5A">
        <w:rPr>
          <w:szCs w:val="28"/>
          <w:lang w:val="ru-RU"/>
        </w:rPr>
        <w:t>,  поэтому и о чувстве ко</w:t>
      </w:r>
      <w:r w:rsidRPr="00560F5A">
        <w:rPr>
          <w:szCs w:val="28"/>
          <w:lang w:val="ru-RU"/>
        </w:rPr>
        <w:t>л</w:t>
      </w:r>
      <w:r w:rsidRPr="00560F5A">
        <w:rPr>
          <w:szCs w:val="28"/>
          <w:lang w:val="ru-RU"/>
        </w:rPr>
        <w:t xml:space="preserve">лективизма говорить не приходится, они с ним незнакомы. Им интереснее и проще  находиться в  своем виртуальном мире, в мире социальных сетей, где можно «играть» любую роль для достижения желаемого статуса. Виртуальное </w:t>
      </w:r>
      <w:r w:rsidRPr="00560F5A">
        <w:rPr>
          <w:szCs w:val="28"/>
          <w:lang w:val="ru-RU"/>
        </w:rPr>
        <w:lastRenderedPageBreak/>
        <w:t>общение не только уменьшает ценность живого общения, но «отнимает» у них много личного времени и является основной причиной неумения планировать свой распорядок дня, становится отвлекающим фактором</w:t>
      </w:r>
      <w:r>
        <w:rPr>
          <w:szCs w:val="28"/>
          <w:lang w:val="ru-RU"/>
        </w:rPr>
        <w:t xml:space="preserve"> для достижения усп</w:t>
      </w:r>
      <w:r>
        <w:rPr>
          <w:szCs w:val="28"/>
          <w:lang w:val="ru-RU"/>
        </w:rPr>
        <w:t>е</w:t>
      </w:r>
      <w:r>
        <w:rPr>
          <w:szCs w:val="28"/>
          <w:lang w:val="ru-RU"/>
        </w:rPr>
        <w:t xml:space="preserve">хов в учебе. </w:t>
      </w:r>
    </w:p>
    <w:p w14:paraId="045616A9" w14:textId="77777777" w:rsidR="00C5219A" w:rsidRPr="00560F5A" w:rsidRDefault="00C5219A" w:rsidP="00C5219A">
      <w:pPr>
        <w:rPr>
          <w:szCs w:val="28"/>
          <w:lang w:val="ru-RU"/>
        </w:rPr>
      </w:pPr>
      <w:r w:rsidRPr="00560F5A">
        <w:rPr>
          <w:szCs w:val="28"/>
          <w:lang w:val="ru-RU"/>
        </w:rPr>
        <w:t>Идти за своей мечтой, искать свое предназначение, иметь «планов гром</w:t>
      </w:r>
      <w:r w:rsidRPr="00560F5A">
        <w:rPr>
          <w:szCs w:val="28"/>
          <w:lang w:val="ru-RU"/>
        </w:rPr>
        <w:t>а</w:t>
      </w:r>
      <w:r w:rsidRPr="00560F5A">
        <w:rPr>
          <w:szCs w:val="28"/>
          <w:lang w:val="ru-RU"/>
        </w:rPr>
        <w:t>дье» - это нормально в юношестве, «жизнь человеческая замерла бы на одной точке, если бы юность не мечтала…» (</w:t>
      </w:r>
      <w:proofErr w:type="spellStart"/>
      <w:r w:rsidRPr="00560F5A">
        <w:rPr>
          <w:szCs w:val="28"/>
          <w:lang w:val="ru-RU"/>
        </w:rPr>
        <w:t>К.Ушинский</w:t>
      </w:r>
      <w:proofErr w:type="spellEnd"/>
      <w:r w:rsidRPr="00560F5A">
        <w:rPr>
          <w:szCs w:val="28"/>
          <w:lang w:val="ru-RU"/>
        </w:rPr>
        <w:t xml:space="preserve">), </w:t>
      </w:r>
      <w:proofErr w:type="gramStart"/>
      <w:r w:rsidRPr="00560F5A">
        <w:rPr>
          <w:szCs w:val="28"/>
          <w:lang w:val="ru-RU"/>
        </w:rPr>
        <w:t>но</w:t>
      </w:r>
      <w:proofErr w:type="gramEnd"/>
      <w:r w:rsidRPr="00560F5A">
        <w:rPr>
          <w:szCs w:val="28"/>
          <w:lang w:val="ru-RU"/>
        </w:rPr>
        <w:t xml:space="preserve"> к сожалению, у </w:t>
      </w:r>
      <w:proofErr w:type="spellStart"/>
      <w:r w:rsidRPr="00560F5A">
        <w:rPr>
          <w:szCs w:val="28"/>
          <w:lang w:val="ru-RU"/>
        </w:rPr>
        <w:t>цент</w:t>
      </w:r>
      <w:r w:rsidRPr="00560F5A">
        <w:rPr>
          <w:szCs w:val="28"/>
          <w:lang w:val="ru-RU"/>
        </w:rPr>
        <w:t>е</w:t>
      </w:r>
      <w:r w:rsidRPr="00560F5A">
        <w:rPr>
          <w:szCs w:val="28"/>
          <w:lang w:val="ru-RU"/>
        </w:rPr>
        <w:t>ниалов</w:t>
      </w:r>
      <w:proofErr w:type="spellEnd"/>
      <w:r w:rsidRPr="00560F5A">
        <w:rPr>
          <w:szCs w:val="28"/>
          <w:lang w:val="ru-RU"/>
        </w:rPr>
        <w:t xml:space="preserve"> большинство планов остаются нереализованными из-за несопоставим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сти их способностей к самоорганизации и самореализации, тем более, что они хотят получить быстрый успех без особого труда и усилий. Более ценной в их понимании оказывается  предприимчивость, она становится  важнее трудол</w:t>
      </w:r>
      <w:r w:rsidRPr="00560F5A">
        <w:rPr>
          <w:szCs w:val="28"/>
          <w:lang w:val="ru-RU"/>
        </w:rPr>
        <w:t>ю</w:t>
      </w:r>
      <w:r w:rsidRPr="00560F5A">
        <w:rPr>
          <w:szCs w:val="28"/>
          <w:lang w:val="ru-RU"/>
        </w:rPr>
        <w:t xml:space="preserve">бия, а жизненная стратегия укладывается в изречение: </w:t>
      </w:r>
      <w:bookmarkStart w:id="3" w:name="_Hlk105060125"/>
      <w:r w:rsidRPr="00560F5A">
        <w:rPr>
          <w:szCs w:val="28"/>
          <w:lang w:val="ru-RU"/>
        </w:rPr>
        <w:t>«</w:t>
      </w:r>
      <w:bookmarkEnd w:id="3"/>
      <w:r w:rsidRPr="00560F5A">
        <w:rPr>
          <w:szCs w:val="28"/>
          <w:lang w:val="ru-RU"/>
        </w:rPr>
        <w:t>Нельзя все знать, нужно знать, где все взять!</w:t>
      </w:r>
      <w:bookmarkStart w:id="4" w:name="_Hlk105060210"/>
      <w:r w:rsidRPr="00560F5A">
        <w:rPr>
          <w:szCs w:val="28"/>
          <w:lang w:val="ru-RU"/>
        </w:rPr>
        <w:t xml:space="preserve">» </w:t>
      </w:r>
      <w:bookmarkEnd w:id="4"/>
      <w:r w:rsidRPr="00560F5A">
        <w:rPr>
          <w:szCs w:val="28"/>
          <w:lang w:val="ru-RU"/>
        </w:rPr>
        <w:t>Они чувствуют себя дискомфортно, если не соответств</w:t>
      </w:r>
      <w:r w:rsidRPr="00560F5A">
        <w:rPr>
          <w:szCs w:val="28"/>
          <w:lang w:val="ru-RU"/>
        </w:rPr>
        <w:t>у</w:t>
      </w:r>
      <w:r w:rsidRPr="00560F5A">
        <w:rPr>
          <w:szCs w:val="28"/>
          <w:lang w:val="ru-RU"/>
        </w:rPr>
        <w:t>ют общепринятому социальному статусу благополучия. Нравственные ценн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>сти вытесняются материальными, а их откровенная меркантильность вызывает опасения для настоящего и будущего духовного развития.</w:t>
      </w:r>
    </w:p>
    <w:p w14:paraId="75B00FF5" w14:textId="77777777" w:rsidR="00C5219A" w:rsidRPr="00560F5A" w:rsidRDefault="00C5219A" w:rsidP="00C5219A">
      <w:pPr>
        <w:rPr>
          <w:szCs w:val="28"/>
          <w:lang w:val="ru-RU"/>
        </w:rPr>
      </w:pPr>
      <w:r w:rsidRPr="00560F5A">
        <w:rPr>
          <w:szCs w:val="28"/>
          <w:lang w:val="ru-RU"/>
        </w:rPr>
        <w:t>Также, к сожалению, нужно признать, что происходит замена ценностей нашей культуры ценностями западной культуры, как в литературе и в кинем</w:t>
      </w:r>
      <w:r w:rsidRPr="00560F5A">
        <w:rPr>
          <w:szCs w:val="28"/>
          <w:lang w:val="ru-RU"/>
        </w:rPr>
        <w:t>а</w:t>
      </w:r>
      <w:r w:rsidRPr="00560F5A">
        <w:rPr>
          <w:szCs w:val="28"/>
          <w:lang w:val="ru-RU"/>
        </w:rPr>
        <w:t>тографе, так и в поведении. Часто книги, обычно фантастические, читаются п</w:t>
      </w:r>
      <w:r w:rsidRPr="00560F5A">
        <w:rPr>
          <w:szCs w:val="28"/>
          <w:lang w:val="ru-RU"/>
        </w:rPr>
        <w:t>о</w:t>
      </w:r>
      <w:r w:rsidRPr="00560F5A">
        <w:rPr>
          <w:szCs w:val="28"/>
          <w:lang w:val="ru-RU"/>
        </w:rPr>
        <w:t xml:space="preserve">сле просмотра фильмов или после обсуждений в Интернете. Что касается иерархии в поведении со старшими или преподавателями, </w:t>
      </w:r>
      <w:proofErr w:type="gramStart"/>
      <w:r w:rsidRPr="00560F5A">
        <w:rPr>
          <w:szCs w:val="28"/>
          <w:lang w:val="ru-RU"/>
        </w:rPr>
        <w:t>большинство студе</w:t>
      </w:r>
      <w:r w:rsidRPr="00560F5A">
        <w:rPr>
          <w:szCs w:val="28"/>
          <w:lang w:val="ru-RU"/>
        </w:rPr>
        <w:t>н</w:t>
      </w:r>
      <w:r w:rsidRPr="00560F5A">
        <w:rPr>
          <w:szCs w:val="28"/>
          <w:lang w:val="ru-RU"/>
        </w:rPr>
        <w:t>тов не хочет себя</w:t>
      </w:r>
      <w:proofErr w:type="gramEnd"/>
      <w:r w:rsidRPr="00560F5A">
        <w:rPr>
          <w:szCs w:val="28"/>
          <w:lang w:val="ru-RU"/>
        </w:rPr>
        <w:t xml:space="preserve"> чувствовать младшими и преклоняться перед авторитетом, они хотят строить отношения на сугубо формальных основаниях. Все вышеп</w:t>
      </w:r>
      <w:r w:rsidRPr="00560F5A">
        <w:rPr>
          <w:szCs w:val="28"/>
          <w:lang w:val="ru-RU"/>
        </w:rPr>
        <w:t>е</w:t>
      </w:r>
      <w:r w:rsidRPr="00560F5A">
        <w:rPr>
          <w:szCs w:val="28"/>
          <w:lang w:val="ru-RU"/>
        </w:rPr>
        <w:t xml:space="preserve">речисленные проблемы создают трудности  и для педагогов, которые не всегда готовы к особенностям поведения </w:t>
      </w:r>
      <w:proofErr w:type="spellStart"/>
      <w:r w:rsidRPr="00560F5A">
        <w:rPr>
          <w:szCs w:val="28"/>
          <w:lang w:val="ru-RU"/>
        </w:rPr>
        <w:t>центениалов</w:t>
      </w:r>
      <w:proofErr w:type="spellEnd"/>
      <w:r w:rsidRPr="00560F5A">
        <w:rPr>
          <w:szCs w:val="28"/>
          <w:lang w:val="ru-RU"/>
        </w:rPr>
        <w:t xml:space="preserve">. </w:t>
      </w:r>
    </w:p>
    <w:p w14:paraId="7E612BE9" w14:textId="77777777" w:rsidR="00C5219A" w:rsidRDefault="00C5219A" w:rsidP="00C5219A">
      <w:pPr>
        <w:rPr>
          <w:szCs w:val="28"/>
          <w:lang w:val="ru-RU"/>
        </w:rPr>
      </w:pPr>
      <w:r w:rsidRPr="00933B10">
        <w:rPr>
          <w:szCs w:val="28"/>
          <w:lang w:val="ru-RU"/>
        </w:rPr>
        <w:t>В заключение хочется предложить, чтобы в школу вернулись функция воспитания и формирования личности, функция формирования навыков и чу</w:t>
      </w:r>
      <w:r w:rsidRPr="00933B10">
        <w:rPr>
          <w:szCs w:val="28"/>
          <w:lang w:val="ru-RU"/>
        </w:rPr>
        <w:t>в</w:t>
      </w:r>
      <w:r w:rsidRPr="00933B10">
        <w:rPr>
          <w:szCs w:val="28"/>
          <w:lang w:val="ru-RU"/>
        </w:rPr>
        <w:t>ства коллективизма, формирование командного духа. Очень важно, чтобы школьный образовательный процесс сочетал академические методы с совр</w:t>
      </w:r>
      <w:r w:rsidRPr="00933B10">
        <w:rPr>
          <w:szCs w:val="28"/>
          <w:lang w:val="ru-RU"/>
        </w:rPr>
        <w:t>е</w:t>
      </w:r>
      <w:r w:rsidRPr="00933B10">
        <w:rPr>
          <w:szCs w:val="28"/>
          <w:lang w:val="ru-RU"/>
        </w:rPr>
        <w:t>менными компьютерными нововведениями, тогда ее выпускники будут обл</w:t>
      </w:r>
      <w:r w:rsidRPr="00933B10">
        <w:rPr>
          <w:szCs w:val="28"/>
          <w:lang w:val="ru-RU"/>
        </w:rPr>
        <w:t>а</w:t>
      </w:r>
      <w:r w:rsidRPr="00933B10">
        <w:rPr>
          <w:szCs w:val="28"/>
          <w:lang w:val="ru-RU"/>
        </w:rPr>
        <w:lastRenderedPageBreak/>
        <w:t xml:space="preserve">дать не навыками, а знаниями, и учебные заведения, как средние, так и высшие, не столкнутся с </w:t>
      </w:r>
      <w:proofErr w:type="spellStart"/>
      <w:r w:rsidRPr="00933B10">
        <w:rPr>
          <w:szCs w:val="28"/>
          <w:lang w:val="ru-RU"/>
        </w:rPr>
        <w:t>недообразованностью</w:t>
      </w:r>
      <w:proofErr w:type="spellEnd"/>
      <w:r w:rsidRPr="00933B10">
        <w:rPr>
          <w:szCs w:val="28"/>
          <w:lang w:val="ru-RU"/>
        </w:rPr>
        <w:t xml:space="preserve"> и </w:t>
      </w:r>
      <w:proofErr w:type="spellStart"/>
      <w:r w:rsidRPr="00933B10">
        <w:rPr>
          <w:szCs w:val="28"/>
          <w:lang w:val="ru-RU"/>
        </w:rPr>
        <w:t>недовоспитанностью</w:t>
      </w:r>
      <w:proofErr w:type="spellEnd"/>
      <w:r w:rsidRPr="00933B10">
        <w:rPr>
          <w:szCs w:val="28"/>
          <w:lang w:val="ru-RU"/>
        </w:rPr>
        <w:t xml:space="preserve"> первокурсников. </w:t>
      </w:r>
    </w:p>
    <w:p w14:paraId="70DE9815" w14:textId="77777777" w:rsidR="00C5219A" w:rsidRPr="00933B10" w:rsidRDefault="00C5219A" w:rsidP="00C5219A">
      <w:pPr>
        <w:rPr>
          <w:szCs w:val="28"/>
          <w:lang w:val="ru-RU"/>
        </w:rPr>
      </w:pPr>
      <w:r w:rsidRPr="00933B10">
        <w:rPr>
          <w:szCs w:val="28"/>
          <w:lang w:val="ru-RU"/>
        </w:rPr>
        <w:t>Нам в колледже становится ясным, что наряду с традиционной манерой изложения материала, необходимо использовать мультимедийные средства (любая информация им становится более интересной, если она наглядна), а также  максимально вовлекать студентов-</w:t>
      </w:r>
      <w:proofErr w:type="spellStart"/>
      <w:r w:rsidRPr="00933B10">
        <w:rPr>
          <w:szCs w:val="28"/>
          <w:lang w:val="ru-RU"/>
        </w:rPr>
        <w:t>центениалов</w:t>
      </w:r>
      <w:proofErr w:type="spellEnd"/>
      <w:r w:rsidRPr="00933B10">
        <w:rPr>
          <w:szCs w:val="28"/>
          <w:lang w:val="ru-RU"/>
        </w:rPr>
        <w:t xml:space="preserve"> в групповую</w:t>
      </w:r>
      <w:r w:rsidRPr="00FE0E5F">
        <w:rPr>
          <w:sz w:val="36"/>
          <w:szCs w:val="36"/>
          <w:lang w:val="ru-RU"/>
        </w:rPr>
        <w:t xml:space="preserve"> </w:t>
      </w:r>
      <w:r w:rsidRPr="00933B10">
        <w:rPr>
          <w:szCs w:val="28"/>
          <w:lang w:val="ru-RU"/>
        </w:rPr>
        <w:t xml:space="preserve">работу. Это особенно важно в такой сложной профессии как наша: фармацевт работает в коллективе и каждый день сталкивается </w:t>
      </w:r>
      <w:proofErr w:type="gramStart"/>
      <w:r w:rsidRPr="00933B10">
        <w:rPr>
          <w:szCs w:val="28"/>
          <w:lang w:val="ru-RU"/>
        </w:rPr>
        <w:t>со</w:t>
      </w:r>
      <w:proofErr w:type="gramEnd"/>
      <w:r w:rsidRPr="00933B10">
        <w:rPr>
          <w:szCs w:val="28"/>
          <w:lang w:val="ru-RU"/>
        </w:rPr>
        <w:t xml:space="preserve"> множеством самых разных посет</w:t>
      </w:r>
      <w:r w:rsidRPr="00933B10">
        <w:rPr>
          <w:szCs w:val="28"/>
          <w:lang w:val="ru-RU"/>
        </w:rPr>
        <w:t>и</w:t>
      </w:r>
      <w:r w:rsidRPr="00933B10">
        <w:rPr>
          <w:szCs w:val="28"/>
          <w:lang w:val="ru-RU"/>
        </w:rPr>
        <w:t xml:space="preserve">телей, каждый из которых требует особого подхода. Желание помочь, чувство </w:t>
      </w:r>
      <w:proofErr w:type="spellStart"/>
      <w:r w:rsidRPr="00933B10">
        <w:rPr>
          <w:szCs w:val="28"/>
          <w:lang w:val="ru-RU"/>
        </w:rPr>
        <w:t>эмпатии</w:t>
      </w:r>
      <w:proofErr w:type="spellEnd"/>
      <w:r w:rsidRPr="00933B10">
        <w:rPr>
          <w:szCs w:val="28"/>
          <w:lang w:val="ru-RU"/>
        </w:rPr>
        <w:t xml:space="preserve"> и доброжелательность - качества, которые необходимо развивать в с</w:t>
      </w:r>
      <w:r w:rsidRPr="00933B10">
        <w:rPr>
          <w:szCs w:val="28"/>
          <w:lang w:val="ru-RU"/>
        </w:rPr>
        <w:t>е</w:t>
      </w:r>
      <w:r w:rsidRPr="00933B10">
        <w:rPr>
          <w:szCs w:val="28"/>
          <w:lang w:val="ru-RU"/>
        </w:rPr>
        <w:t>бе для работы в аптеке.</w:t>
      </w:r>
      <w:r>
        <w:rPr>
          <w:szCs w:val="28"/>
          <w:lang w:val="ru-RU"/>
        </w:rPr>
        <w:t xml:space="preserve"> </w:t>
      </w:r>
      <w:r w:rsidRPr="00933B10">
        <w:rPr>
          <w:szCs w:val="28"/>
          <w:lang w:val="ru-RU"/>
        </w:rPr>
        <w:t>Регулярные встречи студентов с профессионалами для лучшего понимания своей будущей профессии также должны стать необход</w:t>
      </w:r>
      <w:r w:rsidRPr="00933B10">
        <w:rPr>
          <w:szCs w:val="28"/>
          <w:lang w:val="ru-RU"/>
        </w:rPr>
        <w:t>и</w:t>
      </w:r>
      <w:r w:rsidRPr="00933B10">
        <w:rPr>
          <w:szCs w:val="28"/>
          <w:lang w:val="ru-RU"/>
        </w:rPr>
        <w:t xml:space="preserve">мой частью учебного процесса в колледже. </w:t>
      </w:r>
    </w:p>
    <w:p w14:paraId="267D4302" w14:textId="77777777" w:rsidR="00C5219A" w:rsidRDefault="00C5219A" w:rsidP="00C5219A">
      <w:pPr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  <w:r w:rsidRPr="00E25B76">
        <w:rPr>
          <w:szCs w:val="28"/>
          <w:lang w:val="ru-RU"/>
        </w:rPr>
        <w:t>Во время написания этой статьи стало известно о том, что Россия отойдет от Болонской образовательной системы в высшем образовании, но с</w:t>
      </w:r>
      <w:r w:rsidRPr="00E25B76">
        <w:rPr>
          <w:szCs w:val="28"/>
          <w:lang w:val="ru-RU"/>
        </w:rPr>
        <w:t>о</w:t>
      </w:r>
      <w:r w:rsidRPr="00E25B76">
        <w:rPr>
          <w:szCs w:val="28"/>
          <w:lang w:val="ru-RU"/>
        </w:rPr>
        <w:t xml:space="preserve">хранится Единый государственный экзамен (ЕГЭ), который, по сути, вводили </w:t>
      </w:r>
      <w:r>
        <w:rPr>
          <w:szCs w:val="28"/>
          <w:lang w:val="ru-RU"/>
        </w:rPr>
        <w:t>под Болонскую систему. Х</w:t>
      </w:r>
      <w:r w:rsidRPr="00E25B76">
        <w:rPr>
          <w:szCs w:val="28"/>
          <w:lang w:val="ru-RU"/>
        </w:rPr>
        <w:t>отелось бы, чтобы наша страна вернулась  к модели классического образования на всех этапах и при этом не потеряла уже получе</w:t>
      </w:r>
      <w:r w:rsidRPr="00E25B76">
        <w:rPr>
          <w:szCs w:val="28"/>
          <w:lang w:val="ru-RU"/>
        </w:rPr>
        <w:t>н</w:t>
      </w:r>
      <w:r w:rsidRPr="00E25B76">
        <w:rPr>
          <w:szCs w:val="28"/>
          <w:lang w:val="ru-RU"/>
        </w:rPr>
        <w:t>ный опыт.</w:t>
      </w:r>
      <w:r>
        <w:rPr>
          <w:szCs w:val="28"/>
          <w:lang w:val="ru-RU"/>
        </w:rPr>
        <w:t xml:space="preserve"> </w:t>
      </w:r>
    </w:p>
    <w:p w14:paraId="2E80746D" w14:textId="6D31A938" w:rsidR="00C5219A" w:rsidRPr="00933B10" w:rsidRDefault="00C5219A" w:rsidP="00C5219A">
      <w:pPr>
        <w:rPr>
          <w:szCs w:val="28"/>
          <w:lang w:val="ru-RU"/>
        </w:rPr>
      </w:pPr>
      <w:r w:rsidRPr="00E25B76">
        <w:rPr>
          <w:szCs w:val="28"/>
          <w:lang w:val="ru-RU"/>
        </w:rPr>
        <w:t xml:space="preserve">К чему еще готовиться и как учить новых первокурсников, воспитанных на гаджетах?  </w:t>
      </w:r>
      <w:r w:rsidRPr="00933B10">
        <w:rPr>
          <w:szCs w:val="28"/>
          <w:lang w:val="ru-RU"/>
        </w:rPr>
        <w:t>Вопросы новых веяний требуют быстрого отклика</w:t>
      </w:r>
      <w:r w:rsidRPr="00933B10">
        <w:rPr>
          <w:b/>
          <w:szCs w:val="28"/>
          <w:lang w:val="ru-RU"/>
        </w:rPr>
        <w:t>,</w:t>
      </w:r>
      <w:r w:rsidRPr="00933B10">
        <w:rPr>
          <w:szCs w:val="28"/>
          <w:lang w:val="ru-RU"/>
        </w:rPr>
        <w:t xml:space="preserve"> но хочется верить, что и в новых веяниях, правильное воспитание и хорошее образование останутся  залогом  здоровой нации, залогом нашего общего спокойного буд</w:t>
      </w:r>
      <w:r w:rsidRPr="00933B10">
        <w:rPr>
          <w:szCs w:val="28"/>
          <w:lang w:val="ru-RU"/>
        </w:rPr>
        <w:t>у</w:t>
      </w:r>
      <w:r w:rsidRPr="00933B10">
        <w:rPr>
          <w:szCs w:val="28"/>
          <w:lang w:val="ru-RU"/>
        </w:rPr>
        <w:t xml:space="preserve">щего. </w:t>
      </w:r>
    </w:p>
    <w:p w14:paraId="10FF4521" w14:textId="77777777" w:rsidR="00C5219A" w:rsidRDefault="00C5219A" w:rsidP="00C5219A">
      <w:pPr>
        <w:rPr>
          <w:lang w:val="ru-RU"/>
        </w:rPr>
      </w:pPr>
    </w:p>
    <w:p w14:paraId="2C0BBA10" w14:textId="77777777" w:rsidR="00C5219A" w:rsidRDefault="00C5219A" w:rsidP="00C5219A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sectPr w:rsidR="00C5219A" w:rsidSect="00527D30">
      <w:footerReference w:type="default" r:id="rId9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F05C7" w14:textId="77777777" w:rsidR="00B6556B" w:rsidRDefault="00B6556B" w:rsidP="00D331D0">
      <w:pPr>
        <w:spacing w:line="240" w:lineRule="auto"/>
      </w:pPr>
      <w:r>
        <w:separator/>
      </w:r>
    </w:p>
  </w:endnote>
  <w:endnote w:type="continuationSeparator" w:id="0">
    <w:p w14:paraId="19D4976C" w14:textId="77777777" w:rsidR="00B6556B" w:rsidRDefault="00B6556B" w:rsidP="00D33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u-RU"/>
      </w:rPr>
      <w:id w:val="22849980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ADD50E8" w14:textId="77777777" w:rsidR="00D331D0" w:rsidRPr="00C5219A" w:rsidRDefault="00D331D0" w:rsidP="00D331D0">
        <w:pPr>
          <w:pStyle w:val="a9"/>
          <w:spacing w:before="240"/>
          <w:ind w:firstLine="0"/>
          <w:rPr>
            <w:lang w:val="ru-RU"/>
          </w:rPr>
        </w:pPr>
        <w:r w:rsidRPr="00C5219A">
          <w:rPr>
            <w:noProof/>
            <w:sz w:val="24"/>
            <w:szCs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F0572B" wp14:editId="68080C4B">
                  <wp:simplePos x="0" y="0"/>
                  <wp:positionH relativeFrom="rightMargin">
                    <wp:posOffset>-542925</wp:posOffset>
                  </wp:positionH>
                  <wp:positionV relativeFrom="bottomMargin">
                    <wp:posOffset>161925</wp:posOffset>
                  </wp:positionV>
                  <wp:extent cx="561340" cy="294640"/>
                  <wp:effectExtent l="0" t="0" r="10160" b="10160"/>
                  <wp:wrapNone/>
                  <wp:docPr id="7" name="Ellips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340" cy="2946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799449" w14:textId="77777777" w:rsidR="00D331D0" w:rsidRPr="00792400" w:rsidRDefault="00D331D0" w:rsidP="00C5219A">
                              <w:pPr>
                                <w:pStyle w:val="a9"/>
                                <w:ind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 w:rsidRPr="00792400">
                                <w:rPr>
                                  <w:sz w:val="22"/>
                                </w:rPr>
                                <w:fldChar w:fldCharType="begin"/>
                              </w:r>
                              <w:r w:rsidRPr="00792400">
                                <w:rPr>
                                  <w:sz w:val="22"/>
                                </w:rPr>
                                <w:instrText>PAGE  \* MERGEFORMAT</w:instrText>
                              </w:r>
                              <w:r w:rsidRPr="00792400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6F5C38">
                                <w:rPr>
                                  <w:noProof/>
                                  <w:sz w:val="22"/>
                                </w:rPr>
                                <w:t>1</w:t>
                              </w:r>
                              <w:r w:rsidRPr="00792400">
                                <w:rPr>
                                  <w:sz w:val="22"/>
                                </w:rPr>
                                <w:fldChar w:fldCharType="end"/>
                              </w:r>
                              <w:r w:rsidRPr="00792400">
                                <w:rPr>
                                  <w:sz w:val="22"/>
                                </w:rPr>
                                <w:t>/</w:t>
                              </w:r>
                              <w:r w:rsidRPr="00792400">
                                <w:rPr>
                                  <w:sz w:val="22"/>
                                </w:rPr>
                                <w:fldChar w:fldCharType="begin"/>
                              </w:r>
                              <w:r w:rsidRPr="00792400">
                                <w:rPr>
                                  <w:sz w:val="22"/>
                                </w:rPr>
                                <w:instrText xml:space="preserve"> NUMPAGES   \* MERGEFORMAT </w:instrText>
                              </w:r>
                              <w:r w:rsidRPr="00792400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6F5C38">
                                <w:rPr>
                                  <w:noProof/>
                                  <w:sz w:val="22"/>
                                </w:rPr>
                                <w:t>5</w:t>
                              </w:r>
                              <w:r w:rsidRPr="00792400">
                                <w:rPr>
                                  <w:noProof/>
                                  <w:sz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7" o:spid="_x0000_s1026" style="position:absolute;left:0;text-align:left;margin-left:-42.75pt;margin-top:12.75pt;width:44.2pt;height:23.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" filled="f" fillcolor="#c0504d" strokecolor="#adc1d9" strokeweight="1pt">
                  <v:textbox inset="0,0,0,0">
                    <w:txbxContent>
                      <w:p w14:paraId="6B799449" w14:textId="77777777" w:rsidR="00D331D0" w:rsidRPr="00792400" w:rsidRDefault="00D331D0" w:rsidP="00C5219A">
                        <w:pPr>
                          <w:pStyle w:val="a9"/>
                          <w:ind w:firstLine="0"/>
                          <w:jc w:val="right"/>
                          <w:rPr>
                            <w:sz w:val="22"/>
                          </w:rPr>
                        </w:pPr>
                        <w:r w:rsidRPr="00792400">
                          <w:rPr>
                            <w:sz w:val="22"/>
                          </w:rPr>
                          <w:fldChar w:fldCharType="begin"/>
                        </w:r>
                        <w:r w:rsidRPr="00792400">
                          <w:rPr>
                            <w:sz w:val="22"/>
                          </w:rPr>
                          <w:instrText>PAGE  \* MERGEFORMAT</w:instrText>
                        </w:r>
                        <w:r w:rsidRPr="00792400">
                          <w:rPr>
                            <w:sz w:val="22"/>
                          </w:rPr>
                          <w:fldChar w:fldCharType="separate"/>
                        </w:r>
                        <w:r w:rsidR="006F5C38">
                          <w:rPr>
                            <w:noProof/>
                            <w:sz w:val="22"/>
                          </w:rPr>
                          <w:t>1</w:t>
                        </w:r>
                        <w:r w:rsidRPr="00792400">
                          <w:rPr>
                            <w:sz w:val="22"/>
                          </w:rPr>
                          <w:fldChar w:fldCharType="end"/>
                        </w:r>
                        <w:r w:rsidRPr="00792400">
                          <w:rPr>
                            <w:sz w:val="22"/>
                          </w:rPr>
                          <w:t>/</w:t>
                        </w:r>
                        <w:r w:rsidRPr="00792400">
                          <w:rPr>
                            <w:sz w:val="22"/>
                          </w:rPr>
                          <w:fldChar w:fldCharType="begin"/>
                        </w:r>
                        <w:r w:rsidRPr="00792400">
                          <w:rPr>
                            <w:sz w:val="22"/>
                          </w:rPr>
                          <w:instrText xml:space="preserve"> NUMPAGES   \* MERGEFORMAT </w:instrText>
                        </w:r>
                        <w:r w:rsidRPr="00792400">
                          <w:rPr>
                            <w:sz w:val="22"/>
                          </w:rPr>
                          <w:fldChar w:fldCharType="separate"/>
                        </w:r>
                        <w:r w:rsidR="006F5C38">
                          <w:rPr>
                            <w:noProof/>
                            <w:sz w:val="22"/>
                          </w:rPr>
                          <w:t>5</w:t>
                        </w:r>
                        <w:r w:rsidRPr="00792400">
                          <w:rPr>
                            <w:noProof/>
                            <w:sz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C5219A">
          <w:rPr>
            <w:sz w:val="24"/>
            <w:szCs w:val="24"/>
            <w:lang w:val="ru-RU"/>
          </w:rPr>
          <w:t>Преподаватель ЯКИМИНА В.А.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579D" w14:textId="77777777" w:rsidR="00B6556B" w:rsidRDefault="00B6556B" w:rsidP="00D331D0">
      <w:pPr>
        <w:spacing w:line="240" w:lineRule="auto"/>
      </w:pPr>
      <w:r>
        <w:separator/>
      </w:r>
    </w:p>
  </w:footnote>
  <w:footnote w:type="continuationSeparator" w:id="0">
    <w:p w14:paraId="3FD8689B" w14:textId="77777777" w:rsidR="00B6556B" w:rsidRDefault="00B6556B" w:rsidP="00D331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30B"/>
    <w:multiLevelType w:val="multilevel"/>
    <w:tmpl w:val="3E222546"/>
    <w:lvl w:ilvl="0">
      <w:start w:val="1"/>
      <w:numFmt w:val="decimal"/>
      <w:lvlText w:val="Тем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9E222A"/>
    <w:multiLevelType w:val="hybridMultilevel"/>
    <w:tmpl w:val="5D864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5100"/>
    <w:multiLevelType w:val="multilevel"/>
    <w:tmpl w:val="884A0DF4"/>
    <w:lvl w:ilvl="0">
      <w:start w:val="1"/>
      <w:numFmt w:val="decimal"/>
      <w:lvlText w:val="Тем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FA1E2E"/>
    <w:multiLevelType w:val="hybridMultilevel"/>
    <w:tmpl w:val="2D662546"/>
    <w:lvl w:ilvl="0" w:tplc="6AB879AC">
      <w:start w:val="1"/>
      <w:numFmt w:val="russianLower"/>
      <w:pStyle w:val="5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556366"/>
    <w:multiLevelType w:val="multilevel"/>
    <w:tmpl w:val="A0FE9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0405D8"/>
    <w:multiLevelType w:val="hybridMultilevel"/>
    <w:tmpl w:val="DCA073FA"/>
    <w:lvl w:ilvl="0" w:tplc="FCDAC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419E7"/>
    <w:multiLevelType w:val="multilevel"/>
    <w:tmpl w:val="5B3097C8"/>
    <w:lvl w:ilvl="0">
      <w:start w:val="10"/>
      <w:numFmt w:val="decimal"/>
      <w:lvlText w:val="Тем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ascii="Times New Roman" w:hAnsi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D90FC9"/>
    <w:multiLevelType w:val="hybridMultilevel"/>
    <w:tmpl w:val="F7D89B40"/>
    <w:lvl w:ilvl="0" w:tplc="74EACD38">
      <w:start w:val="1"/>
      <w:numFmt w:val="bullet"/>
      <w:pStyle w:val="6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6115AEE"/>
    <w:multiLevelType w:val="hybridMultilevel"/>
    <w:tmpl w:val="BF3881D6"/>
    <w:lvl w:ilvl="0" w:tplc="217882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8252C"/>
    <w:multiLevelType w:val="hybridMultilevel"/>
    <w:tmpl w:val="9B5C8A48"/>
    <w:lvl w:ilvl="0" w:tplc="01FA105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422416"/>
    <w:multiLevelType w:val="hybridMultilevel"/>
    <w:tmpl w:val="233C0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053D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2A56B63"/>
    <w:multiLevelType w:val="hybridMultilevel"/>
    <w:tmpl w:val="2C60D3F0"/>
    <w:lvl w:ilvl="0" w:tplc="4D94A41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0A3B64"/>
    <w:multiLevelType w:val="multilevel"/>
    <w:tmpl w:val="2D1620B6"/>
    <w:lvl w:ilvl="0">
      <w:start w:val="1"/>
      <w:numFmt w:val="decimal"/>
      <w:lvlText w:val="Тем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F150CCE"/>
    <w:multiLevelType w:val="hybridMultilevel"/>
    <w:tmpl w:val="D506D05C"/>
    <w:lvl w:ilvl="0" w:tplc="4D94A4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E1D41"/>
    <w:multiLevelType w:val="hybridMultilevel"/>
    <w:tmpl w:val="F92E18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61D7D"/>
    <w:multiLevelType w:val="hybridMultilevel"/>
    <w:tmpl w:val="17AA3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A2C61"/>
    <w:multiLevelType w:val="hybridMultilevel"/>
    <w:tmpl w:val="93661C9E"/>
    <w:lvl w:ilvl="0" w:tplc="4D94A4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9523C"/>
    <w:multiLevelType w:val="hybridMultilevel"/>
    <w:tmpl w:val="8D6E2182"/>
    <w:lvl w:ilvl="0" w:tplc="4D94A4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F0255"/>
    <w:multiLevelType w:val="hybridMultilevel"/>
    <w:tmpl w:val="6EA6531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F8309FF"/>
    <w:multiLevelType w:val="hybridMultilevel"/>
    <w:tmpl w:val="6584D60A"/>
    <w:lvl w:ilvl="0" w:tplc="4D94A4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4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20"/>
  </w:num>
  <w:num w:numId="18">
    <w:abstractNumId w:val="18"/>
  </w:num>
  <w:num w:numId="19">
    <w:abstractNumId w:val="5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A"/>
    <w:rsid w:val="00000597"/>
    <w:rsid w:val="000867BE"/>
    <w:rsid w:val="0014506B"/>
    <w:rsid w:val="001A681E"/>
    <w:rsid w:val="001B6B0F"/>
    <w:rsid w:val="00352093"/>
    <w:rsid w:val="00386853"/>
    <w:rsid w:val="003E5383"/>
    <w:rsid w:val="0047681B"/>
    <w:rsid w:val="004976CE"/>
    <w:rsid w:val="00527D30"/>
    <w:rsid w:val="005E0169"/>
    <w:rsid w:val="005E6F87"/>
    <w:rsid w:val="005F3CCF"/>
    <w:rsid w:val="0069413E"/>
    <w:rsid w:val="006D0281"/>
    <w:rsid w:val="006F5C38"/>
    <w:rsid w:val="00750FDC"/>
    <w:rsid w:val="007B03BD"/>
    <w:rsid w:val="007D040D"/>
    <w:rsid w:val="009152FC"/>
    <w:rsid w:val="00926CD3"/>
    <w:rsid w:val="0097395D"/>
    <w:rsid w:val="00976C52"/>
    <w:rsid w:val="00981AB5"/>
    <w:rsid w:val="00A15443"/>
    <w:rsid w:val="00A450D6"/>
    <w:rsid w:val="00A50CE1"/>
    <w:rsid w:val="00AD6EC1"/>
    <w:rsid w:val="00B6556B"/>
    <w:rsid w:val="00B73191"/>
    <w:rsid w:val="00B971EC"/>
    <w:rsid w:val="00BE7BA1"/>
    <w:rsid w:val="00C5219A"/>
    <w:rsid w:val="00D331D0"/>
    <w:rsid w:val="00D51015"/>
    <w:rsid w:val="00D77CA3"/>
    <w:rsid w:val="00DE2588"/>
    <w:rsid w:val="00E56C9C"/>
    <w:rsid w:val="00E757F1"/>
    <w:rsid w:val="00EA0982"/>
    <w:rsid w:val="00EE0BCB"/>
    <w:rsid w:val="00F3508D"/>
    <w:rsid w:val="00F73F81"/>
    <w:rsid w:val="00F9144C"/>
    <w:rsid w:val="00F97C1E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C5219A"/>
    <w:pPr>
      <w:keepNext/>
      <w:keepLine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F9144C"/>
    <w:pPr>
      <w:keepNext/>
      <w:keepLines/>
      <w:numPr>
        <w:ilvl w:val="1"/>
        <w:numId w:val="8"/>
      </w:numPr>
      <w:spacing w:before="120"/>
      <w:ind w:left="426"/>
      <w:outlineLvl w:val="1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3">
    <w:name w:val="heading 3"/>
    <w:next w:val="a"/>
    <w:link w:val="30"/>
    <w:uiPriority w:val="9"/>
    <w:unhideWhenUsed/>
    <w:qFormat/>
    <w:rsid w:val="00352093"/>
    <w:pPr>
      <w:keepNext/>
      <w:numPr>
        <w:ilvl w:val="2"/>
        <w:numId w:val="8"/>
      </w:numPr>
      <w:ind w:left="505" w:hanging="505"/>
      <w:outlineLvl w:val="2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4">
    <w:name w:val="heading 4"/>
    <w:next w:val="a"/>
    <w:link w:val="40"/>
    <w:uiPriority w:val="9"/>
    <w:unhideWhenUsed/>
    <w:qFormat/>
    <w:rsid w:val="00750FDC"/>
    <w:pPr>
      <w:numPr>
        <w:ilvl w:val="3"/>
        <w:numId w:val="8"/>
      </w:numPr>
      <w:outlineLvl w:val="3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0FDC"/>
    <w:pPr>
      <w:keepNext/>
      <w:keepLines/>
      <w:numPr>
        <w:numId w:val="10"/>
      </w:numPr>
      <w:spacing w:before="40"/>
      <w:ind w:left="567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50FDC"/>
    <w:pPr>
      <w:keepNext/>
      <w:keepLines/>
      <w:numPr>
        <w:numId w:val="11"/>
      </w:numPr>
      <w:spacing w:before="40"/>
      <w:ind w:left="709"/>
      <w:outlineLvl w:val="5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9A"/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9144C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52093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50FDC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750FDC"/>
    <w:rPr>
      <w:rFonts w:asciiTheme="majorHAnsi" w:eastAsiaTheme="majorEastAsia" w:hAnsiTheme="majorHAnsi" w:cstheme="majorBidi"/>
      <w:b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50FDC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Intense Quote"/>
    <w:basedOn w:val="a"/>
    <w:next w:val="a"/>
    <w:link w:val="a4"/>
    <w:uiPriority w:val="30"/>
    <w:rsid w:val="00750F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50FDC"/>
    <w:rPr>
      <w:rFonts w:ascii="Times New Roman" w:hAnsi="Times New Roman" w:cs="Times New Roman"/>
      <w:i/>
      <w:iCs/>
      <w:color w:val="4F81BD" w:themeColor="accent1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50FDC"/>
    <w:pPr>
      <w:spacing w:before="240" w:after="240"/>
      <w:ind w:left="284" w:right="284" w:firstLine="0"/>
      <w:jc w:val="center"/>
    </w:pPr>
    <w:rPr>
      <w:i/>
      <w:iCs/>
      <w:color w:val="548DD4" w:themeColor="text2" w:themeTint="99"/>
    </w:rPr>
  </w:style>
  <w:style w:type="character" w:customStyle="1" w:styleId="22">
    <w:name w:val="Цитата 2 Знак"/>
    <w:basedOn w:val="a0"/>
    <w:link w:val="21"/>
    <w:uiPriority w:val="29"/>
    <w:rsid w:val="00750FDC"/>
    <w:rPr>
      <w:rFonts w:ascii="Times New Roman" w:hAnsi="Times New Roman" w:cs="Times New Roman"/>
      <w:i/>
      <w:iCs/>
      <w:color w:val="548DD4" w:themeColor="text2" w:themeTint="99"/>
      <w:sz w:val="28"/>
      <w:szCs w:val="28"/>
    </w:rPr>
  </w:style>
  <w:style w:type="character" w:styleId="a5">
    <w:name w:val="Hyperlink"/>
    <w:basedOn w:val="a0"/>
    <w:uiPriority w:val="99"/>
    <w:unhideWhenUsed/>
    <w:rsid w:val="005F3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05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31D0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1D0"/>
    <w:rPr>
      <w:rFonts w:ascii="Times New Roman" w:hAnsi="Times New Roman" w:cs="Times New Roman"/>
      <w:sz w:val="28"/>
      <w:szCs w:val="28"/>
      <w:lang w:val="ru-RU"/>
    </w:rPr>
  </w:style>
  <w:style w:type="paragraph" w:styleId="a9">
    <w:name w:val="footer"/>
    <w:basedOn w:val="a"/>
    <w:link w:val="aa"/>
    <w:uiPriority w:val="99"/>
    <w:unhideWhenUsed/>
    <w:rsid w:val="00D331D0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1D0"/>
    <w:rPr>
      <w:rFonts w:ascii="Times New Roman" w:hAnsi="Times New Roman" w:cs="Times New Roman"/>
      <w:sz w:val="28"/>
      <w:szCs w:val="28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C5219A"/>
    <w:pPr>
      <w:numPr>
        <w:ilvl w:val="1"/>
      </w:numPr>
      <w:ind w:firstLine="709"/>
      <w:jc w:val="right"/>
    </w:pPr>
    <w:rPr>
      <w:rFonts w:eastAsiaTheme="minorEastAsia"/>
      <w:i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5219A"/>
    <w:rPr>
      <w:rFonts w:ascii="Times New Roman" w:eastAsiaTheme="minorEastAsia" w:hAnsi="Times New Roman"/>
      <w:i/>
      <w:color w:val="5A5A5A" w:themeColor="text1" w:themeTint="A5"/>
      <w:spacing w:val="15"/>
      <w:sz w:val="28"/>
    </w:rPr>
  </w:style>
  <w:style w:type="paragraph" w:styleId="ad">
    <w:name w:val="No Spacing"/>
    <w:uiPriority w:val="1"/>
    <w:qFormat/>
    <w:rsid w:val="00C5219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9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qFormat/>
    <w:rsid w:val="00C5219A"/>
    <w:pPr>
      <w:keepNext/>
      <w:keepLines/>
      <w:outlineLvl w:val="0"/>
    </w:pPr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paragraph" w:styleId="2">
    <w:name w:val="heading 2"/>
    <w:next w:val="a"/>
    <w:link w:val="20"/>
    <w:uiPriority w:val="9"/>
    <w:unhideWhenUsed/>
    <w:qFormat/>
    <w:rsid w:val="00F9144C"/>
    <w:pPr>
      <w:keepNext/>
      <w:keepLines/>
      <w:numPr>
        <w:ilvl w:val="1"/>
        <w:numId w:val="8"/>
      </w:numPr>
      <w:spacing w:before="120"/>
      <w:ind w:left="426"/>
      <w:outlineLvl w:val="1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3">
    <w:name w:val="heading 3"/>
    <w:next w:val="a"/>
    <w:link w:val="30"/>
    <w:uiPriority w:val="9"/>
    <w:unhideWhenUsed/>
    <w:qFormat/>
    <w:rsid w:val="00352093"/>
    <w:pPr>
      <w:keepNext/>
      <w:numPr>
        <w:ilvl w:val="2"/>
        <w:numId w:val="8"/>
      </w:numPr>
      <w:ind w:left="505" w:hanging="505"/>
      <w:outlineLvl w:val="2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4">
    <w:name w:val="heading 4"/>
    <w:next w:val="a"/>
    <w:link w:val="40"/>
    <w:uiPriority w:val="9"/>
    <w:unhideWhenUsed/>
    <w:qFormat/>
    <w:rsid w:val="00750FDC"/>
    <w:pPr>
      <w:numPr>
        <w:ilvl w:val="3"/>
        <w:numId w:val="8"/>
      </w:numPr>
      <w:outlineLvl w:val="3"/>
    </w:pPr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0FDC"/>
    <w:pPr>
      <w:keepNext/>
      <w:keepLines/>
      <w:numPr>
        <w:numId w:val="10"/>
      </w:numPr>
      <w:spacing w:before="40"/>
      <w:ind w:left="567"/>
      <w:outlineLvl w:val="4"/>
    </w:pPr>
    <w:rPr>
      <w:rFonts w:asciiTheme="majorHAnsi" w:eastAsiaTheme="majorEastAsia" w:hAnsiTheme="majorHAnsi" w:cstheme="majorBidi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50FDC"/>
    <w:pPr>
      <w:keepNext/>
      <w:keepLines/>
      <w:numPr>
        <w:numId w:val="11"/>
      </w:numPr>
      <w:spacing w:before="40"/>
      <w:ind w:left="709"/>
      <w:outlineLvl w:val="5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9A"/>
    <w:rPr>
      <w:rFonts w:ascii="Times New Roman" w:eastAsiaTheme="majorEastAsia" w:hAnsi="Times New Roman" w:cstheme="majorBidi"/>
      <w:b/>
      <w:caps/>
      <w:sz w:val="28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9144C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352093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50FDC"/>
    <w:rPr>
      <w:rFonts w:ascii="Times New Roman" w:eastAsiaTheme="majorEastAsia" w:hAnsi="Times New Roman" w:cstheme="majorBidi"/>
      <w:b/>
      <w:caps/>
      <w:sz w:val="28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rsid w:val="00750FDC"/>
    <w:rPr>
      <w:rFonts w:asciiTheme="majorHAnsi" w:eastAsiaTheme="majorEastAsia" w:hAnsiTheme="majorHAnsi" w:cstheme="majorBidi"/>
      <w:b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rsid w:val="00750FDC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Intense Quote"/>
    <w:basedOn w:val="a"/>
    <w:next w:val="a"/>
    <w:link w:val="a4"/>
    <w:uiPriority w:val="30"/>
    <w:rsid w:val="00750F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50FDC"/>
    <w:rPr>
      <w:rFonts w:ascii="Times New Roman" w:hAnsi="Times New Roman" w:cs="Times New Roman"/>
      <w:i/>
      <w:iCs/>
      <w:color w:val="4F81BD" w:themeColor="accent1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750FDC"/>
    <w:pPr>
      <w:spacing w:before="240" w:after="240"/>
      <w:ind w:left="284" w:right="284" w:firstLine="0"/>
      <w:jc w:val="center"/>
    </w:pPr>
    <w:rPr>
      <w:i/>
      <w:iCs/>
      <w:color w:val="548DD4" w:themeColor="text2" w:themeTint="99"/>
    </w:rPr>
  </w:style>
  <w:style w:type="character" w:customStyle="1" w:styleId="22">
    <w:name w:val="Цитата 2 Знак"/>
    <w:basedOn w:val="a0"/>
    <w:link w:val="21"/>
    <w:uiPriority w:val="29"/>
    <w:rsid w:val="00750FDC"/>
    <w:rPr>
      <w:rFonts w:ascii="Times New Roman" w:hAnsi="Times New Roman" w:cs="Times New Roman"/>
      <w:i/>
      <w:iCs/>
      <w:color w:val="548DD4" w:themeColor="text2" w:themeTint="99"/>
      <w:sz w:val="28"/>
      <w:szCs w:val="28"/>
    </w:rPr>
  </w:style>
  <w:style w:type="character" w:styleId="a5">
    <w:name w:val="Hyperlink"/>
    <w:basedOn w:val="a0"/>
    <w:uiPriority w:val="99"/>
    <w:unhideWhenUsed/>
    <w:rsid w:val="005F3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05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31D0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1D0"/>
    <w:rPr>
      <w:rFonts w:ascii="Times New Roman" w:hAnsi="Times New Roman" w:cs="Times New Roman"/>
      <w:sz w:val="28"/>
      <w:szCs w:val="28"/>
      <w:lang w:val="ru-RU"/>
    </w:rPr>
  </w:style>
  <w:style w:type="paragraph" w:styleId="a9">
    <w:name w:val="footer"/>
    <w:basedOn w:val="a"/>
    <w:link w:val="aa"/>
    <w:uiPriority w:val="99"/>
    <w:unhideWhenUsed/>
    <w:rsid w:val="00D331D0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1D0"/>
    <w:rPr>
      <w:rFonts w:ascii="Times New Roman" w:hAnsi="Times New Roman" w:cs="Times New Roman"/>
      <w:sz w:val="28"/>
      <w:szCs w:val="28"/>
      <w:lang w:val="ru-RU"/>
    </w:rPr>
  </w:style>
  <w:style w:type="paragraph" w:styleId="ab">
    <w:name w:val="Subtitle"/>
    <w:basedOn w:val="a"/>
    <w:next w:val="a"/>
    <w:link w:val="ac"/>
    <w:uiPriority w:val="11"/>
    <w:qFormat/>
    <w:rsid w:val="00C5219A"/>
    <w:pPr>
      <w:numPr>
        <w:ilvl w:val="1"/>
      </w:numPr>
      <w:ind w:firstLine="709"/>
      <w:jc w:val="right"/>
    </w:pPr>
    <w:rPr>
      <w:rFonts w:eastAsiaTheme="minorEastAsia"/>
      <w:i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5219A"/>
    <w:rPr>
      <w:rFonts w:ascii="Times New Roman" w:eastAsiaTheme="minorEastAsia" w:hAnsi="Times New Roman"/>
      <w:i/>
      <w:color w:val="5A5A5A" w:themeColor="text1" w:themeTint="A5"/>
      <w:spacing w:val="15"/>
      <w:sz w:val="28"/>
    </w:rPr>
  </w:style>
  <w:style w:type="paragraph" w:styleId="ad">
    <w:name w:val="No Spacing"/>
    <w:uiPriority w:val="1"/>
    <w:qFormat/>
    <w:rsid w:val="00C5219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Vilena\&#1051;&#1077;&#1082;&#1094;&#1080;&#1080;\Modele%20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24A7-7203-4BDC-A4F0-D5937F6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V</Template>
  <TotalTime>2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TCHOUGOURIAN</dc:creator>
  <cp:lastModifiedBy>пк</cp:lastModifiedBy>
  <cp:revision>5</cp:revision>
  <dcterms:created xsi:type="dcterms:W3CDTF">2022-06-12T15:18:00Z</dcterms:created>
  <dcterms:modified xsi:type="dcterms:W3CDTF">2022-06-12T15:19:00Z</dcterms:modified>
</cp:coreProperties>
</file>