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6A" w:rsidRDefault="00105B6A" w:rsidP="00105B6A">
      <w:pPr>
        <w:pStyle w:val="a3"/>
        <w:spacing w:line="360" w:lineRule="auto"/>
        <w:jc w:val="center"/>
      </w:pPr>
      <w:r w:rsidRPr="00046231">
        <w:rPr>
          <w:b/>
        </w:rPr>
        <w:t xml:space="preserve"> </w:t>
      </w:r>
      <w:r>
        <w:rPr>
          <w:b/>
        </w:rPr>
        <w:t xml:space="preserve">        </w:t>
      </w:r>
    </w:p>
    <w:p w:rsidR="00105B6A" w:rsidRPr="008C2EAC" w:rsidRDefault="00105B6A" w:rsidP="00105B6A">
      <w:pPr>
        <w:pStyle w:val="a3"/>
        <w:jc w:val="center"/>
      </w:pPr>
      <w:r w:rsidRPr="008C2EAC">
        <w:t xml:space="preserve">МУНИЦИПАЛЬНОЕ БЮДЖЕТНОЕ УЧРЕЖДЕНИЕ </w:t>
      </w:r>
    </w:p>
    <w:p w:rsidR="00105B6A" w:rsidRPr="008C2EAC" w:rsidRDefault="00105B6A" w:rsidP="00105B6A">
      <w:pPr>
        <w:pStyle w:val="a3"/>
        <w:jc w:val="center"/>
      </w:pPr>
      <w:r w:rsidRPr="008C2EAC">
        <w:t>ДОПОЛНИТЕЛЬНОГО ОБРАЗОВАНИЯ ГОРОДА УЛЬЯНОВСКА</w:t>
      </w:r>
    </w:p>
    <w:p w:rsidR="00105B6A" w:rsidRPr="008C2EAC" w:rsidRDefault="00105B6A" w:rsidP="00105B6A">
      <w:pPr>
        <w:pStyle w:val="a3"/>
        <w:jc w:val="center"/>
      </w:pPr>
      <w:r w:rsidRPr="008C2EAC">
        <w:t xml:space="preserve"> «ДЕТСКО-ЮНОШЕСКИЙ ЦЕНТР № 3»</w:t>
      </w: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Pr="00484EA0" w:rsidRDefault="00105B6A" w:rsidP="00105B6A">
      <w:pPr>
        <w:spacing w:line="360" w:lineRule="auto"/>
        <w:jc w:val="center"/>
        <w:rPr>
          <w:sz w:val="32"/>
          <w:szCs w:val="32"/>
        </w:rPr>
      </w:pPr>
    </w:p>
    <w:p w:rsidR="00105B6A" w:rsidRDefault="00105B6A" w:rsidP="00105B6A">
      <w:pPr>
        <w:jc w:val="center"/>
        <w:rPr>
          <w:b/>
          <w:sz w:val="48"/>
          <w:szCs w:val="48"/>
        </w:rPr>
      </w:pPr>
      <w:r w:rsidRPr="008C2EAC">
        <w:rPr>
          <w:b/>
          <w:sz w:val="48"/>
          <w:szCs w:val="48"/>
        </w:rPr>
        <w:t xml:space="preserve">Методическая разработка </w:t>
      </w:r>
    </w:p>
    <w:p w:rsidR="00105B6A" w:rsidRDefault="00105B6A" w:rsidP="00105B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</w:t>
      </w:r>
      <w:r w:rsidRPr="008C2EAC">
        <w:rPr>
          <w:b/>
          <w:sz w:val="48"/>
          <w:szCs w:val="48"/>
        </w:rPr>
        <w:t>на тему</w:t>
      </w:r>
      <w:r>
        <w:rPr>
          <w:b/>
          <w:sz w:val="48"/>
          <w:szCs w:val="48"/>
        </w:rPr>
        <w:t>:</w:t>
      </w:r>
      <w:r w:rsidRPr="00105B6A">
        <w:rPr>
          <w:b/>
          <w:sz w:val="28"/>
          <w:szCs w:val="28"/>
        </w:rPr>
        <w:t xml:space="preserve"> </w:t>
      </w:r>
    </w:p>
    <w:p w:rsidR="00105B6A" w:rsidRPr="00E013F8" w:rsidRDefault="00105B6A" w:rsidP="00E013F8">
      <w:pPr>
        <w:spacing w:line="360" w:lineRule="auto"/>
        <w:jc w:val="center"/>
        <w:rPr>
          <w:sz w:val="32"/>
          <w:szCs w:val="32"/>
        </w:rPr>
      </w:pPr>
      <w:r w:rsidRPr="00E013F8">
        <w:rPr>
          <w:b/>
          <w:sz w:val="32"/>
          <w:szCs w:val="32"/>
        </w:rPr>
        <w:t>«</w:t>
      </w:r>
      <w:r w:rsidR="00E013F8" w:rsidRPr="00E013F8">
        <w:rPr>
          <w:sz w:val="32"/>
          <w:szCs w:val="32"/>
        </w:rPr>
        <w:t xml:space="preserve">Влияние спортивной аэробики на формирование самооценки и проявление личностных деформаций </w:t>
      </w:r>
      <w:r w:rsidR="00E013F8">
        <w:rPr>
          <w:sz w:val="32"/>
          <w:szCs w:val="32"/>
        </w:rPr>
        <w:t xml:space="preserve">обучающихся </w:t>
      </w:r>
      <w:r w:rsidR="00E013F8" w:rsidRPr="00E013F8">
        <w:rPr>
          <w:sz w:val="32"/>
          <w:szCs w:val="32"/>
        </w:rPr>
        <w:t xml:space="preserve">в </w:t>
      </w:r>
      <w:r w:rsidR="00E013F8">
        <w:rPr>
          <w:sz w:val="32"/>
          <w:szCs w:val="32"/>
        </w:rPr>
        <w:t>подростковый</w:t>
      </w:r>
      <w:r w:rsidR="00E013F8" w:rsidRPr="00E013F8">
        <w:rPr>
          <w:sz w:val="32"/>
          <w:szCs w:val="32"/>
        </w:rPr>
        <w:t xml:space="preserve"> период</w:t>
      </w:r>
      <w:r w:rsidRPr="00E013F8">
        <w:rPr>
          <w:b/>
          <w:sz w:val="32"/>
          <w:szCs w:val="32"/>
        </w:rPr>
        <w:t>».</w:t>
      </w:r>
      <w:bookmarkStart w:id="0" w:name="_GoBack"/>
      <w:bookmarkEnd w:id="0"/>
    </w:p>
    <w:p w:rsidR="00105B6A" w:rsidRPr="00484EA0" w:rsidRDefault="00C65F44" w:rsidP="00105B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Pr="008C2EAC" w:rsidRDefault="00105B6A" w:rsidP="00105B6A">
      <w:pPr>
        <w:jc w:val="right"/>
        <w:rPr>
          <w:sz w:val="28"/>
          <w:szCs w:val="28"/>
        </w:rPr>
      </w:pPr>
      <w:r w:rsidRPr="008C2EAC">
        <w:rPr>
          <w:sz w:val="28"/>
          <w:szCs w:val="28"/>
        </w:rPr>
        <w:t xml:space="preserve">Подготовила: </w:t>
      </w:r>
    </w:p>
    <w:p w:rsidR="00105B6A" w:rsidRPr="008C2EAC" w:rsidRDefault="00105B6A" w:rsidP="00105B6A">
      <w:pPr>
        <w:jc w:val="right"/>
        <w:rPr>
          <w:sz w:val="28"/>
          <w:szCs w:val="28"/>
        </w:rPr>
      </w:pPr>
      <w:r w:rsidRPr="008C2EAC">
        <w:rPr>
          <w:sz w:val="28"/>
          <w:szCs w:val="28"/>
        </w:rPr>
        <w:t>Зорина Наталья Юрьевна</w:t>
      </w:r>
    </w:p>
    <w:p w:rsidR="00105B6A" w:rsidRPr="008C2EAC" w:rsidRDefault="00105B6A" w:rsidP="00105B6A">
      <w:pPr>
        <w:jc w:val="right"/>
        <w:rPr>
          <w:sz w:val="28"/>
          <w:szCs w:val="28"/>
        </w:rPr>
      </w:pPr>
      <w:r w:rsidRPr="008C2EAC">
        <w:rPr>
          <w:sz w:val="28"/>
          <w:szCs w:val="28"/>
        </w:rPr>
        <w:t>педагог дополнительного образования</w:t>
      </w:r>
    </w:p>
    <w:p w:rsidR="00105B6A" w:rsidRDefault="00105B6A" w:rsidP="00105B6A">
      <w:pPr>
        <w:jc w:val="right"/>
      </w:pPr>
    </w:p>
    <w:p w:rsidR="00105B6A" w:rsidRDefault="00105B6A" w:rsidP="00105B6A">
      <w:pPr>
        <w:jc w:val="right"/>
      </w:pPr>
    </w:p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>
      <w:pPr>
        <w:jc w:val="right"/>
      </w:pPr>
    </w:p>
    <w:p w:rsidR="00105B6A" w:rsidRPr="008C2EAC" w:rsidRDefault="00941204" w:rsidP="00105B6A">
      <w:pPr>
        <w:jc w:val="center"/>
        <w:rPr>
          <w:sz w:val="32"/>
          <w:szCs w:val="32"/>
        </w:rPr>
      </w:pPr>
      <w:r>
        <w:rPr>
          <w:sz w:val="32"/>
          <w:szCs w:val="32"/>
        </w:rPr>
        <w:t>г. Ульяновск, 2020</w:t>
      </w:r>
      <w:r w:rsidR="00105B6A" w:rsidRPr="008C2EAC">
        <w:rPr>
          <w:sz w:val="32"/>
          <w:szCs w:val="32"/>
        </w:rPr>
        <w:t xml:space="preserve"> г.</w:t>
      </w:r>
    </w:p>
    <w:p w:rsidR="00105B6A" w:rsidRDefault="00105B6A" w:rsidP="00105B6A">
      <w:pPr>
        <w:spacing w:line="276" w:lineRule="auto"/>
        <w:jc w:val="both"/>
        <w:rPr>
          <w:b/>
        </w:rPr>
      </w:pPr>
      <w:r>
        <w:rPr>
          <w:b/>
        </w:rPr>
        <w:t xml:space="preserve">        </w:t>
      </w:r>
    </w:p>
    <w:p w:rsidR="00105B6A" w:rsidRDefault="00105B6A" w:rsidP="00105B6A">
      <w:pPr>
        <w:spacing w:line="360" w:lineRule="auto"/>
        <w:jc w:val="both"/>
        <w:rPr>
          <w:b/>
        </w:rPr>
      </w:pPr>
      <w:r w:rsidRPr="00046231">
        <w:rPr>
          <w:b/>
        </w:rPr>
        <w:t xml:space="preserve"> </w:t>
      </w:r>
      <w:r w:rsidR="00A7690A">
        <w:rPr>
          <w:b/>
        </w:rPr>
        <w:t xml:space="preserve"> </w:t>
      </w:r>
      <w:r>
        <w:rPr>
          <w:b/>
        </w:rPr>
        <w:t xml:space="preserve">             </w:t>
      </w:r>
      <w:r w:rsidRPr="00046231">
        <w:rPr>
          <w:b/>
        </w:rPr>
        <w:t xml:space="preserve"> </w:t>
      </w:r>
    </w:p>
    <w:p w:rsidR="00A7690A" w:rsidRDefault="00A7690A" w:rsidP="00105B6A">
      <w:pPr>
        <w:spacing w:line="360" w:lineRule="auto"/>
        <w:jc w:val="both"/>
        <w:rPr>
          <w:b/>
        </w:rPr>
      </w:pPr>
    </w:p>
    <w:p w:rsidR="00A7690A" w:rsidRDefault="00A7690A" w:rsidP="00105B6A">
      <w:pPr>
        <w:spacing w:line="360" w:lineRule="auto"/>
        <w:jc w:val="both"/>
        <w:rPr>
          <w:b/>
          <w:sz w:val="28"/>
          <w:szCs w:val="28"/>
        </w:rPr>
      </w:pPr>
    </w:p>
    <w:p w:rsidR="00105B6A" w:rsidRPr="00046231" w:rsidRDefault="00105B6A" w:rsidP="00105B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«Особенности психологии детей среднего школьного возраста».</w:t>
      </w:r>
    </w:p>
    <w:p w:rsidR="00105B6A" w:rsidRPr="004231DB" w:rsidRDefault="00105B6A" w:rsidP="00105B6A">
      <w:pPr>
        <w:spacing w:line="276" w:lineRule="auto"/>
        <w:jc w:val="both"/>
        <w:rPr>
          <w:b/>
          <w:sz w:val="28"/>
          <w:szCs w:val="28"/>
        </w:rPr>
      </w:pPr>
    </w:p>
    <w:p w:rsidR="00A7690A" w:rsidRPr="00A7690A" w:rsidRDefault="00105B6A" w:rsidP="00A7690A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4231DB">
        <w:rPr>
          <w:b/>
          <w:sz w:val="28"/>
          <w:szCs w:val="28"/>
        </w:rPr>
        <w:t>Переход из младшего в средний школьный возраст.</w:t>
      </w:r>
    </w:p>
    <w:p w:rsidR="00105B6A" w:rsidRPr="00A7690A" w:rsidRDefault="00105B6A" w:rsidP="00A7690A">
      <w:pPr>
        <w:spacing w:line="276" w:lineRule="auto"/>
        <w:jc w:val="both"/>
        <w:rPr>
          <w:sz w:val="28"/>
          <w:szCs w:val="28"/>
        </w:rPr>
      </w:pPr>
      <w:r w:rsidRPr="004231DB">
        <w:rPr>
          <w:b/>
          <w:sz w:val="28"/>
          <w:szCs w:val="28"/>
        </w:rPr>
        <w:t xml:space="preserve">    </w:t>
      </w:r>
      <w:r w:rsidRPr="00A7690A">
        <w:rPr>
          <w:sz w:val="28"/>
          <w:szCs w:val="28"/>
        </w:rPr>
        <w:t xml:space="preserve">Переходя к подростковому </w:t>
      </w:r>
      <w:proofErr w:type="gramStart"/>
      <w:r w:rsidRPr="00A7690A">
        <w:rPr>
          <w:sz w:val="28"/>
          <w:szCs w:val="28"/>
        </w:rPr>
        <w:t>возрасту</w:t>
      </w:r>
      <w:proofErr w:type="gramEnd"/>
      <w:r w:rsidRPr="00A7690A">
        <w:rPr>
          <w:sz w:val="28"/>
          <w:szCs w:val="28"/>
        </w:rPr>
        <w:t xml:space="preserve"> отметим, что границы подросткового периода примерно совпадают с обучением детей в 5 – 8 классах средней школы и охватывают возраст от 10 – 11 до 14 лет, но фактическое вступление в подростковый возраст может не совпадать с переходом в 5-й класс и происходить на год раньше или позже.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Особое положение подросткового периода в развитии ребенка отражено в его названиях: «переходной», «переломный»,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– физического, умственного, нравственного, социального. По всем направления происходит становление качественно новых образований, Появляются элементы взрослости в результате перестройки организма, самосознания, отношений с взрослыми и товарищами, способов социального взаимодействия с ними, интересов, познавательной и учебной деятельности, содержания морально-этических норм, опосредствующих поведение, деятельность и отношения. В повседневной жизни, в семье и школе часто можно слышать такие разговоры: был послушным мальчиком, а теперь стал своенравным, даже грубым; был спокойным – стал неуравновешенным; был робким, излишне застенчивым – стал самостоятельным и решительным и т.д.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Как показывают исследования отечественных психологов, отрицательные качества у наших подростков (своеволие, упрямство, негативизм, грубость, дерзость) возникают чаще всего при недооценке самостоятельности подростка, игнорировании его мнения, при требовании от него беспрекословного подчинения, при чрезмерной опеке и т.д. Иначе говоря, они возникают вследствие уродливого воспитания, при котором не принимаются во внимание психологические особенности этого возраста.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В таком случае не внешний контроль, а самоконтроль «питает» успех формирования той или иной деятельности. 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То, что нравственные качества, общественные нормы поведения оказываются в центре внимания подростков, приводит к формированию у них идеала – некоторого обобщённого представления об облике «настоящего человека». Это ярко эмоционально окрашенный и принятый ребенком образ, являющийся для него постоянным внутренним побудителем – образ, который ориентирует и регулирует поведение подростка, выступает в качестве критерия оценки себя и других. На протяжении подросткового возраста </w:t>
      </w:r>
      <w:r w:rsidRPr="00A7690A">
        <w:rPr>
          <w:sz w:val="28"/>
          <w:szCs w:val="28"/>
        </w:rPr>
        <w:lastRenderedPageBreak/>
        <w:t xml:space="preserve">идеалы имеют определённую динамику. Для младшего подросткового возраста (5 класса) идеал обычно воплощен в конкретном человеке – учителе, старшем брате, отце, героях войны и т.д. Если в качестве идеала выбран кто-либо из окружающих, то подросток, как правило, стремится следовать этому образцу во всем, начиная </w:t>
      </w:r>
      <w:proofErr w:type="gramStart"/>
      <w:r w:rsidRPr="00A7690A">
        <w:rPr>
          <w:sz w:val="28"/>
          <w:szCs w:val="28"/>
        </w:rPr>
        <w:t>во</w:t>
      </w:r>
      <w:proofErr w:type="gramEnd"/>
      <w:r w:rsidRPr="00A7690A">
        <w:rPr>
          <w:sz w:val="28"/>
          <w:szCs w:val="28"/>
        </w:rPr>
        <w:t xml:space="preserve"> внешних проявлений до суждений и оценок. 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Постепенно из целостного образа, воплощенного в определенном человеке и его поведении, и прочно связанного с конкретными ситуациями, подросток начинает выделять черты, которые он особенно ценит, ни и эти черты ещё не теряют связи в его сознании с конкретными людьми и поступками. Это характерно для детей 6 классов. Обосновывая в беседе свой выбор идеала, эти ученики говорят: «Он не боится смерти», «Был хорошим другом» и т.д.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Только к 7- 8 классу идеалы подростков приобретают более обобщенный характер и, как правило, начинают отделяться от конкретных людей и литературных героев.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К концу подросткового возраста уже имеет место постоянное сравнение себя и своего поведения с принятым идеалом и оценка других людей на его основе.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В процессе воспитания мотивы, формирующиеся у человека, постепенно выстраиваются в определённую систему. Выделяются мотивы, которые приобретают доминирующее значение и начинаю определять поведение и деятельность человека. Если те или иные мотивы занимают устойчиво доминирующее положение, то можно говорить о формировании у человека определенной направленности личности.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Установлено, что в период жизни от 5 до 12 лет представления ребенка о нравственности меняется от нравственного реализма к нравственному релятивизму. Нравственный реализм – это твердое, непоколебимое и </w:t>
      </w:r>
      <w:proofErr w:type="gramStart"/>
      <w:r w:rsidRPr="00A7690A">
        <w:rPr>
          <w:sz w:val="28"/>
          <w:szCs w:val="28"/>
        </w:rPr>
        <w:t>весьма однозначное</w:t>
      </w:r>
      <w:proofErr w:type="gramEnd"/>
      <w:r w:rsidRPr="00A7690A">
        <w:rPr>
          <w:sz w:val="28"/>
          <w:szCs w:val="28"/>
        </w:rPr>
        <w:t xml:space="preserve"> понимание добра и зла, разделяющее все существующее только на 2 категории – хорошее и плохое – и не усматривающее никаких полутеней в нравственных оценках. Нравственный </w:t>
      </w:r>
      <w:proofErr w:type="gramStart"/>
      <w:r w:rsidRPr="00A7690A">
        <w:rPr>
          <w:sz w:val="28"/>
          <w:szCs w:val="28"/>
        </w:rPr>
        <w:t>релятивизм</w:t>
      </w:r>
      <w:proofErr w:type="gramEnd"/>
      <w:r w:rsidRPr="00A7690A">
        <w:rPr>
          <w:sz w:val="28"/>
          <w:szCs w:val="28"/>
        </w:rPr>
        <w:t xml:space="preserve"> появляющийся у детей приблизительно с 11 лет, основан на убеждении, что каждый человек имеет право на справедливое и уважительное отношение к себе и в каждом его поступке можно усмотреть нравственно оправданное и осуждаемое.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Реалист мыслит категориями авторитета и полагает, что законы нравственности установлены властью и незыблемы, что они абсолютны и не имеют исключений, что нельзя менять. Ребенок – нравственный реалист – моральную дилемму обычно решает в пользу бездумного послушания и бескорыстного подчинения взрослому, даже если его распоряжение расходятся с нравственными общепринятыми нормами. </w:t>
      </w:r>
      <w:proofErr w:type="gramStart"/>
      <w:r w:rsidRPr="00A7690A">
        <w:rPr>
          <w:sz w:val="28"/>
          <w:szCs w:val="28"/>
        </w:rPr>
        <w:t>Более старшие</w:t>
      </w:r>
      <w:proofErr w:type="gramEnd"/>
      <w:r w:rsidRPr="00A7690A">
        <w:rPr>
          <w:sz w:val="28"/>
          <w:szCs w:val="28"/>
        </w:rPr>
        <w:t xml:space="preserve"> по возрасту дети, поднявшиеся в своем развитии до уровня нравственного релятивизма, полагают, что иногда можно пренебречь мнением взрослого и поступить в соответствии с иными нормами морали. Младшие, например, </w:t>
      </w:r>
      <w:r w:rsidRPr="00A7690A">
        <w:rPr>
          <w:sz w:val="28"/>
          <w:szCs w:val="28"/>
        </w:rPr>
        <w:lastRenderedPageBreak/>
        <w:t>считают, что говорить неправду никогда нельзя; старшие полагают, что в некоторых ситуациях она допустима.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Находясь на стадии нравственного реализма, и играя друг с другом, дети верят в то, что существует лишь одно истинное правило игры; дети – релятивисты признают, что правила игры можно изменять и с общего согласия готовы принять новые правила. В период нравственного реализма дети судят о действиях людей по их следствиям, а не по намерениям. Для них любой поступок, приведший к отрицательному результату. Является плохим независимо от того, совершен он случайно или преднамеренно, из плохих или хороших побуждений. 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A7690A">
        <w:rPr>
          <w:sz w:val="28"/>
          <w:szCs w:val="28"/>
        </w:rPr>
        <w:t>Более старшие</w:t>
      </w:r>
      <w:proofErr w:type="gramEnd"/>
      <w:r w:rsidRPr="00A7690A">
        <w:rPr>
          <w:sz w:val="28"/>
          <w:szCs w:val="28"/>
        </w:rPr>
        <w:t xml:space="preserve"> дети-релятивисты придают повышенное значение намерениям и по намерениям судят о характере поступков. Однако при явно отрицательных следствиях совершаемых поступков младшие дети способны в определенной степени принимать в расчет намерения человека, давая нравственную оценку его действиям.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Дифференциация внешней и внутренней жизни ребенка связана с изменением структур его поведения. Появляется смысловая ориентировочная основа поступка – звено между желанием что-то сделать и разворачивающимися действиями. Это интеллектуальный момент, позволяющий более или менее адекватно оценить будущий поступок с точки зрения его результатов и более отдаленных последствий. Но одновременно это и момент эмоциональный, поскольку определяется личностный смысл поступка – его место в системе отношений ребенка с окружающими, вероятные переживания по поводу изменения этих отношений. Смысловая ориентировка в собственных действиях становится важной стороной собственной жизни. В то же время она исключает импульсивность и непосредственность поведения ребенка. Благодаря этому механизму утрачивается детская непосредственность: ребенок размышляет, прежде чем действовать, начинает скрывать свои переживания и колебания, пытается не показывать </w:t>
      </w:r>
      <w:proofErr w:type="gramStart"/>
      <w:r w:rsidRPr="00A7690A">
        <w:rPr>
          <w:sz w:val="28"/>
          <w:szCs w:val="28"/>
        </w:rPr>
        <w:t>другим</w:t>
      </w:r>
      <w:proofErr w:type="gramEnd"/>
      <w:r w:rsidRPr="00A7690A">
        <w:rPr>
          <w:sz w:val="28"/>
          <w:szCs w:val="28"/>
        </w:rPr>
        <w:t xml:space="preserve"> что ему плохо. Ребенок внешне уже не такой, как «внутренне», хотя на протяжении младшего школьного возраста еще будут в значительной мере сохраняться открытость, стремление выплеснуть все эмоции на детей и взрослых, сделать то, что сильно хочется.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Чисто кризисным проявлением дифференциации внешней и внутренней жизни детей обычно становится </w:t>
      </w:r>
      <w:proofErr w:type="gramStart"/>
      <w:r w:rsidRPr="00A7690A">
        <w:rPr>
          <w:sz w:val="28"/>
          <w:szCs w:val="28"/>
        </w:rPr>
        <w:t>кривляние</w:t>
      </w:r>
      <w:proofErr w:type="gramEnd"/>
      <w:r w:rsidRPr="00A7690A">
        <w:rPr>
          <w:sz w:val="28"/>
          <w:szCs w:val="28"/>
        </w:rPr>
        <w:t xml:space="preserve">, манерность, искусственная натянутость поведения определенная самостоятельность и независимость. Настойчивость и упорство, даже упрямство, целеустремленность и, в связи с этим повышенная познавательная активность. Эти внешние особенности так же, как и склонность к капризам, адекватным реакциям, конфликтам начинают исчезать. Когда ребенок выходит из кризиса и вступает в новый возраст.  </w:t>
      </w:r>
    </w:p>
    <w:p w:rsidR="00105B6A" w:rsidRPr="00A7690A" w:rsidRDefault="00105B6A" w:rsidP="00105B6A">
      <w:pPr>
        <w:spacing w:line="360" w:lineRule="auto"/>
        <w:ind w:firstLine="720"/>
        <w:jc w:val="both"/>
        <w:rPr>
          <w:sz w:val="28"/>
          <w:szCs w:val="28"/>
        </w:rPr>
      </w:pPr>
    </w:p>
    <w:p w:rsidR="00105B6A" w:rsidRPr="00A7690A" w:rsidRDefault="00105B6A" w:rsidP="00105B6A">
      <w:pPr>
        <w:spacing w:line="360" w:lineRule="auto"/>
        <w:ind w:firstLine="720"/>
        <w:jc w:val="both"/>
        <w:rPr>
          <w:sz w:val="28"/>
          <w:szCs w:val="28"/>
        </w:rPr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jc w:val="both"/>
        <w:rPr>
          <w:b/>
        </w:rPr>
      </w:pPr>
    </w:p>
    <w:p w:rsidR="00105B6A" w:rsidRDefault="00105B6A" w:rsidP="00105B6A">
      <w:pPr>
        <w:spacing w:line="360" w:lineRule="auto"/>
        <w:jc w:val="both"/>
        <w:rPr>
          <w:b/>
          <w:sz w:val="28"/>
          <w:szCs w:val="28"/>
        </w:rPr>
      </w:pPr>
    </w:p>
    <w:p w:rsidR="00105B6A" w:rsidRPr="00046231" w:rsidRDefault="00105B6A" w:rsidP="00105B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«Особенности психологии детей среднего школьного возраста».</w:t>
      </w:r>
    </w:p>
    <w:p w:rsidR="00105B6A" w:rsidRPr="004231DB" w:rsidRDefault="00105B6A" w:rsidP="00105B6A">
      <w:pPr>
        <w:spacing w:line="276" w:lineRule="auto"/>
        <w:jc w:val="both"/>
        <w:rPr>
          <w:b/>
          <w:sz w:val="28"/>
          <w:szCs w:val="28"/>
        </w:rPr>
      </w:pPr>
    </w:p>
    <w:p w:rsidR="00105B6A" w:rsidRPr="004231DB" w:rsidRDefault="00105B6A" w:rsidP="00105B6A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4231DB">
        <w:rPr>
          <w:b/>
          <w:sz w:val="28"/>
          <w:szCs w:val="28"/>
        </w:rPr>
        <w:t>Переход из младшего в средний школьный возраст.</w:t>
      </w:r>
    </w:p>
    <w:p w:rsidR="00105B6A" w:rsidRPr="004231DB" w:rsidRDefault="00105B6A" w:rsidP="00105B6A">
      <w:pPr>
        <w:spacing w:line="276" w:lineRule="auto"/>
        <w:jc w:val="both"/>
        <w:rPr>
          <w:sz w:val="28"/>
          <w:szCs w:val="28"/>
        </w:rPr>
      </w:pPr>
      <w:r w:rsidRPr="004231DB">
        <w:rPr>
          <w:b/>
          <w:sz w:val="28"/>
          <w:szCs w:val="28"/>
        </w:rPr>
        <w:t xml:space="preserve">    </w:t>
      </w:r>
      <w:r w:rsidRPr="004231DB">
        <w:rPr>
          <w:sz w:val="28"/>
          <w:szCs w:val="28"/>
        </w:rPr>
        <w:t xml:space="preserve">Переходя к подростковому </w:t>
      </w:r>
      <w:proofErr w:type="gramStart"/>
      <w:r w:rsidRPr="004231DB">
        <w:rPr>
          <w:sz w:val="28"/>
          <w:szCs w:val="28"/>
        </w:rPr>
        <w:t>возрасту</w:t>
      </w:r>
      <w:proofErr w:type="gramEnd"/>
      <w:r w:rsidRPr="004231DB">
        <w:rPr>
          <w:sz w:val="28"/>
          <w:szCs w:val="28"/>
        </w:rPr>
        <w:t xml:space="preserve"> отметим, что границы подросткового периода примерно совпадают с обучением детей в 5 – 8 классах средней школы и охватывают возраст от 10 – 11 до 14 лет, но фактическое вступление в подростковый возраст может не совпадать с переходом в 5-й класс и происходить на год раньше или позже.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Особое положение подросткового периода в развитии ребенка отражено в его названиях: «переходной», «переломный»,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– физического, умственного, нравственного, социального. По всем направления происходит становление качественно новых образований, Появляются элементы взрослости в результате перестройки организма, самосознания, отношений с взрослыми и товарищами, способов социального взаимодействия с ними, интересов, познавательной и учебной деятельности, содержания морально-этических норм, опосредствующих поведение, деятельность и отношения. В повседневной жизни, в семье и школе часто можно слышать такие разговоры: был послушным мальчиком, а теперь стал своенравным, даже грубым; был спокойным – стал неуравновешенным; был робким, излишне застенчивым – стал самостоятельным и решительным и т.д.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Как показывают исследования отечественных психологов, отрицательные качества у наших подростков (своеволие, упрямство, негативизм, грубость, дерзость) возникают чаще всего при недооценке самостоятельности подростка, игнорировании его мнения, при требовании от него беспрекословного подчинения, при чрезмерной опеке и т.д. Иначе говоря, они возникают вследствие уродливого воспитания, при котором не принимаются во внимание психологические особенности этого возраста.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 xml:space="preserve">В таком случае не внешний контроль, а самоконтроль «питает» успех формирования той или иной деятельности. 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 xml:space="preserve">То, что нравственные качества, общественные нормы поведения оказываются в центре внимания подростков, приводит к формированию у них идеала – некоторого обобщённого представления об облике «настоящего человека». Это ярко эмоционально окрашенный и принятый ребенком образ, являющийся для него постоянным внутренним побудителем – образ, который ориентирует и регулирует поведение подростка, выступает в качестве </w:t>
      </w:r>
      <w:r w:rsidRPr="004231DB">
        <w:rPr>
          <w:sz w:val="28"/>
          <w:szCs w:val="28"/>
        </w:rPr>
        <w:lastRenderedPageBreak/>
        <w:t xml:space="preserve">критерия оценки себя и других. На протяжении подросткового возраста идеалы имеют определённую динамику. Для младшего подросткового возраста (5 класса) идеал обычно воплощен в конкретном человеке – учителе, старшем брате, отце, героях войны и т.д. Если в качестве идеала выбран кто-либо из окружающих, то подросток, как правило, стремится следовать этому образцу во всем, начиная </w:t>
      </w:r>
      <w:proofErr w:type="gramStart"/>
      <w:r w:rsidRPr="004231DB">
        <w:rPr>
          <w:sz w:val="28"/>
          <w:szCs w:val="28"/>
        </w:rPr>
        <w:t>во</w:t>
      </w:r>
      <w:proofErr w:type="gramEnd"/>
      <w:r w:rsidRPr="004231DB">
        <w:rPr>
          <w:sz w:val="28"/>
          <w:szCs w:val="28"/>
        </w:rPr>
        <w:t xml:space="preserve"> внешних проявлений до суждений и оценок. 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Постепенно из целостного образа, воплощенного в определенном человеке и его поведении, и прочно связанного с конкретными ситуациями, подросток начинает выделять черты, которые он особенно ценит, ни и эти черты ещё не теряют связи в его сознании с конкретными людьми и поступками. Это характерно для детей 6 классов. Обосновывая в беседе свой выбор идеала, эти ученики говорят: «Он не боится смерти», «Был хорошим другом» и т.д.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Только к 7- 8 классу идеалы подростков приобретают более обобщенный характер и, как правило, начинают отделяться от конкретных людей и литературных героев.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К концу подросткового возраста уже имеет место постоянное сравнение себя и своего поведения с принятым идеалом и оценка других людей на его основе.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В процессе воспитания мотивы, формирующиеся у человека, постепенно выстраиваются в определённую систему. Выделяются мотивы, которые приобретают доминирующее значение и начинаю определять поведение и деятельность человека. Если те или иные мотивы занимают устойчиво доминирующее положение, то можно говорить о формировании у человека определенной направленности личности.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Установлено, что в период жизни от 5 до 12 лет представления ребенка о нравственности меняется от нравственного реализма к нравственному релятивизму. Нравственный реализм – это твердое, непоколебимое и </w:t>
      </w:r>
      <w:proofErr w:type="gramStart"/>
      <w:r w:rsidRPr="004231DB">
        <w:rPr>
          <w:sz w:val="28"/>
          <w:szCs w:val="28"/>
        </w:rPr>
        <w:t>весьма однозначное</w:t>
      </w:r>
      <w:proofErr w:type="gramEnd"/>
      <w:r w:rsidRPr="004231DB">
        <w:rPr>
          <w:sz w:val="28"/>
          <w:szCs w:val="28"/>
        </w:rPr>
        <w:t xml:space="preserve"> понимание добра и зла, разделяющее все существующее только на 2 категории – хорошее и плохое – и не усматривающее никаких полутеней в нравственных оценках. Нравственный </w:t>
      </w:r>
      <w:proofErr w:type="gramStart"/>
      <w:r w:rsidRPr="004231DB">
        <w:rPr>
          <w:sz w:val="28"/>
          <w:szCs w:val="28"/>
        </w:rPr>
        <w:t>релятивизм</w:t>
      </w:r>
      <w:proofErr w:type="gramEnd"/>
      <w:r w:rsidRPr="004231DB">
        <w:rPr>
          <w:sz w:val="28"/>
          <w:szCs w:val="28"/>
        </w:rPr>
        <w:t xml:space="preserve"> появляющийся у детей приблизительно с 11 лет, основан на убеждении, что каждый человек имеет право на справедливое и уважительное отношение к себе и в каждом его поступке можно усмотреть нравственно оправданное и осуждаемое.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Реалист мыслит категориями авторитета и полагает, что законы нравственности установлены властью и незыблемы, что они абсолютны и не имеют исключений, что нельзя менять. Ребенок – нравственный реалист – моральную дилемму обычно решает в пользу бездумного послушания и бескорыстного подчинения взрослому, даже если его распоряжение расходятся с нравственными общепринятыми нормами. </w:t>
      </w:r>
      <w:proofErr w:type="gramStart"/>
      <w:r w:rsidRPr="004231DB">
        <w:rPr>
          <w:sz w:val="28"/>
          <w:szCs w:val="28"/>
        </w:rPr>
        <w:t>Более старшие</w:t>
      </w:r>
      <w:proofErr w:type="gramEnd"/>
      <w:r w:rsidRPr="004231DB">
        <w:rPr>
          <w:sz w:val="28"/>
          <w:szCs w:val="28"/>
        </w:rPr>
        <w:t xml:space="preserve"> по возрасту дети, поднявшиеся в своем развитии до уровня нравственного релятивизма, полагают, что иногда можно пренебречь мнением взрослого и поступить в соответствии с иными нормами морали. Младшие, например, </w:t>
      </w:r>
      <w:r w:rsidRPr="004231DB">
        <w:rPr>
          <w:sz w:val="28"/>
          <w:szCs w:val="28"/>
        </w:rPr>
        <w:lastRenderedPageBreak/>
        <w:t>считают, что говорить неправду никогда нельзя; старшие полагают, что в некоторых ситуациях она допустима.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Находясь на стадии нравственного реализма, и играя друг с другом, дети верят в то, что существует лишь одно истинное правило игры; дети – релятивисты признают, что правила игры можно изменять и с общего согласия готовы принять новые правила. В период нравственного реализма дети судят о действиях людей по их следствиям, а не по намерениям. Для них любой поступок, приведший к отрицательному результату. Является плохим независимо от того, совершен он случайно или преднамеренно, из плохих или хороших побуждений. 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4231DB">
        <w:rPr>
          <w:sz w:val="28"/>
          <w:szCs w:val="28"/>
        </w:rPr>
        <w:t>Более старшие</w:t>
      </w:r>
      <w:proofErr w:type="gramEnd"/>
      <w:r w:rsidRPr="004231DB">
        <w:rPr>
          <w:sz w:val="28"/>
          <w:szCs w:val="28"/>
        </w:rPr>
        <w:t xml:space="preserve"> дети-релятивисты придают повышенное значение намерениям и по намерениям судят о характере поступков. Однако при явно отрицательных следствиях совершаемых поступков младшие дети способны в определенной степени принимать в расчет намерения человека, давая нравственную оценку его действиям.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Дифференциация внешней и внутренней жизни ребенка связана с изменением структур его поведения. Появляется смысловая ориентировочная основа поступка – звено между желанием что-то сделать и разворачивающимися действиями. Это интеллектуальный момент, позволяющий более или менее адекватно оценить будущий поступок с точки зрения его результатов и более отдаленных последствий. Но одновременно это и момент эмоциональный, поскольку определяется личностный смысл поступка – его место в системе отношений ребенка с окружающими, вероятные переживания по поводу изменения этих отношений. Смысловая ориентировка в собственных действиях становится важной стороной собственной жизни. В то же время она исключает импульсивность и непосредственность поведения ребенка. Благодаря этому механизму утрачивается детская непосредственность: ребенок размышляет, прежде чем действовать, начинает скрывать свои переживания и колебания, пытается не показывать </w:t>
      </w:r>
      <w:proofErr w:type="gramStart"/>
      <w:r w:rsidRPr="004231DB">
        <w:rPr>
          <w:sz w:val="28"/>
          <w:szCs w:val="28"/>
        </w:rPr>
        <w:t>другим</w:t>
      </w:r>
      <w:proofErr w:type="gramEnd"/>
      <w:r w:rsidRPr="004231DB">
        <w:rPr>
          <w:sz w:val="28"/>
          <w:szCs w:val="28"/>
        </w:rPr>
        <w:t xml:space="preserve"> что ему плохо. Ребенок внешне уже не такой, как «внутренне», хотя на протяжении младшего школьного возраста еще будут в значительной мере сохраняться открытость, стремление выплеснуть все эмоции на детей и взрослых, сделать то, что сильно хочется.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Чисто кризисным проявлением дифференциации внешней и внутренней жизни детей обычно становится </w:t>
      </w:r>
      <w:proofErr w:type="gramStart"/>
      <w:r w:rsidRPr="004231DB">
        <w:rPr>
          <w:sz w:val="28"/>
          <w:szCs w:val="28"/>
        </w:rPr>
        <w:t>кривляние</w:t>
      </w:r>
      <w:proofErr w:type="gramEnd"/>
      <w:r w:rsidRPr="004231DB">
        <w:rPr>
          <w:sz w:val="28"/>
          <w:szCs w:val="28"/>
        </w:rPr>
        <w:t xml:space="preserve">, манерность, искусственная натянутость поведения определенная самостоятельность и независимость. Настойчивость и упорство, даже упрямство, целеустремленность и, в связи с этим повышенная познавательная активность. Эти внешние особенности так же, как и склонность к капризам, адекватным реакциям, конфликтам начинают исчезать. Когда ребенок выходит из кризиса и вступает в новый возраст.  </w:t>
      </w: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7F2DEA" w:rsidRDefault="007F2DEA"/>
    <w:sectPr w:rsidR="007F2DEA" w:rsidSect="00A7690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3793"/>
    <w:multiLevelType w:val="hybridMultilevel"/>
    <w:tmpl w:val="04C8C2C8"/>
    <w:lvl w:ilvl="0" w:tplc="E8FA4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B6A"/>
    <w:rsid w:val="0007439C"/>
    <w:rsid w:val="00105B6A"/>
    <w:rsid w:val="00181018"/>
    <w:rsid w:val="001E2767"/>
    <w:rsid w:val="00200A33"/>
    <w:rsid w:val="003113F9"/>
    <w:rsid w:val="00425F65"/>
    <w:rsid w:val="0054525A"/>
    <w:rsid w:val="006B2804"/>
    <w:rsid w:val="006B4512"/>
    <w:rsid w:val="006C31C9"/>
    <w:rsid w:val="006F3DC3"/>
    <w:rsid w:val="00712CCD"/>
    <w:rsid w:val="0077186B"/>
    <w:rsid w:val="007F2DEA"/>
    <w:rsid w:val="00866906"/>
    <w:rsid w:val="00941204"/>
    <w:rsid w:val="009B556F"/>
    <w:rsid w:val="009F4EF1"/>
    <w:rsid w:val="00A4561E"/>
    <w:rsid w:val="00A7690A"/>
    <w:rsid w:val="00B408B2"/>
    <w:rsid w:val="00BB018F"/>
    <w:rsid w:val="00C65F44"/>
    <w:rsid w:val="00CF6DCA"/>
    <w:rsid w:val="00D15FB9"/>
    <w:rsid w:val="00D8345A"/>
    <w:rsid w:val="00E01362"/>
    <w:rsid w:val="00E013F8"/>
    <w:rsid w:val="00E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2019-03-14T17:24:00Z</dcterms:created>
  <dcterms:modified xsi:type="dcterms:W3CDTF">2020-09-20T19:00:00Z</dcterms:modified>
</cp:coreProperties>
</file>