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A8" w:rsidRPr="009142A8" w:rsidRDefault="009142A8" w:rsidP="009142A8">
      <w:pPr>
        <w:pStyle w:val="c6"/>
        <w:shd w:val="clear" w:color="auto" w:fill="FFFFFF"/>
        <w:spacing w:before="0" w:beforeAutospacing="0" w:after="0" w:afterAutospacing="0"/>
        <w:jc w:val="both"/>
        <w:rPr>
          <w:rStyle w:val="c2"/>
          <w:b/>
          <w:bCs/>
          <w:color w:val="000000"/>
          <w:szCs w:val="28"/>
        </w:rPr>
      </w:pPr>
      <w:r w:rsidRPr="009142A8">
        <w:rPr>
          <w:rStyle w:val="c2"/>
          <w:b/>
          <w:bCs/>
          <w:color w:val="000000"/>
          <w:szCs w:val="28"/>
        </w:rPr>
        <w:t xml:space="preserve">                        Нетрадиционные методы рисования.</w:t>
      </w:r>
    </w:p>
    <w:p w:rsidR="009142A8" w:rsidRPr="009142A8" w:rsidRDefault="009142A8" w:rsidP="009142A8">
      <w:pPr>
        <w:pStyle w:val="c6"/>
        <w:shd w:val="clear" w:color="auto" w:fill="FFFFFF"/>
        <w:spacing w:before="0" w:beforeAutospacing="0" w:after="0" w:afterAutospacing="0"/>
        <w:jc w:val="both"/>
        <w:rPr>
          <w:rFonts w:ascii="Calibri" w:hAnsi="Calibri" w:cs="Calibri"/>
          <w:color w:val="000000"/>
          <w:sz w:val="20"/>
          <w:szCs w:val="22"/>
        </w:rPr>
      </w:pPr>
    </w:p>
    <w:p w:rsidR="009142A8" w:rsidRPr="009142A8" w:rsidRDefault="009142A8" w:rsidP="009142A8">
      <w:pPr>
        <w:pStyle w:val="c0"/>
        <w:shd w:val="clear" w:color="auto" w:fill="FFFFFF"/>
        <w:spacing w:before="0" w:beforeAutospacing="0" w:after="0" w:afterAutospacing="0"/>
        <w:ind w:firstLine="710"/>
        <w:jc w:val="both"/>
        <w:rPr>
          <w:rFonts w:ascii="Calibri" w:hAnsi="Calibri" w:cs="Calibri"/>
          <w:color w:val="000000"/>
          <w:sz w:val="20"/>
          <w:szCs w:val="22"/>
        </w:rPr>
      </w:pPr>
      <w:r w:rsidRPr="009142A8">
        <w:rPr>
          <w:rStyle w:val="c3"/>
          <w:color w:val="000000"/>
          <w:szCs w:val="28"/>
        </w:rPr>
        <w:t>Все дети любят рисовать. Сталкиваясь с красотой  мира, изведав при этом чувство восторга и восхищения, дети испытывают желание «остановить прекрасное мгновение», отобразив свое отношение к действительности на листе бумаги. Творчество должно быть свободным,  ярким и неповторимым. Рисуя карандашами, фломастерами, красками ребенок незаметно для себя учится наблюдать, сравнивать, думать, фантазировать.</w:t>
      </w:r>
    </w:p>
    <w:p w:rsidR="009142A8" w:rsidRPr="009142A8" w:rsidRDefault="009142A8" w:rsidP="009142A8">
      <w:pPr>
        <w:pStyle w:val="c0"/>
        <w:shd w:val="clear" w:color="auto" w:fill="FFFFFF"/>
        <w:spacing w:before="0" w:beforeAutospacing="0" w:after="0" w:afterAutospacing="0"/>
        <w:ind w:firstLine="710"/>
        <w:jc w:val="both"/>
        <w:rPr>
          <w:rStyle w:val="c3"/>
          <w:color w:val="000000"/>
          <w:szCs w:val="28"/>
        </w:rPr>
      </w:pPr>
      <w:r w:rsidRPr="009142A8">
        <w:rPr>
          <w:rStyle w:val="c3"/>
          <w:color w:val="000000"/>
          <w:szCs w:val="28"/>
        </w:rPr>
        <w:t xml:space="preserve">Но набор традиционных изобразительных средств и материалов для детей недостаточно. Я решила использовать в своей практике нетрадиционные способы изобразительной деятельности.   </w:t>
      </w:r>
    </w:p>
    <w:p w:rsidR="009142A8" w:rsidRPr="009142A8" w:rsidRDefault="009142A8" w:rsidP="009142A8">
      <w:pPr>
        <w:pStyle w:val="c0"/>
        <w:shd w:val="clear" w:color="auto" w:fill="FFFFFF"/>
        <w:spacing w:before="0" w:beforeAutospacing="0" w:after="0" w:afterAutospacing="0"/>
        <w:ind w:firstLine="710"/>
        <w:jc w:val="both"/>
        <w:rPr>
          <w:rFonts w:ascii="Calibri" w:hAnsi="Calibri" w:cs="Calibri"/>
          <w:color w:val="000000"/>
          <w:sz w:val="20"/>
          <w:szCs w:val="22"/>
        </w:rPr>
      </w:pPr>
      <w:r w:rsidRPr="009142A8">
        <w:rPr>
          <w:rStyle w:val="c3"/>
          <w:color w:val="000000"/>
          <w:szCs w:val="28"/>
        </w:rPr>
        <w:t xml:space="preserve">В настоящее время существует множество видов нетрадиционных методов рисования, позволяющих развивать интеллектуальные способности детей в процессе изобразительной деятельности. </w:t>
      </w:r>
    </w:p>
    <w:p w:rsidR="009142A8" w:rsidRPr="009142A8" w:rsidRDefault="009142A8" w:rsidP="009142A8">
      <w:pPr>
        <w:pStyle w:val="c6"/>
        <w:shd w:val="clear" w:color="auto" w:fill="FFFFFF"/>
        <w:spacing w:before="0" w:beforeAutospacing="0" w:after="0" w:afterAutospacing="0"/>
        <w:jc w:val="both"/>
        <w:rPr>
          <w:rFonts w:ascii="Calibri" w:hAnsi="Calibri" w:cs="Calibri"/>
          <w:color w:val="000000"/>
          <w:sz w:val="20"/>
          <w:szCs w:val="22"/>
        </w:rPr>
      </w:pPr>
      <w:r w:rsidRPr="009142A8">
        <w:rPr>
          <w:rStyle w:val="c2"/>
          <w:b/>
          <w:bCs/>
          <w:color w:val="000000"/>
          <w:szCs w:val="28"/>
        </w:rPr>
        <w:t>     Метод монотипия</w:t>
      </w:r>
      <w:r w:rsidRPr="009142A8">
        <w:rPr>
          <w:rStyle w:val="c3"/>
          <w:color w:val="000000"/>
          <w:szCs w:val="28"/>
        </w:rPr>
        <w:t>. Этот метод таит в себе немало заманчивого для начинающих художников. Это изображение на целлофане, которое переносится потом на бумагу. На гладком целлофане рисуют краской с помощью кисточки, или спички с ватой,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Этим же методом можно нанести изображение с помощью веток хвойных деревьев, листьев. Имеется еще один способ: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w:t>
      </w:r>
    </w:p>
    <w:p w:rsidR="009142A8" w:rsidRPr="009142A8" w:rsidRDefault="009142A8" w:rsidP="009142A8">
      <w:pPr>
        <w:pStyle w:val="c6"/>
        <w:shd w:val="clear" w:color="auto" w:fill="FFFFFF"/>
        <w:spacing w:before="0" w:beforeAutospacing="0" w:after="0" w:afterAutospacing="0"/>
        <w:jc w:val="both"/>
        <w:rPr>
          <w:rFonts w:ascii="Calibri" w:hAnsi="Calibri" w:cs="Calibri"/>
          <w:color w:val="000000"/>
          <w:sz w:val="20"/>
          <w:szCs w:val="22"/>
        </w:rPr>
      </w:pPr>
      <w:r w:rsidRPr="009142A8">
        <w:rPr>
          <w:rStyle w:val="c2"/>
          <w:b/>
          <w:bCs/>
          <w:color w:val="000000"/>
          <w:szCs w:val="28"/>
        </w:rPr>
        <w:t>    Рисование на мокрой бумаге. </w:t>
      </w:r>
      <w:r w:rsidRPr="009142A8">
        <w:rPr>
          <w:rStyle w:val="c3"/>
          <w:color w:val="000000"/>
          <w:szCs w:val="28"/>
        </w:rPr>
        <w:t>До недавних пор считалось, что рисовать можно только на сухой бумаге, ведь краска достаточно разбавлена водой. Но существует ряд предметов, образов, сюжетов  которые лучше рисовать на влажной бумаге. Лист бумаги смачивается водой</w:t>
      </w:r>
      <w:r w:rsidRPr="009142A8">
        <w:rPr>
          <w:rStyle w:val="c2"/>
          <w:b/>
          <w:bCs/>
          <w:color w:val="000000"/>
          <w:szCs w:val="28"/>
        </w:rPr>
        <w:t>, </w:t>
      </w:r>
      <w:r w:rsidRPr="009142A8">
        <w:rPr>
          <w:rStyle w:val="c3"/>
          <w:color w:val="000000"/>
          <w:szCs w:val="28"/>
        </w:rPr>
        <w:t>для этого можно использовать ватный тампон. Затем кистью или пальцем наносится изображение. Оно получается как бы размытым под дождем или в тумане. Если нужно дорисовать детали, необходимо подождать пока рисунок высохнет или набрать на кисть густую краску. Можно изобразить следующие темы: « Город в тумане», «Идет дождь», «Мне приснились сны», «Цветы за занавеской» и т. д.</w:t>
      </w:r>
    </w:p>
    <w:p w:rsidR="009142A8" w:rsidRPr="009142A8" w:rsidRDefault="009142A8" w:rsidP="009142A8">
      <w:pPr>
        <w:pStyle w:val="c6"/>
        <w:shd w:val="clear" w:color="auto" w:fill="FFFFFF"/>
        <w:spacing w:before="0" w:beforeAutospacing="0" w:after="0" w:afterAutospacing="0"/>
        <w:jc w:val="both"/>
        <w:rPr>
          <w:rFonts w:ascii="Calibri" w:hAnsi="Calibri" w:cs="Calibri"/>
          <w:color w:val="000000"/>
          <w:sz w:val="20"/>
          <w:szCs w:val="22"/>
        </w:rPr>
      </w:pPr>
      <w:r w:rsidRPr="009142A8">
        <w:rPr>
          <w:rStyle w:val="c2"/>
          <w:b/>
          <w:bCs/>
          <w:color w:val="000000"/>
          <w:szCs w:val="28"/>
        </w:rPr>
        <w:t>Пальчиковая живопись.</w:t>
      </w:r>
      <w:r w:rsidRPr="009142A8">
        <w:rPr>
          <w:rStyle w:val="c3"/>
          <w:color w:val="000000"/>
          <w:szCs w:val="28"/>
        </w:rPr>
        <w:t> Самый интересный в эмоциональном плане путь - это путь случайных неожиданностей. Дети обожают сюрпризы, поэтому занятия такого рода для них всегда праздник. Пальчиковая живопись у детей вызывает особое удовольствие, когда намазав ладошку или обмакнув пальчик в краску, ребенок оставляет следы на листе бумаги. Он пытается определить, и если находит сходство с чем – либо, тут же дорисовывает недостающие детали. Так появляются динозаврики, Гуси - лебеди, цветы и солнце, кусты, деревья и т. д.</w:t>
      </w:r>
    </w:p>
    <w:p w:rsidR="009142A8" w:rsidRPr="009142A8" w:rsidRDefault="009142A8" w:rsidP="009142A8">
      <w:pPr>
        <w:pStyle w:val="c6"/>
        <w:shd w:val="clear" w:color="auto" w:fill="FFFFFF"/>
        <w:spacing w:before="0" w:beforeAutospacing="0" w:after="0" w:afterAutospacing="0"/>
        <w:jc w:val="both"/>
        <w:rPr>
          <w:rFonts w:ascii="Calibri" w:hAnsi="Calibri" w:cs="Calibri"/>
          <w:color w:val="000000"/>
          <w:sz w:val="20"/>
          <w:szCs w:val="22"/>
        </w:rPr>
      </w:pPr>
      <w:r w:rsidRPr="009142A8">
        <w:rPr>
          <w:rStyle w:val="c2"/>
          <w:b/>
          <w:bCs/>
          <w:color w:val="000000"/>
          <w:szCs w:val="28"/>
        </w:rPr>
        <w:t>Метод волшебного рисунка. </w:t>
      </w:r>
      <w:r w:rsidRPr="009142A8">
        <w:rPr>
          <w:rStyle w:val="c3"/>
          <w:color w:val="000000"/>
          <w:szCs w:val="28"/>
        </w:rPr>
        <w:t>Реализуется этот метод так</w:t>
      </w:r>
      <w:r w:rsidRPr="009142A8">
        <w:rPr>
          <w:rStyle w:val="c2"/>
          <w:b/>
          <w:bCs/>
          <w:color w:val="000000"/>
          <w:szCs w:val="28"/>
        </w:rPr>
        <w:t>. </w:t>
      </w:r>
      <w:r w:rsidRPr="009142A8">
        <w:rPr>
          <w:rStyle w:val="c3"/>
          <w:color w:val="000000"/>
          <w:szCs w:val="28"/>
        </w:rPr>
        <w:t>Углом восковой свечи на белой бумаге рисуется изображение. Затем кистью, а лучше ватой или поролоном, краска наносится сверху на все изображение. Вследствие того что краска не ложиться на жирное изображение свечи - рисунок как бы появляется внезапно перед глазами ребенка и вызывает восторг. При этом очень важно подобрать фон к рисунку.</w:t>
      </w:r>
    </w:p>
    <w:p w:rsidR="009142A8" w:rsidRPr="009142A8" w:rsidRDefault="009142A8" w:rsidP="009142A8">
      <w:pPr>
        <w:pStyle w:val="c6"/>
        <w:shd w:val="clear" w:color="auto" w:fill="FFFFFF"/>
        <w:spacing w:before="0" w:beforeAutospacing="0" w:after="0" w:afterAutospacing="0"/>
        <w:jc w:val="both"/>
        <w:rPr>
          <w:rFonts w:ascii="Calibri" w:hAnsi="Calibri" w:cs="Calibri"/>
          <w:color w:val="000000"/>
          <w:sz w:val="20"/>
          <w:szCs w:val="22"/>
        </w:rPr>
      </w:pPr>
      <w:r w:rsidRPr="009142A8">
        <w:rPr>
          <w:rStyle w:val="c2"/>
          <w:b/>
          <w:bCs/>
          <w:color w:val="000000"/>
          <w:szCs w:val="28"/>
        </w:rPr>
        <w:t>       </w:t>
      </w:r>
      <w:r w:rsidRPr="009142A8">
        <w:rPr>
          <w:rStyle w:val="c3"/>
          <w:color w:val="000000"/>
          <w:szCs w:val="28"/>
        </w:rPr>
        <w:t>Оригинальное рисование привлекает своей простотой и доступностью. Нетрадиционное рисование играет важную роль в общем психическом развитии ребенка. Ведь самым ценным являются не конечный продукт - рисунок, а развитие личности, формирование уверенности в себе, в своих способностях, целенаправленность  деятельности.</w:t>
      </w:r>
    </w:p>
    <w:p w:rsidR="009142A8" w:rsidRPr="009142A8" w:rsidRDefault="009142A8" w:rsidP="009142A8">
      <w:pPr>
        <w:pStyle w:val="c0"/>
        <w:shd w:val="clear" w:color="auto" w:fill="FFFFFF"/>
        <w:spacing w:before="0" w:beforeAutospacing="0" w:after="0" w:afterAutospacing="0"/>
        <w:ind w:firstLine="710"/>
        <w:jc w:val="both"/>
        <w:rPr>
          <w:rFonts w:ascii="Calibri" w:hAnsi="Calibri" w:cs="Calibri"/>
          <w:color w:val="000000"/>
          <w:sz w:val="20"/>
          <w:szCs w:val="22"/>
        </w:rPr>
      </w:pPr>
      <w:r w:rsidRPr="009142A8">
        <w:rPr>
          <w:rStyle w:val="c3"/>
          <w:color w:val="000000"/>
          <w:szCs w:val="28"/>
        </w:rPr>
        <w:t>Самое главное! Хвалить начинающего художника. Замечать самое лучшее в его работах и аккуратно указывать на незначительные погрешности.</w:t>
      </w:r>
    </w:p>
    <w:p w:rsidR="005735C4" w:rsidRPr="009142A8" w:rsidRDefault="005735C4">
      <w:pPr>
        <w:rPr>
          <w:sz w:val="20"/>
        </w:rPr>
      </w:pPr>
    </w:p>
    <w:sectPr w:rsidR="005735C4" w:rsidRPr="009142A8" w:rsidSect="00573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142A8"/>
    <w:rsid w:val="005735C4"/>
    <w:rsid w:val="00914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142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142A8"/>
  </w:style>
  <w:style w:type="paragraph" w:customStyle="1" w:styleId="c0">
    <w:name w:val="c0"/>
    <w:basedOn w:val="a"/>
    <w:rsid w:val="009142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142A8"/>
  </w:style>
</w:styles>
</file>

<file path=word/webSettings.xml><?xml version="1.0" encoding="utf-8"?>
<w:webSettings xmlns:r="http://schemas.openxmlformats.org/officeDocument/2006/relationships" xmlns:w="http://schemas.openxmlformats.org/wordprocessingml/2006/main">
  <w:divs>
    <w:div w:id="14994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2019-11-11T12:43:00Z</dcterms:created>
  <dcterms:modified xsi:type="dcterms:W3CDTF">2019-11-11T12:48:00Z</dcterms:modified>
</cp:coreProperties>
</file>