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EA4" w:rsidRPr="00E02EA4" w:rsidRDefault="00E02EA4" w:rsidP="00E02E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2E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Воспитание творчеством</w:t>
      </w:r>
    </w:p>
    <w:p w:rsidR="00E02EA4" w:rsidRPr="001F577A" w:rsidRDefault="00E02EA4" w:rsidP="00E02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2EA4" w:rsidRPr="001F577A" w:rsidRDefault="00E02EA4" w:rsidP="00E02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57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Современная педагогика уже не сомневается в том, что учить творчеству возможно. Вопрос, по словам И. Я. Лернера, состоит лишь в том, чтобы найти оптимальные условия для такого обучения. </w:t>
      </w:r>
    </w:p>
    <w:p w:rsidR="00E02EA4" w:rsidRPr="001F577A" w:rsidRDefault="00E02EA4" w:rsidP="00E02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57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Стратегия современного образования заключается в том, чтобы дать “возможность всем без исключения учащимся проявить свои таланты и весь свой творческий потенциал, подразумевающий возможность реализации своих личных планов”. </w:t>
      </w:r>
      <w:r w:rsidR="0029698A" w:rsidRPr="001F577A">
        <w:rPr>
          <w:rFonts w:ascii="Times New Roman" w:hAnsi="Times New Roman" w:cs="Times New Roman"/>
          <w:sz w:val="24"/>
          <w:szCs w:val="24"/>
          <w:shd w:val="clear" w:color="auto" w:fill="FFFFFF"/>
        </w:rPr>
        <w:t>Этому способствует реализация в нашей школе  программы “Творчество”, решение задач которой направлено на создание необходимых условий для развития творчества.</w:t>
      </w:r>
    </w:p>
    <w:p w:rsidR="00E02EA4" w:rsidRPr="001F577A" w:rsidRDefault="00E02EA4" w:rsidP="00E02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Реализуя задачи программы, мы использовали активные и творческие формы воспитательной работы для более полного раскрытия талантов и способностей учащихся. В школе создана система работы, направленная на раскрытие творческого потенциала учащихся, на возможность использования творческих возможностей каждым ребенком.</w:t>
      </w:r>
    </w:p>
    <w:p w:rsidR="00E02EA4" w:rsidRPr="001F577A" w:rsidRDefault="00E02EA4" w:rsidP="00E02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EA4" w:rsidRPr="001F577A" w:rsidRDefault="00E02EA4" w:rsidP="00296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Направления</w:t>
      </w:r>
      <w:r w:rsidR="0029698A"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работы</w:t>
      </w: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такие:</w:t>
      </w:r>
    </w:p>
    <w:p w:rsidR="0029698A" w:rsidRPr="001F577A" w:rsidRDefault="0029698A" w:rsidP="00296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внеклассной работы по предмету, направленной на развитие творчества;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коллективных творческих дел;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школьных мероприятий, праздников, акций, конкурсов, викторин, игровых конкурсов, представлений;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школьных кружков, секций, клубов, студий, объединений творческого характера;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городских, окружных и Всероссийских конкурсах, выставках, соревнованиях, мероприятиях;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и исследовательская работа учащихся школы,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органов школьного самоуправления;</w:t>
      </w:r>
    </w:p>
    <w:p w:rsidR="00E02EA4" w:rsidRPr="001F577A" w:rsidRDefault="00E02EA4" w:rsidP="0029698A">
      <w:pPr>
        <w:numPr>
          <w:ilvl w:val="0"/>
          <w:numId w:val="1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летнего, осеннего, весеннего лагеря.</w:t>
      </w:r>
    </w:p>
    <w:p w:rsidR="00D8593F" w:rsidRPr="001F577A" w:rsidRDefault="00D8593F" w:rsidP="00E02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98A" w:rsidRPr="001F577A" w:rsidRDefault="0029698A" w:rsidP="00296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работы по развитию творчества в школе используются различные </w:t>
      </w:r>
      <w:r w:rsidRPr="001F57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формы работы</w:t>
      </w: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9698A" w:rsidRPr="001F577A" w:rsidRDefault="0029698A" w:rsidP="00296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концерты, фестивали и конкурсы самодеятельного творчества и искусства;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поделок декоративн</w:t>
      </w:r>
      <w:proofErr w:type="gramStart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прикладного творчества и рисунков учащихся школы;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поделок декоративно-прикладного творчества и рисунков участников кружков и студий школы;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успехов учащихся, конкурсных работ школьников перед родителями на родительских собраниях и совместных мероприятиях;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игровых конкурсов, сюжетных и ролевых игр с учащимися;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театральные постановки учащихся школы;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мероприятия детей и родителей творческого направления;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отчеты кружков и студий в конце учебного года;</w:t>
      </w:r>
    </w:p>
    <w:p w:rsidR="0029698A" w:rsidRPr="001F577A" w:rsidRDefault="0029698A" w:rsidP="0029698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часы, классные мероприятия с обязательным содержанием различных творческих заданий.</w:t>
      </w:r>
    </w:p>
    <w:p w:rsidR="0029698A" w:rsidRPr="001F577A" w:rsidRDefault="0029698A" w:rsidP="00E02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98A" w:rsidRPr="001F577A" w:rsidRDefault="0029698A" w:rsidP="00E02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98A" w:rsidRPr="001F577A" w:rsidRDefault="0029698A" w:rsidP="00296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направлений работы по программе “Творчество” является создание в школе системы занятий по интересам, для творческой самореализации учащихся. Ежегодно в школе работает в среднем более пятнадцати кружков, студий, секций и клубов различного направления. </w:t>
      </w:r>
      <w:proofErr w:type="gramStart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постарались предусмотреть различные направления деятельности кружков: спортивное, художес</w:t>
      </w:r>
      <w:r w:rsidR="001D7333"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твенное,</w:t>
      </w: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вокальное, театрал</w:t>
      </w:r>
      <w:r w:rsidR="001D7333"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ьное, интеллектуальное</w:t>
      </w: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Традиционно, в течение нескольких лет в школе работают следующие кружки:</w:t>
      </w:r>
      <w:proofErr w:type="gramEnd"/>
    </w:p>
    <w:p w:rsidR="0029698A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-волейбол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-баскетбол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-силовое троеборье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-шахматы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lastRenderedPageBreak/>
        <w:t>-робототехника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-вокал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-хореография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sz w:val="24"/>
          <w:szCs w:val="24"/>
        </w:rPr>
        <w:t>-театр</w:t>
      </w:r>
    </w:p>
    <w:p w:rsidR="001D7333" w:rsidRPr="001F577A" w:rsidRDefault="001D7333" w:rsidP="002969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099" w:rsidRPr="001F577A" w:rsidRDefault="00AC2099" w:rsidP="00AC2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Работа в кружках строится с учетом возрастных особенностей, потребностей и потенциальных возможностей личности каждого ребенка. Педагоги ориентируют детей на свободный выбор и освоение дополнительных образовательных программ, на развитие мотивации детей к познанию и творчеству, на содействие личностному самоопределению детей, их адаптации к жизни в обществе. Каждый год в конце учебного года школьные кружки устраивают творческие отчеты, во время которых показывают результаты работы, устраивают выставки поделок, выступают с подготовленными номерами художественной самодеятельности.</w:t>
      </w:r>
    </w:p>
    <w:p w:rsidR="001D7333" w:rsidRPr="001F577A" w:rsidRDefault="001D7333" w:rsidP="00AC2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099" w:rsidRPr="001F577A" w:rsidRDefault="00AC2099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1F577A">
        <w:rPr>
          <w:b/>
        </w:rPr>
        <w:t>1. Хореографический коллектив «Серпантин»</w:t>
      </w: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1F577A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823595</wp:posOffset>
            </wp:positionV>
            <wp:extent cx="1504950" cy="1127760"/>
            <wp:effectExtent l="19050" t="0" r="0" b="0"/>
            <wp:wrapTight wrapText="bothSides">
              <wp:wrapPolygon edited="0">
                <wp:start x="-273" y="0"/>
                <wp:lineTo x="-273" y="21162"/>
                <wp:lineTo x="21600" y="21162"/>
                <wp:lineTo x="21600" y="0"/>
                <wp:lineTo x="-273" y="0"/>
              </wp:wrapPolygon>
            </wp:wrapTight>
            <wp:docPr id="2" name="Рисунок 3" descr="C:\Users\100\Desktop\ФОТО СЕРПАНТИН 2017\20170301_15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\Desktop\ФОТО СЕРПАНТИН 2017\20170301_15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77A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876935</wp:posOffset>
            </wp:positionV>
            <wp:extent cx="1915160" cy="1074420"/>
            <wp:effectExtent l="19050" t="0" r="8890" b="0"/>
            <wp:wrapTight wrapText="bothSides">
              <wp:wrapPolygon edited="0">
                <wp:start x="-215" y="0"/>
                <wp:lineTo x="-215" y="21064"/>
                <wp:lineTo x="21700" y="21064"/>
                <wp:lineTo x="21700" y="0"/>
                <wp:lineTo x="-215" y="0"/>
              </wp:wrapPolygon>
            </wp:wrapTight>
            <wp:docPr id="4" name="Рисунок 5" descr="C:\Users\100\Desktop\ФОТО СЕРПАНТИН 2017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0\Desktop\ФОТО СЕРПАНТИН 2017\DSC01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577A">
        <w:rPr>
          <w:b/>
          <w:noProof/>
        </w:rPr>
        <w:drawing>
          <wp:inline distT="0" distB="0" distL="0" distR="0">
            <wp:extent cx="1268730" cy="1718524"/>
            <wp:effectExtent l="19050" t="0" r="7620" b="0"/>
            <wp:docPr id="76" name="Рисунок 76" descr="https://sites.google.com/site/peremena6v7/_/rsrc/1495974081407/studia-serpantin/242424.jpg?height=200&amp;width=15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ites.google.com/site/peremena6v7/_/rsrc/1495974081407/studia-serpantin/242424.jpg?height=200&amp;width=15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71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737B15" w:rsidP="00737B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7B15" w:rsidRPr="001F577A" w:rsidRDefault="00737B15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Хореографический коллектив  «Серпантин» </w:t>
      </w:r>
      <w:r w:rsidR="001F5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руководством Зениной Оксаны Михайловны еще </w:t>
      </w:r>
      <w:r w:rsidRPr="001F5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 молодой. Третий год девочки радуют своими выступлениями не только родную школу, но и с большим удовольствием сотрудничают с такими организациями как  КЦСОН «Жемчужина», центр «Феникс». А за свое трудолюбие и мастерство коллектив «Серпантин» был награжден 1 местом в городском конкурсе детского творчества «Детство - волшебная страна». Впереди много планов, пожелаем коллективу «Серпантин» успехов, процветания и творческих побед!</w:t>
      </w:r>
    </w:p>
    <w:p w:rsidR="00737B15" w:rsidRPr="001F577A" w:rsidRDefault="00737B15" w:rsidP="00AB41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122" w:rsidRDefault="00AB4122" w:rsidP="00737B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хореографического коллектива</w:t>
      </w:r>
    </w:p>
    <w:p w:rsidR="00737B15" w:rsidRPr="001F577A" w:rsidRDefault="00737B15" w:rsidP="00737B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57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Зенина Оксана Михайловна</w:t>
      </w: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1F577A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1F577A">
        <w:rPr>
          <w:b/>
        </w:rPr>
        <w:t>2. Вокальный ансамбль «Веснушки»</w:t>
      </w: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1F577A" w:rsidP="00AC2099">
      <w:pPr>
        <w:pStyle w:val="a3"/>
        <w:shd w:val="clear" w:color="auto" w:fill="FFFFFF"/>
        <w:spacing w:before="0" w:beforeAutospacing="0" w:after="0" w:afterAutospacing="0"/>
        <w:jc w:val="both"/>
      </w:pPr>
      <w:r w:rsidRPr="001F577A">
        <w:t>Основателем и руководителем ансамбля является удивительно талантливый педагог Лащенко Татьяна Владимировна. Начиная с 2007 года, многие ученики шестой школы показали свои музыкальные способности в различных городских конкурсах, фестивалях и праздниках. Боголюбова Диана и Анна Спынаки одними из первых стали участниками ансамбля. </w:t>
      </w:r>
    </w:p>
    <w:p w:rsidR="001F577A" w:rsidRPr="001F577A" w:rsidRDefault="001F577A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1F577A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1F577A">
        <w:rPr>
          <w:b/>
          <w:noProof/>
        </w:rPr>
        <w:drawing>
          <wp:inline distT="0" distB="0" distL="0" distR="0">
            <wp:extent cx="1905000" cy="1390650"/>
            <wp:effectExtent l="19050" t="0" r="0" b="0"/>
            <wp:docPr id="86" name="Рисунок 86" descr="https://sites.google.com/site/peremena6v7/_/rsrc/1496082344023/moi-vesnuski/IMG_8057.jpg?height=146&amp;width=2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ites.google.com/site/peremena6v7/_/rsrc/1496082344023/moi-vesnuski/IMG_8057.jpg?height=146&amp;width=2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37B15" w:rsidRPr="001F577A" w:rsidRDefault="00737B15" w:rsidP="00AC2099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1F577A" w:rsidRPr="000943BB" w:rsidRDefault="001F577A" w:rsidP="001F577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1-ого класса и по </w:t>
      </w:r>
      <w:proofErr w:type="gramStart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 день они не покидают</w:t>
      </w:r>
      <w:proofErr w:type="gramEnd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сцену своей школы. В течение одиннадцати лет они провели на ней сотни репетиций и десятки концертов. «Веснушки» познакомились и с другими сценами города. Юные артисты выступали на фестивале дружбы народов в 8 школе, фестивале иностранных языков в 5 школе, благотворительном концерте в МЦ “Метро”, конкурсе “Моя Россия” в ДК “Сибирь”. Ежегодно показывали высокие результаты в хоровых фестивалях на сцене ДШИ и прославились на весь город, выступая с праздничными номерами на главной площади города и в парке Победы. За эти годы участницы ансамбля добились высоких побед, заработали множество грамот и дипломов, развили свои умения и стали одними </w:t>
      </w:r>
      <w:proofErr w:type="gramStart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лучших в городе </w:t>
      </w:r>
      <w:proofErr w:type="spellStart"/>
      <w:r w:rsidRPr="001F57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Когалыме</w:t>
      </w:r>
      <w:proofErr w:type="spellEnd"/>
      <w:r w:rsidRPr="000943B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AC2099" w:rsidRDefault="001F577A" w:rsidP="00AC2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7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87" name="Рисунок 87" descr="https://sites.google.com/site/peremena6v7/_/rsrc/1496082394348/moi-vesnuski/%D0%92%D0%B5%D1%81%D0%BD%D1%83%D1%88%D0%BA%D0%B8.jpg?height=150&amp;width=20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ites.google.com/site/peremena6v7/_/rsrc/1496082394348/moi-vesnuski/%D0%92%D0%B5%D1%81%D0%BD%D1%83%D1%88%D0%BA%D0%B8.jpg?height=150&amp;width=20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88" name="Рисунок 88" descr="https://sites.google.com/site/peremena6v7/_/rsrc/1496082457164/moi-vesnuski/%D0%A1%D1%82%D1%80%D0%B0%D0%BD%D0%B0%20%D0%94%D0%B5%D1%82%D1%81%D1%82%D0%B2%D0%B0.jpg?height=150&amp;width=2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ites.google.com/site/peremena6v7/_/rsrc/1496082457164/moi-vesnuski/%D0%A1%D1%82%D1%80%D0%B0%D0%BD%D0%B0%20%D0%94%D0%B5%D1%82%D1%81%D1%82%D0%B2%D0%B0.jpg?height=150&amp;width=2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7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89" name="Рисунок 89" descr="https://sites.google.com/site/peremena6v7/_/rsrc/1496082494037/moi-vesnuski/IMG_8649.jpg?height=150&amp;width=2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ites.google.com/site/peremena6v7/_/rsrc/1496082494037/moi-vesnuski/IMG_8649.jpg?height=150&amp;width=2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22" w:rsidRDefault="00AB4122" w:rsidP="00AC2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одитель ансамбля </w:t>
      </w:r>
    </w:p>
    <w:p w:rsidR="00AB4122" w:rsidRDefault="00AB4122" w:rsidP="00AB41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Лащенко Татьяна Владимировна </w:t>
      </w:r>
    </w:p>
    <w:p w:rsidR="001F577A" w:rsidRDefault="001F577A" w:rsidP="00AC20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122" w:rsidRPr="00AB4122" w:rsidRDefault="001F577A" w:rsidP="00AB41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122">
        <w:rPr>
          <w:rFonts w:ascii="Times New Roman" w:hAnsi="Times New Roman" w:cs="Times New Roman"/>
          <w:b/>
          <w:sz w:val="24"/>
          <w:szCs w:val="24"/>
        </w:rPr>
        <w:t>3.</w:t>
      </w:r>
      <w:r w:rsidR="00AB4122" w:rsidRPr="00AB4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"Фемида" - наша команда</w:t>
      </w:r>
    </w:p>
    <w:p w:rsidR="00AB4122" w:rsidRP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год подряд команда «Фемида»  в МАОУ «Средняя школа №6» принимает участие в муниципальном этапе окружной интеллектуальной игры «Что? Где? Когда?» </w:t>
      </w:r>
    </w:p>
    <w:p w:rsid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904" cy="1463040"/>
            <wp:effectExtent l="19050" t="0" r="0" b="0"/>
            <wp:docPr id="94" name="Рисунок 94" descr="https://sites.google.com/site/peremena6v7/_/rsrc/1496062883934/-femida---nasa-komanda/%D0%A4%D0%B5%D0%BC%D0%B8%D0%B4%D0%B0%20%D1%84%D0%BE%D1%82%D0%BE.jpg?height=309&amp;width=4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ites.google.com/site/peremena6v7/_/rsrc/1496062883934/-femida---nasa-komanda/%D0%A4%D0%B5%D0%BC%D0%B8%D0%B4%D0%B0%20%D1%84%D0%BE%D1%82%D0%BE.jpg?height=309&amp;width=4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54" cy="14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77A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удача не баловала ребят, а вот в этом году она была к ним более чем благосклонна. Из пяти туров они трижды занимали первые места, один раз были вторыми. В итоговой игре вопросы были настолько сложными, что кардинально изменили расстановку сил: «Фемида» оказалась на третьем месте. Нынешний состав игроков, а это: учащиеся 10-11 классов - капитан команды - Головань Екатерина, 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Ахметханов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Эмиль, Казаку Виталий, десятиклассники 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Закиров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Ранис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Спынаки Анна и Боголюбова Диана, отличали слаженность в игре, добрые взаимоотношения и, конечно же, обширные познания, умение нестандартно мыслить. Хочется верить, что на смену выпускникам придут эрудированные ребята, которые достойно будут представлять  нашу школу и повышать её престиж</w:t>
      </w:r>
    </w:p>
    <w:p w:rsidR="00AB4122" w:rsidRPr="00AB4122" w:rsidRDefault="00AB4122" w:rsidP="00AB4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122" w:rsidRP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Руководитель команды «Фемида» </w:t>
      </w: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Ахматова Марина Анатольевна</w:t>
      </w: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B4122" w:rsidRPr="00AB4122" w:rsidRDefault="00AB4122" w:rsidP="00AB41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122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AB4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Робототехника</w:t>
      </w:r>
    </w:p>
    <w:p w:rsidR="00AB4122" w:rsidRPr="00AB4122" w:rsidRDefault="00AB4122" w:rsidP="00AB41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4122" w:rsidRPr="00AB4122" w:rsidRDefault="00AB4122" w:rsidP="00AB4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4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066800"/>
            <wp:effectExtent l="19050" t="0" r="0" b="0"/>
            <wp:docPr id="96" name="Рисунок 96" descr="https://sites.google.com/site/peremena6v7/_/rsrc/1496061176733/budusie-konstruktory/DSC_1618.JPG?height=112&amp;width=2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ites.google.com/site/peremena6v7/_/rsrc/1496061176733/budusie-konstruktory/DSC_1618.JPG?height=112&amp;width=20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1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270" cy="1183215"/>
            <wp:effectExtent l="19050" t="0" r="0" b="0"/>
            <wp:docPr id="97" name="Рисунок 97" descr="https://sites.google.com/site/peremena6v7/_/rsrc/1496061227434/budusie-konstruktory/%D0%9D%D0%B8%D0%BA%D0%B8%D1%82%D0%B0.JPG?height=133&amp;width=2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ites.google.com/site/peremena6v7/_/rsrc/1496061227434/budusie-konstruktory/%D0%9D%D0%B8%D0%BA%D0%B8%D1%82%D0%B0.JPG?height=133&amp;width=2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50" cy="11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22" w:rsidRPr="00AB4122" w:rsidRDefault="00AB4122" w:rsidP="00AB4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122" w:rsidRPr="00AB4122" w:rsidRDefault="00AB4122" w:rsidP="00CA01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2014 года в МАОУ «Средняя школа №6» работает кружок «Робототехника» для детей различного возраста.  На занятиях </w:t>
      </w:r>
      <w:r w:rsidR="00CA01BA"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</w:t>
      </w: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примере базовых моделей рассматривают два направления - конструирование и программирование. </w:t>
      </w:r>
      <w:proofErr w:type="gram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кружковой деятельности учащиеся импровизируют и составляют собственные модели роботов, участвуют в ежегодной «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Робовыставке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мастер-классах.</w:t>
      </w:r>
      <w:proofErr w:type="gram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более творческий процесс, в котором учащиеся могут проявить свои знания и навыки и осуществить задумки. Благодаря курсу робототехники, воспитание личности, способной самостоятельно обозначать цели и проектировать пути их реализации, а также уметь бескомпромиссно оценивать свои достижения – стало реальностью.</w:t>
      </w:r>
    </w:p>
    <w:p w:rsidR="00AB4122" w:rsidRPr="00AB4122" w:rsidRDefault="00AB4122" w:rsidP="00CA01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прогрессивного поколения.</w:t>
      </w:r>
    </w:p>
    <w:p w:rsidR="00AB4122" w:rsidRPr="00AB4122" w:rsidRDefault="00AB4122" w:rsidP="00CA01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Робототехника – профессия будущего, профессия мечты. Робототехника в общеобразовательной школе – это огромный шаг к технологиям будущего, к развитию и совершенству 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самодостаточной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личности. Возможно, именно здесь и начинается звездный путь будущих конструкторов.</w:t>
      </w:r>
    </w:p>
    <w:p w:rsidR="00AB4122" w:rsidRP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4122" w:rsidRP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Руководитель кружка </w:t>
      </w:r>
    </w:p>
    <w:p w:rsidR="00AB4122" w:rsidRDefault="00AB4122" w:rsidP="00AB41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Емчук Елена </w:t>
      </w:r>
      <w:proofErr w:type="spellStart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Нарисовна</w:t>
      </w:r>
      <w:proofErr w:type="spellEnd"/>
      <w:r w:rsidRPr="00AB412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B4122" w:rsidRPr="00AB4122" w:rsidRDefault="00AB4122" w:rsidP="00AB41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Pr="00AB4122">
        <w:rPr>
          <w:rFonts w:ascii="Times New Roman" w:hAnsi="Times New Roman" w:cs="Times New Roman"/>
          <w:b/>
          <w:sz w:val="24"/>
          <w:szCs w:val="24"/>
        </w:rPr>
        <w:t xml:space="preserve">Кружок краеведения  «По страницам </w:t>
      </w:r>
      <w:proofErr w:type="spellStart"/>
      <w:r w:rsidRPr="00AB4122">
        <w:rPr>
          <w:rFonts w:ascii="Times New Roman" w:hAnsi="Times New Roman" w:cs="Times New Roman"/>
          <w:b/>
          <w:sz w:val="24"/>
          <w:szCs w:val="24"/>
        </w:rPr>
        <w:t>Югры</w:t>
      </w:r>
      <w:proofErr w:type="spellEnd"/>
      <w:r w:rsidRPr="00AB4122">
        <w:rPr>
          <w:rFonts w:ascii="Times New Roman" w:hAnsi="Times New Roman" w:cs="Times New Roman"/>
          <w:b/>
          <w:sz w:val="24"/>
          <w:szCs w:val="24"/>
        </w:rPr>
        <w:t>».</w:t>
      </w:r>
    </w:p>
    <w:p w:rsidR="00AB4122" w:rsidRPr="00AB4122" w:rsidRDefault="00AB4122" w:rsidP="00AB41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AB4122" w:rsidRPr="00AB4122" w:rsidRDefault="00AB4122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4122">
        <w:rPr>
          <w:rFonts w:ascii="Times New Roman" w:hAnsi="Times New Roman" w:cs="Times New Roman"/>
          <w:sz w:val="24"/>
          <w:szCs w:val="24"/>
        </w:rPr>
        <w:t xml:space="preserve">Узнать, что такое </w:t>
      </w:r>
      <w:proofErr w:type="spellStart"/>
      <w:r w:rsidRPr="00AB4122">
        <w:rPr>
          <w:rFonts w:ascii="Times New Roman" w:hAnsi="Times New Roman" w:cs="Times New Roman"/>
          <w:sz w:val="24"/>
          <w:szCs w:val="24"/>
        </w:rPr>
        <w:t>патанка</w:t>
      </w:r>
      <w:proofErr w:type="spellEnd"/>
      <w:r w:rsidRPr="00AB412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B4122">
        <w:rPr>
          <w:rFonts w:ascii="Times New Roman" w:hAnsi="Times New Roman" w:cs="Times New Roman"/>
          <w:sz w:val="24"/>
          <w:szCs w:val="24"/>
        </w:rPr>
        <w:t>услышать</w:t>
      </w:r>
      <w:proofErr w:type="gramEnd"/>
      <w:r w:rsidRPr="00AB4122">
        <w:rPr>
          <w:rFonts w:ascii="Times New Roman" w:hAnsi="Times New Roman" w:cs="Times New Roman"/>
          <w:sz w:val="24"/>
          <w:szCs w:val="24"/>
        </w:rPr>
        <w:t xml:space="preserve"> как звучат музыкальные инструменты народов севера, открыть красную книгу </w:t>
      </w:r>
      <w:proofErr w:type="spellStart"/>
      <w:r w:rsidRPr="00AB4122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AB4122">
        <w:rPr>
          <w:rFonts w:ascii="Times New Roman" w:hAnsi="Times New Roman" w:cs="Times New Roman"/>
          <w:sz w:val="24"/>
          <w:szCs w:val="24"/>
        </w:rPr>
        <w:t xml:space="preserve">… это и еще много интересного смогли ученики, посещающие кружок «По страницам </w:t>
      </w:r>
      <w:proofErr w:type="spellStart"/>
      <w:r w:rsidRPr="00AB4122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AB4122">
        <w:rPr>
          <w:rFonts w:ascii="Times New Roman" w:hAnsi="Times New Roman" w:cs="Times New Roman"/>
          <w:sz w:val="24"/>
          <w:szCs w:val="24"/>
        </w:rPr>
        <w:t xml:space="preserve">». Руководитель </w:t>
      </w:r>
      <w:proofErr w:type="spellStart"/>
      <w:proofErr w:type="gramStart"/>
      <w:r w:rsidRPr="00AB4122">
        <w:rPr>
          <w:rFonts w:ascii="Times New Roman" w:hAnsi="Times New Roman" w:cs="Times New Roman"/>
          <w:sz w:val="24"/>
          <w:szCs w:val="24"/>
        </w:rPr>
        <w:t>кружка-Польских</w:t>
      </w:r>
      <w:proofErr w:type="spellEnd"/>
      <w:proofErr w:type="gramEnd"/>
      <w:r w:rsidRPr="00AB4122">
        <w:rPr>
          <w:rFonts w:ascii="Times New Roman" w:hAnsi="Times New Roman" w:cs="Times New Roman"/>
          <w:sz w:val="24"/>
          <w:szCs w:val="24"/>
        </w:rPr>
        <w:t xml:space="preserve"> Евгения Александровна. В рамках кружка ребята узнают быт коренных народов Севера, животный и растительный мир округа, достопримечательности Когалыма, геральдику северных городов, а также знакомятся с Красной книгой </w:t>
      </w:r>
      <w:proofErr w:type="spellStart"/>
      <w:r w:rsidRPr="00AB4122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AB4122">
        <w:rPr>
          <w:rFonts w:ascii="Times New Roman" w:hAnsi="Times New Roman" w:cs="Times New Roman"/>
          <w:sz w:val="24"/>
          <w:szCs w:val="24"/>
        </w:rPr>
        <w:t>. В 2016-2017 учебном году Лобачева Кристина заняла первое место в городской краеведческой конференции «</w:t>
      </w:r>
      <w:proofErr w:type="spellStart"/>
      <w:r w:rsidRPr="00AB4122">
        <w:rPr>
          <w:rFonts w:ascii="Times New Roman" w:hAnsi="Times New Roman" w:cs="Times New Roman"/>
          <w:sz w:val="24"/>
          <w:szCs w:val="24"/>
        </w:rPr>
        <w:t>Знать</w:t>
      </w:r>
      <w:proofErr w:type="gramStart"/>
      <w:r w:rsidRPr="00AB4122">
        <w:rPr>
          <w:rFonts w:ascii="Times New Roman" w:hAnsi="Times New Roman" w:cs="Times New Roman"/>
          <w:sz w:val="24"/>
          <w:szCs w:val="24"/>
        </w:rPr>
        <w:t>!Л</w:t>
      </w:r>
      <w:proofErr w:type="gramEnd"/>
      <w:r w:rsidRPr="00AB4122">
        <w:rPr>
          <w:rFonts w:ascii="Times New Roman" w:hAnsi="Times New Roman" w:cs="Times New Roman"/>
          <w:sz w:val="24"/>
          <w:szCs w:val="24"/>
        </w:rPr>
        <w:t>юбить!Беречь</w:t>
      </w:r>
      <w:proofErr w:type="spellEnd"/>
      <w:r w:rsidRPr="00AB4122">
        <w:rPr>
          <w:rFonts w:ascii="Times New Roman" w:hAnsi="Times New Roman" w:cs="Times New Roman"/>
          <w:sz w:val="24"/>
          <w:szCs w:val="24"/>
        </w:rPr>
        <w:t xml:space="preserve">!» с проектом «Особенности и традиции коренных народов Севера». Также первое место заняла команды «Дети Севера» на городской экологической игре. </w:t>
      </w:r>
    </w:p>
    <w:p w:rsidR="00AB4122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0472" cy="1301701"/>
            <wp:effectExtent l="19050" t="0" r="0" b="0"/>
            <wp:docPr id="6" name="Рисунок 0" descr="DSC039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3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684" cy="1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408" cy="1300459"/>
            <wp:effectExtent l="19050" t="0" r="0" b="0"/>
            <wp:docPr id="7" name="Рисунок 1" descr="DSC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398" cy="12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370" cy="1264693"/>
            <wp:effectExtent l="19050" t="0" r="0" b="0"/>
            <wp:docPr id="12" name="Рисунок 2" descr="DSC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91" cy="12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Pr="00AB4122" w:rsidRDefault="00CA01BA" w:rsidP="00CA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1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Руководитель кружка </w:t>
      </w:r>
    </w:p>
    <w:p w:rsidR="00CA01BA" w:rsidRDefault="00CA01BA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Польских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Александровна</w:t>
      </w: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01BA">
        <w:rPr>
          <w:rFonts w:ascii="Times New Roman" w:hAnsi="Times New Roman" w:cs="Times New Roman"/>
          <w:b/>
          <w:sz w:val="24"/>
          <w:szCs w:val="24"/>
        </w:rPr>
        <w:t>6. кружок «Юный актер».</w:t>
      </w:r>
    </w:p>
    <w:p w:rsidR="00CA01BA" w:rsidRPr="00CA01BA" w:rsidRDefault="00CA01BA" w:rsidP="00CA01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BA" w:rsidRP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sz w:val="24"/>
          <w:szCs w:val="24"/>
        </w:rPr>
        <w:t xml:space="preserve"> В МАОУ « Средняя школа №6» есть  театральный кружок «Юный актер» -</w:t>
      </w:r>
      <w:r>
        <w:rPr>
          <w:rFonts w:ascii="Times New Roman" w:hAnsi="Times New Roman" w:cs="Times New Roman"/>
          <w:sz w:val="24"/>
          <w:szCs w:val="24"/>
        </w:rPr>
        <w:t xml:space="preserve"> руководит им прекрасный педагог </w:t>
      </w:r>
      <w:proofErr w:type="spellStart"/>
      <w:r w:rsidRPr="00CA01BA">
        <w:rPr>
          <w:rFonts w:ascii="Times New Roman" w:hAnsi="Times New Roman" w:cs="Times New Roman"/>
          <w:sz w:val="24"/>
          <w:szCs w:val="24"/>
        </w:rPr>
        <w:t>Исламгалиева</w:t>
      </w:r>
      <w:proofErr w:type="spellEnd"/>
      <w:r w:rsidRPr="00CA01BA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CA01BA">
        <w:rPr>
          <w:rFonts w:ascii="Times New Roman" w:hAnsi="Times New Roman" w:cs="Times New Roman"/>
          <w:sz w:val="24"/>
          <w:szCs w:val="24"/>
        </w:rPr>
        <w:t>Талгатовна</w:t>
      </w:r>
      <w:proofErr w:type="spellEnd"/>
      <w:r w:rsidRPr="00CA01BA">
        <w:rPr>
          <w:rFonts w:ascii="Times New Roman" w:hAnsi="Times New Roman" w:cs="Times New Roman"/>
          <w:sz w:val="24"/>
          <w:szCs w:val="24"/>
        </w:rPr>
        <w:t>.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Занимаясь в детской театральном кружке, школьники получают возможность раскрыть свой творческий потенциал, они узнают много нового и интересного. </w:t>
      </w:r>
    </w:p>
    <w:p w:rsidR="00CA01BA" w:rsidRP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sz w:val="24"/>
          <w:szCs w:val="24"/>
        </w:rPr>
        <w:t>На занятиях ребята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CA01BA">
        <w:rPr>
          <w:rFonts w:ascii="Times New Roman" w:hAnsi="Times New Roman" w:cs="Times New Roman"/>
          <w:sz w:val="24"/>
          <w:szCs w:val="24"/>
        </w:rPr>
        <w:t>анимаются актерским</w:t>
      </w:r>
      <w:r>
        <w:rPr>
          <w:rFonts w:ascii="Times New Roman" w:hAnsi="Times New Roman" w:cs="Times New Roman"/>
          <w:sz w:val="24"/>
          <w:szCs w:val="24"/>
        </w:rPr>
        <w:t xml:space="preserve"> мастерством, сценической речью.</w:t>
      </w:r>
      <w:r w:rsidRPr="00CA01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1BA" w:rsidRPr="00CA01BA" w:rsidRDefault="00CA01BA" w:rsidP="00CA01BA">
      <w:pPr>
        <w:spacing w:after="0" w:line="240" w:lineRule="auto"/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CA01BA">
        <w:rPr>
          <w:rFonts w:ascii="Times New Roman" w:hAnsi="Times New Roman" w:cs="Times New Roman"/>
          <w:sz w:val="24"/>
          <w:szCs w:val="24"/>
          <w:shd w:val="clear" w:color="auto" w:fill="FFFFFF"/>
        </w:rPr>
        <w:t>Актерское мастерство </w:t>
      </w:r>
      <w:r w:rsidRPr="00CA01BA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развивает воображение и внимание, тренирует память, учит управлять эмоциями.</w:t>
      </w:r>
    </w:p>
    <w:p w:rsidR="00CA01BA" w:rsidRPr="00CA01BA" w:rsidRDefault="00CA01BA" w:rsidP="00CA01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и конечно, постановка спектакля – это коллективная деятельность, где юные актеры получают прекрасную возможность научиться </w:t>
      </w:r>
      <w:r w:rsidRPr="00CA01B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работать в команде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A01B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нести ответственность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играя героев сказок и пьес, ребята </w:t>
      </w:r>
      <w:r w:rsidRPr="00CA01B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перенимают их опыт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анализируют поступки и действия персонажей.</w:t>
      </w:r>
    </w:p>
    <w:p w:rsidR="00CA01BA" w:rsidRP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sz w:val="24"/>
          <w:szCs w:val="24"/>
        </w:rPr>
        <w:t> 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театральном кружке помогают многим детям </w:t>
      </w:r>
      <w:r w:rsidRPr="00CA01B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справиться со своими страхами</w:t>
      </w:r>
      <w:r w:rsidRPr="00CA01BA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боязнь выступать перед публикой, боязнь сцены, а также преодолеть замкнутость и стеснение.</w:t>
      </w:r>
    </w:p>
    <w:p w:rsidR="00CA01BA" w:rsidRP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sz w:val="24"/>
          <w:szCs w:val="24"/>
        </w:rPr>
        <w:t>Результатом работы театрального кружка,  является показ спектакля.</w:t>
      </w:r>
    </w:p>
    <w:p w:rsidR="00CA01BA" w:rsidRDefault="00CA01BA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132" cy="1357543"/>
            <wp:effectExtent l="19050" t="0" r="0" b="0"/>
            <wp:docPr id="22" name="Рисунок 3" descr="C:\Users\Босс\Desktop\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сс\Desktop\DSC043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3" cy="135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1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0696" cy="1344610"/>
            <wp:effectExtent l="19050" t="0" r="0" b="0"/>
            <wp:docPr id="14" name="Рисунок 1" descr="C:\Users\Босс\Desktop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сс\Desktop\DSC043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3" cy="134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BA" w:rsidRDefault="00CA01BA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01BA" w:rsidRDefault="00CA01BA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кружка</w:t>
      </w:r>
    </w:p>
    <w:p w:rsidR="00CA01BA" w:rsidRDefault="00CA01BA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A01BA">
        <w:rPr>
          <w:rFonts w:ascii="Times New Roman" w:hAnsi="Times New Roman" w:cs="Times New Roman"/>
          <w:sz w:val="24"/>
          <w:szCs w:val="24"/>
        </w:rPr>
        <w:t>Исламгалиева</w:t>
      </w:r>
      <w:proofErr w:type="spellEnd"/>
      <w:r w:rsidRPr="00CA01BA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CA01BA">
        <w:rPr>
          <w:rFonts w:ascii="Times New Roman" w:hAnsi="Times New Roman" w:cs="Times New Roman"/>
          <w:sz w:val="24"/>
          <w:szCs w:val="24"/>
        </w:rPr>
        <w:t>Талгатовна</w:t>
      </w:r>
      <w:proofErr w:type="spellEnd"/>
    </w:p>
    <w:p w:rsidR="00D578A2" w:rsidRDefault="00D578A2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78A2" w:rsidRPr="00D578A2" w:rsidRDefault="00D578A2" w:rsidP="00D578A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7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Известна истина: что заложено в начале жизни, то остаётся в человеке навсегда. Внутренний мир детей психологически необычайно сложен и в такой же мере подвижен, изменчив. Здесь требуется активная помощь со стороны опытных наставников-педагогов. Добиться, чтобы такая помощь пришла своевременно, а главное, была с интересом и благодарностью воспринята, бывает довольно трудным и довольно тонким делом. </w:t>
      </w:r>
    </w:p>
    <w:p w:rsidR="00D578A2" w:rsidRPr="00D578A2" w:rsidRDefault="00D578A2" w:rsidP="00D578A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78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Воспитание — работа творческая. Она не знает универсальных средств на все случаи жизни, требует постоянного поиска, умения поспевать за жизнью.</w:t>
      </w:r>
    </w:p>
    <w:p w:rsidR="00D578A2" w:rsidRDefault="00D578A2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78A2" w:rsidRDefault="00D578A2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статью подготовила руководитель ШМО </w:t>
      </w:r>
    </w:p>
    <w:p w:rsidR="00D578A2" w:rsidRDefault="00D578A2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педагогов дополнительного образования</w:t>
      </w:r>
    </w:p>
    <w:p w:rsidR="00D578A2" w:rsidRPr="00CA01BA" w:rsidRDefault="00D578A2" w:rsidP="00CA01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Зенина Оксана Михайловна</w:t>
      </w:r>
    </w:p>
    <w:sectPr w:rsidR="00D578A2" w:rsidRPr="00CA01BA" w:rsidSect="001F577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33E21"/>
    <w:multiLevelType w:val="multilevel"/>
    <w:tmpl w:val="7BFC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D015E9"/>
    <w:multiLevelType w:val="multilevel"/>
    <w:tmpl w:val="843E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EA4"/>
    <w:rsid w:val="000379BF"/>
    <w:rsid w:val="000A5731"/>
    <w:rsid w:val="001D7333"/>
    <w:rsid w:val="001F577A"/>
    <w:rsid w:val="00235454"/>
    <w:rsid w:val="002711D9"/>
    <w:rsid w:val="0029698A"/>
    <w:rsid w:val="003772FC"/>
    <w:rsid w:val="003A00AA"/>
    <w:rsid w:val="00470AC8"/>
    <w:rsid w:val="004765C2"/>
    <w:rsid w:val="004C6CCC"/>
    <w:rsid w:val="00514264"/>
    <w:rsid w:val="00546069"/>
    <w:rsid w:val="006C6E4C"/>
    <w:rsid w:val="00734DD5"/>
    <w:rsid w:val="00737B15"/>
    <w:rsid w:val="007A31BD"/>
    <w:rsid w:val="007F55AE"/>
    <w:rsid w:val="00804560"/>
    <w:rsid w:val="00882F68"/>
    <w:rsid w:val="008918C2"/>
    <w:rsid w:val="008E0B13"/>
    <w:rsid w:val="009F67C1"/>
    <w:rsid w:val="00A57D73"/>
    <w:rsid w:val="00AB4122"/>
    <w:rsid w:val="00AC2099"/>
    <w:rsid w:val="00AF416F"/>
    <w:rsid w:val="00B31961"/>
    <w:rsid w:val="00BE2F34"/>
    <w:rsid w:val="00BE403C"/>
    <w:rsid w:val="00BF5AC5"/>
    <w:rsid w:val="00CA01BA"/>
    <w:rsid w:val="00CB0089"/>
    <w:rsid w:val="00D578A2"/>
    <w:rsid w:val="00D777DB"/>
    <w:rsid w:val="00D8593F"/>
    <w:rsid w:val="00E02EA4"/>
    <w:rsid w:val="00F46344"/>
    <w:rsid w:val="00FB13CF"/>
    <w:rsid w:val="00FF4D22"/>
    <w:rsid w:val="00FF792E"/>
    <w:rsid w:val="00FF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A4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B1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A01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6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ites.google.com/site/peremena6v7/moi-vesnuski/%D0%A1%D1%82%D1%80%D0%B0%D0%BD%D0%B0%20%D0%94%D0%B5%D1%82%D1%81%D1%82%D0%B2%D0%B0.jpg?attredirects=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sites.google.com/site/peremena6v7/budusie-konstruktory/%D0%9D%D0%B8%D0%BA%D0%B8%D1%82%D0%B0.JPG?attredirects=0" TargetMode="External"/><Relationship Id="rId7" Type="http://schemas.openxmlformats.org/officeDocument/2006/relationships/hyperlink" Target="https://sites.google.com/site/peremena6v7/studia-serpantin/242424.jpg?attredirects=0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sites.google.com/site/peremena6v7/-femida---nasa-komanda/%D0%A4%D0%B5%D0%BC%D0%B8%D0%B4%D0%B0%20%D1%84%D0%BE%D1%82%D0%BE.jpg?attredirects=0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ites.google.com/site/peremena6v7/moi-vesnuski/%D0%92%D0%B5%D1%81%D0%BD%D1%83%D1%88%D0%BA%D0%B8.jpg?attredirects=0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sites.google.com/site/peremena6v7/moi-vesnuski/IMG_8649.jpg?attredirects=0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ites.google.com/site/peremena6v7/budusie-konstruktory/DSC_1618.JPG?attredirects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peremena6v7/moi-vesnuski/IMG_8057.jpg?attredirects=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</dc:creator>
  <cp:lastModifiedBy>100</cp:lastModifiedBy>
  <cp:revision>3</cp:revision>
  <dcterms:created xsi:type="dcterms:W3CDTF">2017-09-16T12:03:00Z</dcterms:created>
  <dcterms:modified xsi:type="dcterms:W3CDTF">2017-09-16T12:06:00Z</dcterms:modified>
</cp:coreProperties>
</file>