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BD" w:rsidRDefault="00C97F8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5D72BD" w:rsidRPr="00C97F83">
        <w:rPr>
          <w:b/>
          <w:sz w:val="36"/>
          <w:szCs w:val="36"/>
        </w:rPr>
        <w:t>Конспект занятия « Геометрические тела</w:t>
      </w:r>
      <w:r w:rsidRPr="00C97F83">
        <w:rPr>
          <w:b/>
          <w:sz w:val="36"/>
          <w:szCs w:val="36"/>
        </w:rPr>
        <w:t>»</w:t>
      </w:r>
    </w:p>
    <w:p w:rsidR="00C97F83" w:rsidRPr="00C97F83" w:rsidRDefault="00C97F83" w:rsidP="00D755E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C97F83">
        <w:rPr>
          <w:sz w:val="28"/>
          <w:szCs w:val="28"/>
        </w:rPr>
        <w:t>атериал</w:t>
      </w:r>
      <w:r>
        <w:rPr>
          <w:sz w:val="28"/>
          <w:szCs w:val="28"/>
        </w:rPr>
        <w:t>:10 деревянных геометрических тел: куб, четырехугольная призма, треугольная призма,</w:t>
      </w:r>
      <w:r w:rsidR="007901B9">
        <w:rPr>
          <w:sz w:val="28"/>
          <w:szCs w:val="28"/>
        </w:rPr>
        <w:t xml:space="preserve"> </w:t>
      </w:r>
      <w:r>
        <w:rPr>
          <w:sz w:val="28"/>
          <w:szCs w:val="28"/>
        </w:rPr>
        <w:t>конус, цилиндр,</w:t>
      </w:r>
      <w:r w:rsidR="007901B9">
        <w:rPr>
          <w:sz w:val="28"/>
          <w:szCs w:val="28"/>
        </w:rPr>
        <w:t xml:space="preserve"> шар, эллипсоид,</w:t>
      </w:r>
      <w:r>
        <w:rPr>
          <w:sz w:val="28"/>
          <w:szCs w:val="28"/>
        </w:rPr>
        <w:t xml:space="preserve"> </w:t>
      </w:r>
      <w:proofErr w:type="spellStart"/>
      <w:r w:rsidR="007901B9">
        <w:rPr>
          <w:sz w:val="28"/>
          <w:szCs w:val="28"/>
        </w:rPr>
        <w:t>о</w:t>
      </w:r>
      <w:r>
        <w:rPr>
          <w:sz w:val="28"/>
          <w:szCs w:val="28"/>
        </w:rPr>
        <w:t>воид</w:t>
      </w:r>
      <w:proofErr w:type="spellEnd"/>
      <w:r w:rsidR="007901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01B9">
        <w:rPr>
          <w:sz w:val="28"/>
          <w:szCs w:val="28"/>
        </w:rPr>
        <w:t>т</w:t>
      </w:r>
      <w:r>
        <w:rPr>
          <w:sz w:val="28"/>
          <w:szCs w:val="28"/>
        </w:rPr>
        <w:t>реугольная пирамида</w:t>
      </w:r>
      <w:r w:rsidR="007901B9">
        <w:rPr>
          <w:sz w:val="28"/>
          <w:szCs w:val="28"/>
        </w:rPr>
        <w:t>, четырехугольная пирамида.</w:t>
      </w:r>
      <w:proofErr w:type="gramEnd"/>
      <w:r w:rsidR="007901B9">
        <w:rPr>
          <w:sz w:val="28"/>
          <w:szCs w:val="28"/>
        </w:rPr>
        <w:t xml:space="preserve"> Коробочка с деревянными основаниями этих те</w:t>
      </w:r>
      <w:proofErr w:type="gramStart"/>
      <w:r w:rsidR="007901B9">
        <w:rPr>
          <w:sz w:val="28"/>
          <w:szCs w:val="28"/>
        </w:rPr>
        <w:t>л(</w:t>
      </w:r>
      <w:proofErr w:type="gramEnd"/>
      <w:r w:rsidR="007901B9">
        <w:rPr>
          <w:sz w:val="28"/>
          <w:szCs w:val="28"/>
        </w:rPr>
        <w:t>плоскостные геометрические фигуры), платок.</w:t>
      </w:r>
    </w:p>
    <w:p w:rsidR="004362B2" w:rsidRDefault="005D72BD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Развитие </w:t>
      </w:r>
      <w:proofErr w:type="spellStart"/>
      <w:r>
        <w:rPr>
          <w:sz w:val="28"/>
          <w:szCs w:val="28"/>
        </w:rPr>
        <w:t>стереогностического</w:t>
      </w:r>
      <w:proofErr w:type="spellEnd"/>
      <w:r>
        <w:rPr>
          <w:sz w:val="28"/>
          <w:szCs w:val="28"/>
        </w:rPr>
        <w:t xml:space="preserve"> восприятия</w:t>
      </w:r>
      <w:r w:rsidR="00C97F83">
        <w:rPr>
          <w:sz w:val="28"/>
          <w:szCs w:val="28"/>
        </w:rPr>
        <w:t xml:space="preserve"> </w:t>
      </w:r>
      <w:r>
        <w:rPr>
          <w:sz w:val="28"/>
          <w:szCs w:val="28"/>
        </w:rPr>
        <w:t>(восприятие объемных геометрических тел).</w:t>
      </w:r>
    </w:p>
    <w:p w:rsidR="005D72BD" w:rsidRDefault="005D72BD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Задача: Проведение </w:t>
      </w:r>
      <w:r w:rsidR="00C97F83">
        <w:rPr>
          <w:sz w:val="28"/>
          <w:szCs w:val="28"/>
        </w:rPr>
        <w:t>урока по введению понятий, обозначающих различные геометрические тела</w:t>
      </w:r>
    </w:p>
    <w:p w:rsidR="00C97F83" w:rsidRDefault="00C97F83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C97F83" w:rsidRDefault="00C97F83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-Здравствуйте, ребята! Посмотрите, из чего у меня построен целый город? </w:t>
      </w:r>
      <w:r w:rsidR="007901B9">
        <w:rPr>
          <w:sz w:val="28"/>
          <w:szCs w:val="28"/>
        </w:rPr>
        <w:t>Как называе</w:t>
      </w:r>
      <w:r>
        <w:rPr>
          <w:sz w:val="28"/>
          <w:szCs w:val="28"/>
        </w:rPr>
        <w:t>тся этот материал?</w:t>
      </w:r>
      <w:r w:rsidR="007901B9">
        <w:rPr>
          <w:sz w:val="28"/>
          <w:szCs w:val="28"/>
        </w:rPr>
        <w:t xml:space="preserve"> (Ответы детей)</w:t>
      </w:r>
    </w:p>
    <w:p w:rsidR="005C6324" w:rsidRDefault="007901B9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>-Правильно, геометрически</w:t>
      </w:r>
      <w:r w:rsidR="005C6324">
        <w:rPr>
          <w:sz w:val="28"/>
          <w:szCs w:val="28"/>
        </w:rPr>
        <w:t>е</w:t>
      </w:r>
      <w:r>
        <w:rPr>
          <w:sz w:val="28"/>
          <w:szCs w:val="28"/>
        </w:rPr>
        <w:t xml:space="preserve">, только не фигуры, а объемные тела. Посмотрите, чем отличаются </w:t>
      </w:r>
      <w:r w:rsidR="005C6324">
        <w:rPr>
          <w:sz w:val="28"/>
          <w:szCs w:val="28"/>
        </w:rPr>
        <w:t>вот эти геометрические фигуры (</w:t>
      </w:r>
      <w:r>
        <w:rPr>
          <w:sz w:val="28"/>
          <w:szCs w:val="28"/>
        </w:rPr>
        <w:t>показываю плоско</w:t>
      </w:r>
      <w:r w:rsidR="005C6324">
        <w:rPr>
          <w:sz w:val="28"/>
          <w:szCs w:val="28"/>
        </w:rPr>
        <w:t>стные геометрические основания)</w:t>
      </w:r>
      <w:r>
        <w:rPr>
          <w:sz w:val="28"/>
          <w:szCs w:val="28"/>
        </w:rPr>
        <w:t>, от те</w:t>
      </w:r>
      <w:r w:rsidR="005C6324">
        <w:rPr>
          <w:sz w:val="28"/>
          <w:szCs w:val="28"/>
        </w:rPr>
        <w:t>х из чего построен мой город?</w:t>
      </w:r>
      <w:r w:rsidR="009472FE">
        <w:rPr>
          <w:sz w:val="28"/>
          <w:szCs w:val="28"/>
        </w:rPr>
        <w:t xml:space="preserve"> </w:t>
      </w:r>
      <w:r w:rsidR="005C6324">
        <w:rPr>
          <w:sz w:val="28"/>
          <w:szCs w:val="28"/>
        </w:rPr>
        <w:t>(Ответы детей)</w:t>
      </w:r>
    </w:p>
    <w:p w:rsidR="005C6324" w:rsidRDefault="009472FE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6324">
        <w:rPr>
          <w:sz w:val="28"/>
          <w:szCs w:val="28"/>
        </w:rPr>
        <w:t xml:space="preserve"> детьми смотрим</w:t>
      </w:r>
      <w:r>
        <w:rPr>
          <w:sz w:val="28"/>
          <w:szCs w:val="28"/>
        </w:rPr>
        <w:t>,</w:t>
      </w:r>
      <w:r w:rsidRPr="009472FE">
        <w:rPr>
          <w:sz w:val="28"/>
          <w:szCs w:val="28"/>
        </w:rPr>
        <w:t xml:space="preserve"> </w:t>
      </w:r>
      <w:r>
        <w:rPr>
          <w:sz w:val="28"/>
          <w:szCs w:val="28"/>
        </w:rPr>
        <w:t>разбираем</w:t>
      </w:r>
      <w:r w:rsidR="005C6324">
        <w:rPr>
          <w:sz w:val="28"/>
          <w:szCs w:val="28"/>
        </w:rPr>
        <w:t>, что одни плоские, а другие объемные. Одни можно спрятать между ладошками, а другие двумя руками нужно держать. Рассматриваем грани, уголки, совмещаем основания с геометрическими</w:t>
      </w:r>
      <w:r>
        <w:rPr>
          <w:sz w:val="28"/>
          <w:szCs w:val="28"/>
        </w:rPr>
        <w:t xml:space="preserve"> телами.</w:t>
      </w:r>
      <w:r w:rsidR="00FD275C">
        <w:rPr>
          <w:sz w:val="28"/>
          <w:szCs w:val="28"/>
        </w:rPr>
        <w:t xml:space="preserve"> </w:t>
      </w:r>
      <w:r w:rsidR="005C6324">
        <w:rPr>
          <w:sz w:val="28"/>
          <w:szCs w:val="28"/>
        </w:rPr>
        <w:t xml:space="preserve">(На этом этапе мы ввели новые понятия: плоскостные - объемные; углы </w:t>
      </w:r>
      <w:r>
        <w:rPr>
          <w:sz w:val="28"/>
          <w:szCs w:val="28"/>
        </w:rPr>
        <w:t>–</w:t>
      </w:r>
      <w:r w:rsidR="005C6324">
        <w:rPr>
          <w:sz w:val="28"/>
          <w:szCs w:val="28"/>
        </w:rPr>
        <w:t xml:space="preserve"> грани</w:t>
      </w:r>
      <w:r>
        <w:rPr>
          <w:sz w:val="28"/>
          <w:szCs w:val="28"/>
        </w:rPr>
        <w:t>)</w:t>
      </w:r>
    </w:p>
    <w:p w:rsidR="009472FE" w:rsidRDefault="00FD275C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следующем этапе, даю некоторым детям задание – на правый край стола отложить, геометрические тела объемные и геометрические фигуры плоскостные, которые имеют только грани и уголки, а на левый край – те которые не имеют граней.</w:t>
      </w:r>
      <w:r w:rsidR="009419C6">
        <w:rPr>
          <w:sz w:val="28"/>
          <w:szCs w:val="28"/>
        </w:rPr>
        <w:t xml:space="preserve"> (Закрепляем понятие грани - углы)</w:t>
      </w:r>
    </w:p>
    <w:p w:rsidR="009472FE" w:rsidRDefault="009472FE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>Дальше, раскладываю объемные геометрические тела и плоскостные геометрические фигуры вперемешку, и даю нескольким детям задание сложить в корзинку все объемные геометрические тела, а другим двум – плоскостные геометрические фигуры в коробочку. ( Так закрепляем понятие: плоскостные и объемные геометрические фигуры)</w:t>
      </w:r>
    </w:p>
    <w:p w:rsidR="005C6324" w:rsidRDefault="009419C6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следующем этапе вспоминаем с детьми, как называются плоскостные геометрические фигуры (квадрат, круг, треугольник, прямоугольник). Обсуждаем, что геометрические тела похожи на геометрические фигуры, но у них есть свои названия и сейчас мы узнаем некоторые из них.</w:t>
      </w:r>
    </w:p>
    <w:p w:rsidR="009419C6" w:rsidRDefault="005E4C93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Показываю геометрические тела - шар, куб. Тщательно ощупываю куб, трогаю его уголки, провожу по граням, пробую прокатить по столу, между ладонями. Предлагаю тоже сделать одному из детей. Затем ощупываю шар, катаю его по столу и между ладонями, тем самым показывая разницу между ними. Предлагаю другому ребенку повторить. Затем вновь ощупываю куб и называю его.</w:t>
      </w:r>
      <w:r w:rsidR="00120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же поступаю с шаром. </w:t>
      </w:r>
      <w:r w:rsidR="001205F0">
        <w:rPr>
          <w:sz w:val="28"/>
          <w:szCs w:val="28"/>
        </w:rPr>
        <w:t>Потом с детьми обсуждаем разницу между шаром и кубом, находим для них основания (плоскостные геометрические фигуры) и выясняем какой формы шар и куб.</w:t>
      </w:r>
    </w:p>
    <w:p w:rsidR="00145586" w:rsidRDefault="001205F0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следующем этапе прошу детей по очереди принести мне шар, куб, затем найти их среди других тел.</w:t>
      </w:r>
      <w:r w:rsidR="00145586" w:rsidRPr="00145586">
        <w:rPr>
          <w:sz w:val="28"/>
          <w:szCs w:val="28"/>
        </w:rPr>
        <w:t xml:space="preserve"> </w:t>
      </w:r>
      <w:r w:rsidR="00145586">
        <w:rPr>
          <w:sz w:val="28"/>
          <w:szCs w:val="28"/>
        </w:rPr>
        <w:t>Играем в игру « Найди на ощупь» (На столе разложить шар, куб, круг и квадрат и просить детей по очереди с завязанными глазами, найти заданный предмет) Играем в игру «Передай и назови». Дети стоят по кругу</w:t>
      </w:r>
      <w:r w:rsidR="00D755E5">
        <w:rPr>
          <w:sz w:val="28"/>
          <w:szCs w:val="28"/>
        </w:rPr>
        <w:t>,</w:t>
      </w:r>
      <w:r w:rsidR="00145586">
        <w:rPr>
          <w:sz w:val="28"/>
          <w:szCs w:val="28"/>
        </w:rPr>
        <w:t xml:space="preserve"> и</w:t>
      </w:r>
      <w:r w:rsidR="00D755E5">
        <w:rPr>
          <w:sz w:val="28"/>
          <w:szCs w:val="28"/>
        </w:rPr>
        <w:t>,</w:t>
      </w:r>
      <w:r w:rsidR="00145586">
        <w:rPr>
          <w:sz w:val="28"/>
          <w:szCs w:val="28"/>
        </w:rPr>
        <w:t xml:space="preserve"> предавая друг другу геометрические тела</w:t>
      </w:r>
      <w:r w:rsidR="00D755E5">
        <w:rPr>
          <w:sz w:val="28"/>
          <w:szCs w:val="28"/>
        </w:rPr>
        <w:t>,</w:t>
      </w:r>
      <w:r w:rsidR="00145586">
        <w:rPr>
          <w:sz w:val="28"/>
          <w:szCs w:val="28"/>
        </w:rPr>
        <w:t xml:space="preserve"> называют их и проговаривают, кому передают. «Я передаю шар, Диме». Затем в игру «Что я нашел » </w:t>
      </w:r>
      <w:r w:rsidR="00D755E5">
        <w:rPr>
          <w:sz w:val="28"/>
          <w:szCs w:val="28"/>
        </w:rPr>
        <w:t>(Так же на столе разложить куб, шар, квадрат, круг и попросить ребенка с завязанными глазами определить и проговорить, что он взял со стола)</w:t>
      </w:r>
    </w:p>
    <w:p w:rsidR="00D755E5" w:rsidRDefault="00D755E5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занятия, даю детям возможность самостоятельно поработать с  геометрическими телами и фигурами. </w:t>
      </w:r>
    </w:p>
    <w:p w:rsidR="00C97F83" w:rsidRPr="005D72BD" w:rsidRDefault="00D755E5" w:rsidP="00D755E5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следующем занятии буду знакомить детей  со следующими геометрическими телами, постоянно возвращаясь  к пройденному материалу.</w:t>
      </w:r>
    </w:p>
    <w:sectPr w:rsidR="00C97F83" w:rsidRPr="005D72BD" w:rsidSect="0043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2BD"/>
    <w:rsid w:val="000D7E63"/>
    <w:rsid w:val="001205F0"/>
    <w:rsid w:val="00145586"/>
    <w:rsid w:val="004362B2"/>
    <w:rsid w:val="005C6324"/>
    <w:rsid w:val="005D72BD"/>
    <w:rsid w:val="005E4C93"/>
    <w:rsid w:val="007901B9"/>
    <w:rsid w:val="009419C6"/>
    <w:rsid w:val="009472FE"/>
    <w:rsid w:val="00C97F83"/>
    <w:rsid w:val="00D755E5"/>
    <w:rsid w:val="00FD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2016-11-12T15:16:00Z</dcterms:created>
  <dcterms:modified xsi:type="dcterms:W3CDTF">2016-11-12T17:08:00Z</dcterms:modified>
</cp:coreProperties>
</file>