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1B" w:rsidRDefault="000E721B" w:rsidP="000E721B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21B">
        <w:rPr>
          <w:rFonts w:ascii="Times New Roman" w:hAnsi="Times New Roman" w:cs="Times New Roman"/>
          <w:b/>
          <w:sz w:val="32"/>
          <w:szCs w:val="32"/>
        </w:rPr>
        <w:t>Использование ИКТ в условиях реализации ФГОС на уроках в начальной школе.</w:t>
      </w:r>
    </w:p>
    <w:p w:rsidR="000E721B" w:rsidRPr="000E721B" w:rsidRDefault="000E721B" w:rsidP="000E721B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3BD" w:rsidRPr="009C5013" w:rsidRDefault="002D03BD" w:rsidP="009C5013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013">
        <w:rPr>
          <w:rFonts w:ascii="Times New Roman" w:hAnsi="Times New Roman" w:cs="Times New Roman"/>
          <w:sz w:val="28"/>
          <w:szCs w:val="28"/>
        </w:rPr>
        <w:t>Наше человечество живёт</w:t>
      </w:r>
      <w:r w:rsidRPr="009C5013">
        <w:rPr>
          <w:rFonts w:ascii="Times New Roman" w:hAnsi="Times New Roman" w:cs="Times New Roman"/>
          <w:sz w:val="28"/>
          <w:szCs w:val="28"/>
        </w:rPr>
        <w:t xml:space="preserve"> в век высоких компьютерных технологий. Современный ребёнок живёт в мире эл</w:t>
      </w:r>
      <w:r w:rsidRPr="009C5013">
        <w:rPr>
          <w:rFonts w:ascii="Times New Roman" w:hAnsi="Times New Roman" w:cs="Times New Roman"/>
          <w:sz w:val="28"/>
          <w:szCs w:val="28"/>
        </w:rPr>
        <w:t>ектронной культуры. Р</w:t>
      </w:r>
      <w:r w:rsidRPr="009C5013">
        <w:rPr>
          <w:rFonts w:ascii="Times New Roman" w:hAnsi="Times New Roman" w:cs="Times New Roman"/>
          <w:sz w:val="28"/>
          <w:szCs w:val="28"/>
        </w:rPr>
        <w:t>оль учителя в инф</w:t>
      </w:r>
      <w:r w:rsidRPr="009C5013">
        <w:rPr>
          <w:rFonts w:ascii="Times New Roman" w:hAnsi="Times New Roman" w:cs="Times New Roman"/>
          <w:sz w:val="28"/>
          <w:szCs w:val="28"/>
        </w:rPr>
        <w:t xml:space="preserve">ормационной культуре — </w:t>
      </w:r>
      <w:r w:rsidRPr="009C5013">
        <w:rPr>
          <w:rFonts w:ascii="Times New Roman" w:hAnsi="Times New Roman" w:cs="Times New Roman"/>
          <w:sz w:val="28"/>
          <w:szCs w:val="28"/>
        </w:rPr>
        <w:t xml:space="preserve"> стать координатором информационного потока. Значит, учителю необходимо владеть современными методиками и новыми образовательными технологиями, чтобы общаться на одном языке ребёнком.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t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t>Применение информационно-коммуник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t>ационных технологий в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образовании становится все более актуальным, так как позволяет средствами мультимедиа, в наиболее доступной и привлекательной, игровой форме развить логическое мышление детей, усилить творческую составляющую учебного процесса.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3B3B" w:rsidRPr="009C5013" w:rsidRDefault="002D03BD" w:rsidP="009C5013">
      <w:pPr>
        <w:pStyle w:val="a4"/>
        <w:ind w:firstLine="709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9C5013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Информационно-коммуникационные технологии можно назвать средством повышения и формирования учебной мотивации. Формирование учебной мотивации всегда было важной проблемой. Сейчас актуальность обусловлена обновлением системы образования, преобладанием </w:t>
      </w:r>
      <w:proofErr w:type="spellStart"/>
      <w:r w:rsidRPr="009C5013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деятельностного</w:t>
      </w:r>
      <w:proofErr w:type="spellEnd"/>
      <w:r w:rsidRPr="009C5013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подхода к приобретению знаний и познавательных интересов, самостоятельным получением знаний. А чтобы самостоятельно получать знания, ребенок должен иметь стойкую учебную мотивацию.</w:t>
      </w:r>
      <w:r w:rsidR="00C13B3B" w:rsidRPr="009C5013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Э</w:t>
      </w:r>
      <w:r w:rsidR="00C13B3B" w:rsidRPr="009C5013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то возможно с применением ИКТ. Проектор, интерактивные доски, компьютер значительно облегчают труд учителя. Ученик теперь является активным субъектом учебной деятельности, который сам открывает новые знания, а учитель становится его помощником. </w:t>
      </w:r>
      <w:r w:rsidRPr="009C5013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В условиях ФГОС установлены требования к результатам </w:t>
      </w:r>
      <w:proofErr w:type="spellStart"/>
      <w:r w:rsidRPr="009C5013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сформированности</w:t>
      </w:r>
      <w:proofErr w:type="spellEnd"/>
      <w:r w:rsidRPr="009C5013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учебной мотивации, самостоятельности планирования и осуществления учебной деятельности и организации учебного взаимодействия с учителем и учениками, к умению самостоятельно определять цели своего обучения и ставить и формулировать задачи. Уроки с применением ИКТ становятся более насыщенными и наиболее наглядными, ускоряется процесс восприятия и запоминания информации с помощью ярких образов, которые привлекают внимание, а также ученик активно вовлекается в деятельность на уроке</w:t>
      </w:r>
      <w:r w:rsidR="00C13B3B" w:rsidRPr="009C5013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9C5013" w:rsidRPr="009C5013" w:rsidRDefault="009C5013" w:rsidP="009C5013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013">
        <w:rPr>
          <w:rFonts w:ascii="Times New Roman" w:hAnsi="Times New Roman" w:cs="Times New Roman"/>
          <w:color w:val="000000"/>
          <w:sz w:val="28"/>
          <w:szCs w:val="28"/>
        </w:rPr>
        <w:t>При подготовке к урокам учитель использует электронные ресурсы учебного назначения:</w:t>
      </w:r>
    </w:p>
    <w:p w:rsidR="009C5013" w:rsidRPr="009C5013" w:rsidRDefault="009C5013" w:rsidP="009C50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013">
        <w:rPr>
          <w:rFonts w:ascii="Times New Roman" w:hAnsi="Times New Roman" w:cs="Times New Roman"/>
          <w:color w:val="000000"/>
          <w:sz w:val="28"/>
          <w:szCs w:val="28"/>
        </w:rPr>
        <w:t>мультимедийные курсы</w:t>
      </w:r>
    </w:p>
    <w:p w:rsidR="009C5013" w:rsidRPr="009C5013" w:rsidRDefault="009C5013" w:rsidP="009C50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013">
        <w:rPr>
          <w:rFonts w:ascii="Times New Roman" w:hAnsi="Times New Roman" w:cs="Times New Roman"/>
          <w:color w:val="000000"/>
          <w:sz w:val="28"/>
          <w:szCs w:val="28"/>
        </w:rPr>
        <w:t>презентации к урокам</w:t>
      </w:r>
    </w:p>
    <w:p w:rsidR="009C5013" w:rsidRPr="009C5013" w:rsidRDefault="009C5013" w:rsidP="009C50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013">
        <w:rPr>
          <w:rFonts w:ascii="Times New Roman" w:hAnsi="Times New Roman" w:cs="Times New Roman"/>
          <w:color w:val="000000"/>
          <w:sz w:val="28"/>
          <w:szCs w:val="28"/>
        </w:rPr>
        <w:t>логические игры</w:t>
      </w:r>
    </w:p>
    <w:p w:rsidR="009C5013" w:rsidRPr="009C5013" w:rsidRDefault="009C5013" w:rsidP="009C50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013">
        <w:rPr>
          <w:rFonts w:ascii="Times New Roman" w:hAnsi="Times New Roman" w:cs="Times New Roman"/>
          <w:color w:val="000000"/>
          <w:sz w:val="28"/>
          <w:szCs w:val="28"/>
        </w:rPr>
        <w:t>тестовые оболочки</w:t>
      </w:r>
    </w:p>
    <w:p w:rsidR="009C5013" w:rsidRPr="009C5013" w:rsidRDefault="009C5013" w:rsidP="009C50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013">
        <w:rPr>
          <w:rFonts w:ascii="Times New Roman" w:hAnsi="Times New Roman" w:cs="Times New Roman"/>
          <w:color w:val="000000"/>
          <w:sz w:val="28"/>
          <w:szCs w:val="28"/>
        </w:rPr>
        <w:t>ресурсы Интернет</w:t>
      </w:r>
    </w:p>
    <w:p w:rsidR="009C5013" w:rsidRPr="009C5013" w:rsidRDefault="009C5013" w:rsidP="009C50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0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электронные энциклопедии.</w:t>
      </w:r>
    </w:p>
    <w:p w:rsidR="00C13B3B" w:rsidRPr="009C5013" w:rsidRDefault="000E721B" w:rsidP="009C5013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013"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С введением ФГОС </w:t>
      </w:r>
      <w:r w:rsidR="00C13B3B" w:rsidRPr="009C501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3B3B" w:rsidRPr="009C5013">
        <w:rPr>
          <w:rFonts w:ascii="Times New Roman" w:hAnsi="Times New Roman" w:cs="Times New Roman"/>
          <w:color w:val="000000"/>
          <w:sz w:val="28"/>
          <w:szCs w:val="28"/>
        </w:rPr>
        <w:t>се об</w:t>
      </w:r>
      <w:r w:rsidR="00C13B3B"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разовательные учреждения </w:t>
      </w:r>
      <w:r w:rsidR="00C13B3B" w:rsidRPr="009C5013">
        <w:rPr>
          <w:rFonts w:ascii="Times New Roman" w:hAnsi="Times New Roman" w:cs="Times New Roman"/>
          <w:color w:val="000000"/>
          <w:sz w:val="28"/>
          <w:szCs w:val="28"/>
        </w:rPr>
        <w:t>получили</w:t>
      </w:r>
      <w:r w:rsidR="00C13B3B"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B3B" w:rsidRPr="009C5013">
        <w:rPr>
          <w:rFonts w:ascii="Times New Roman" w:hAnsi="Times New Roman" w:cs="Times New Roman"/>
          <w:color w:val="000000"/>
          <w:sz w:val="28"/>
          <w:szCs w:val="28"/>
        </w:rPr>
        <w:t>учебно-лабораторное оборудование для 1</w:t>
      </w:r>
      <w:r w:rsidR="00C13B3B" w:rsidRPr="009C5013">
        <w:rPr>
          <w:rFonts w:ascii="Times New Roman" w:hAnsi="Times New Roman" w:cs="Times New Roman"/>
          <w:color w:val="000000"/>
          <w:sz w:val="28"/>
          <w:szCs w:val="28"/>
        </w:rPr>
        <w:t>-4-</w:t>
      </w:r>
      <w:r w:rsidR="00C13B3B" w:rsidRPr="009C5013">
        <w:rPr>
          <w:rFonts w:ascii="Times New Roman" w:hAnsi="Times New Roman" w:cs="Times New Roman"/>
          <w:color w:val="000000"/>
          <w:sz w:val="28"/>
          <w:szCs w:val="28"/>
        </w:rPr>
        <w:t>х классов. Какова же его эффективность?</w:t>
      </w:r>
      <w:r w:rsidR="00C13B3B"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B3B" w:rsidRPr="009C5013">
        <w:rPr>
          <w:rFonts w:ascii="Times New Roman" w:hAnsi="Times New Roman" w:cs="Times New Roman"/>
          <w:color w:val="000000"/>
          <w:sz w:val="28"/>
          <w:szCs w:val="28"/>
        </w:rPr>
        <w:t>Интерактивный комплекс позволяет  демонстрировать ученикам: мультимедийные  презентации, содержащие изучаемый материал; иллюстративный материал  (фотографии, рисунки, схемы); текстовый материал; материал, оформленный в виде таблиц; видеоматериал; комплексный материал, содержащий тренировочные задания и задачи с интерактивной проверкой и без нее.</w:t>
      </w:r>
    </w:p>
    <w:p w:rsidR="00D1165A" w:rsidRPr="000E721B" w:rsidRDefault="00C13B3B" w:rsidP="000E721B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013">
        <w:rPr>
          <w:rFonts w:ascii="Times New Roman" w:hAnsi="Times New Roman" w:cs="Times New Roman"/>
          <w:color w:val="000000"/>
          <w:sz w:val="28"/>
          <w:szCs w:val="28"/>
        </w:rPr>
        <w:t>Преимущества использования интерактивного комплекса на уроке: повышение доступности, глубины и качества освоения материалов, в том числе наиболее сложных; экономия учебного времени, интенсификация обучения; усиление наглядности и «яркости» обучения; укрепление обратной связи на уроках, увеличение количества опрашиваемых; повышение внимания учащихся к содержанию урока, большая заинтересованность школьников в изучаемом материале; развитие творческих способностей учащихся: соединение изучаемого материала и навыков в области ИКТ; разнообразие форм итогового контроля; расширение видов деятельности на уроке; возможность представить материал, который без интерактивной доски практически предоставить невозможно, а также материал, соединяющий звуковую, видео - иллюстративную информацию.</w:t>
      </w:r>
    </w:p>
    <w:p w:rsidR="00063C06" w:rsidRPr="009C5013" w:rsidRDefault="00C13B3B" w:rsidP="009C5013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C50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t>а уроках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 в начальной школе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 интерактивные мультимедийные компоненты к учебникам (они представлены на дисках):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</w:t>
      </w:r>
      <w:proofErr w:type="spellStart"/>
      <w:r w:rsidRPr="009C5013">
        <w:rPr>
          <w:rFonts w:ascii="Times New Roman" w:hAnsi="Times New Roman" w:cs="Times New Roman"/>
          <w:color w:val="000000"/>
          <w:sz w:val="28"/>
          <w:szCs w:val="28"/>
        </w:rPr>
        <w:t>В.Г.Горецкий</w:t>
      </w:r>
      <w:proofErr w:type="spellEnd"/>
      <w:r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 «Азбука»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proofErr w:type="spellStart"/>
      <w:r w:rsidRPr="009C5013">
        <w:rPr>
          <w:rFonts w:ascii="Times New Roman" w:hAnsi="Times New Roman" w:cs="Times New Roman"/>
          <w:color w:val="000000"/>
          <w:sz w:val="28"/>
          <w:szCs w:val="28"/>
        </w:rPr>
        <w:t>М.И.Моро</w:t>
      </w:r>
      <w:proofErr w:type="spellEnd"/>
      <w:r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 «Математика»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br/>
        <w:t>3.А.А.Плешаков «Окружающий мир»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4.В.П.Канакина, </w:t>
      </w:r>
      <w:proofErr w:type="spellStart"/>
      <w:r w:rsidRPr="009C5013">
        <w:rPr>
          <w:rFonts w:ascii="Times New Roman" w:hAnsi="Times New Roman" w:cs="Times New Roman"/>
          <w:color w:val="000000"/>
          <w:sz w:val="28"/>
          <w:szCs w:val="28"/>
        </w:rPr>
        <w:t>В.Г.Горецкий</w:t>
      </w:r>
      <w:proofErr w:type="spellEnd"/>
      <w:r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 «Русский язык»</w:t>
      </w:r>
    </w:p>
    <w:p w:rsidR="000E721B" w:rsidRDefault="00063C06" w:rsidP="000E721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5. Н.И. </w:t>
      </w:r>
      <w:proofErr w:type="spellStart"/>
      <w:r w:rsidRPr="009C5013">
        <w:rPr>
          <w:rFonts w:ascii="Times New Roman" w:hAnsi="Times New Roman" w:cs="Times New Roman"/>
          <w:color w:val="000000"/>
          <w:sz w:val="28"/>
          <w:szCs w:val="28"/>
        </w:rPr>
        <w:t>Роговцева</w:t>
      </w:r>
      <w:proofErr w:type="spellEnd"/>
      <w:r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 «Технология»</w:t>
      </w:r>
    </w:p>
    <w:p w:rsidR="00063C06" w:rsidRPr="000E721B" w:rsidRDefault="00C13B3B" w:rsidP="000E721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21B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0E72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E721B">
        <w:rPr>
          <w:rFonts w:ascii="Times New Roman" w:hAnsi="Times New Roman" w:cs="Times New Roman"/>
          <w:sz w:val="28"/>
          <w:szCs w:val="28"/>
        </w:rPr>
        <w:t xml:space="preserve">Эти диски интересны тем, что материал можно использовать, работая по учебникам разных авторов. Задания позволяют применять их на любом этапе урока, разнообразить </w:t>
      </w:r>
      <w:r w:rsidR="00063C06" w:rsidRPr="000E721B">
        <w:rPr>
          <w:rFonts w:ascii="Times New Roman" w:hAnsi="Times New Roman" w:cs="Times New Roman"/>
          <w:sz w:val="28"/>
          <w:szCs w:val="28"/>
        </w:rPr>
        <w:t>формы и виды деятельности и т.д</w:t>
      </w:r>
      <w:r w:rsidRPr="000E721B">
        <w:rPr>
          <w:rFonts w:ascii="Times New Roman" w:hAnsi="Times New Roman" w:cs="Times New Roman"/>
          <w:sz w:val="28"/>
          <w:szCs w:val="28"/>
        </w:rPr>
        <w:t>. Например, словарная работа: представлено объяснение смыслового значения слова, наблюдение за орфоэпическим и орфографическим произношением, работа по обогащению словарного запаса и т.п. На этапе знакомства с новым материалом предлагается его теоретическое объяснение. Для закрепления и отработки знаний представлены задания в игровой форме. Также много разнообразных упражнений, направленных на развитие речи детей. Увлекательные интерактивные игры помогают развивать логику и воображение, память и внимание ребёнка. Есть задания для практической работы, тренировочные и проверочные упражнения, что позволяет провести индивидуальный и полный анализ уровня знаний учащихся, дать им объективную оценку, а также выявить слабые места в усвоении нового материала.</w:t>
      </w:r>
      <w:r w:rsidRPr="000E721B">
        <w:rPr>
          <w:rFonts w:ascii="Times New Roman" w:hAnsi="Times New Roman" w:cs="Times New Roman"/>
          <w:sz w:val="28"/>
          <w:szCs w:val="28"/>
        </w:rPr>
        <w:br/>
      </w:r>
      <w:r w:rsidR="000E72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5013" w:rsidRPr="000E721B">
        <w:rPr>
          <w:rFonts w:ascii="Times New Roman" w:hAnsi="Times New Roman" w:cs="Times New Roman"/>
          <w:sz w:val="28"/>
          <w:szCs w:val="28"/>
        </w:rPr>
        <w:t xml:space="preserve">При разработке урока с использованием ИКТ уделяется особое </w:t>
      </w:r>
      <w:r w:rsidR="009C5013" w:rsidRPr="000E721B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на здоровье обучающихся. Поурочный план включает в себя физические и динамические паузы, зарядку для глаз, использование элементов </w:t>
      </w:r>
      <w:proofErr w:type="spellStart"/>
      <w:r w:rsidR="009C5013" w:rsidRPr="000E721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C5013" w:rsidRPr="000E721B">
        <w:rPr>
          <w:rFonts w:ascii="Times New Roman" w:hAnsi="Times New Roman" w:cs="Times New Roman"/>
          <w:sz w:val="28"/>
          <w:szCs w:val="28"/>
        </w:rPr>
        <w:t xml:space="preserve"> технологий. </w:t>
      </w:r>
    </w:p>
    <w:p w:rsidR="00063C06" w:rsidRPr="000E721B" w:rsidRDefault="00063C06" w:rsidP="000E721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Помимо положительной стороны использования ИКТ, есть и отрицательные моменты</w:t>
      </w:r>
      <w:r w:rsidR="000E72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72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</w:t>
      </w:r>
      <w:r w:rsidRPr="000E721B">
        <w:rPr>
          <w:rFonts w:ascii="Times New Roman" w:hAnsi="Times New Roman" w:cs="Times New Roman"/>
          <w:sz w:val="28"/>
          <w:szCs w:val="28"/>
        </w:rPr>
        <w:t>проблемы осанки и опорно-двигательного аппарата; нарушение зрения,  компьютерная радиация,  компьютерная зависимость.</w:t>
      </w:r>
      <w:r w:rsidR="000E721B">
        <w:rPr>
          <w:rFonts w:ascii="Times New Roman" w:hAnsi="Times New Roman" w:cs="Times New Roman"/>
          <w:sz w:val="28"/>
          <w:szCs w:val="28"/>
        </w:rPr>
        <w:t xml:space="preserve"> </w:t>
      </w:r>
      <w:r w:rsidRPr="000E721B">
        <w:rPr>
          <w:rFonts w:ascii="Times New Roman" w:hAnsi="Times New Roman" w:cs="Times New Roman"/>
          <w:sz w:val="28"/>
          <w:szCs w:val="28"/>
        </w:rPr>
        <w:t>А поэтому продолжительность применения ТСО на уроках должна соответствовать требованиям САНПИН</w:t>
      </w:r>
    </w:p>
    <w:p w:rsidR="00063C06" w:rsidRPr="009C5013" w:rsidRDefault="000E721B" w:rsidP="000E721B">
      <w:pPr>
        <w:pStyle w:val="a4"/>
        <w:tabs>
          <w:tab w:val="left" w:pos="70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3C06" w:rsidRPr="009C5013" w:rsidRDefault="00063C06" w:rsidP="009C5013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224" w:type="pct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521"/>
        <w:gridCol w:w="834"/>
        <w:gridCol w:w="2122"/>
        <w:gridCol w:w="1842"/>
        <w:gridCol w:w="1134"/>
        <w:gridCol w:w="1568"/>
      </w:tblGrid>
      <w:tr w:rsidR="009C5013" w:rsidRPr="009C5013" w:rsidTr="009C5013">
        <w:trPr>
          <w:trHeight w:val="584"/>
        </w:trPr>
        <w:tc>
          <w:tcPr>
            <w:tcW w:w="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ind w:hanging="2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Классы</w:t>
            </w:r>
          </w:p>
        </w:tc>
        <w:tc>
          <w:tcPr>
            <w:tcW w:w="4477" w:type="pct"/>
            <w:gridSpan w:val="6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ind w:firstLine="709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Непрерывная длительность (мин.) не более</w:t>
            </w:r>
          </w:p>
        </w:tc>
      </w:tr>
      <w:tr w:rsidR="009C5013" w:rsidRPr="009C5013" w:rsidTr="009C5013">
        <w:trPr>
          <w:cantSplit/>
          <w:trHeight w:val="2704"/>
        </w:trPr>
        <w:tc>
          <w:tcPr>
            <w:tcW w:w="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ind w:firstLine="709"/>
              <w:rPr>
                <w:rStyle w:val="a5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75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63C06" w:rsidRPr="000E721B" w:rsidRDefault="00063C06" w:rsidP="000E721B">
            <w:pPr>
              <w:pStyle w:val="a4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Просмотр статистических изображений на учебных досках и экранах отраженного свечения</w:t>
            </w:r>
          </w:p>
        </w:tc>
        <w:tc>
          <w:tcPr>
            <w:tcW w:w="414" w:type="pc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  <w:hideMark/>
          </w:tcPr>
          <w:p w:rsidR="00063C06" w:rsidRPr="000E721B" w:rsidRDefault="00063C06" w:rsidP="000E721B">
            <w:pPr>
              <w:pStyle w:val="a4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Просмотр телепередач</w:t>
            </w:r>
          </w:p>
        </w:tc>
        <w:tc>
          <w:tcPr>
            <w:tcW w:w="105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63C06" w:rsidRPr="000E721B" w:rsidRDefault="00063C06" w:rsidP="000E721B">
            <w:pPr>
              <w:pStyle w:val="a4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91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63C06" w:rsidRPr="000E721B" w:rsidRDefault="00063C06" w:rsidP="000E721B">
            <w:pPr>
              <w:pStyle w:val="a4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56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63C06" w:rsidRPr="000E721B" w:rsidRDefault="00063C06" w:rsidP="000E721B">
            <w:pPr>
              <w:pStyle w:val="a4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Прослушиваемые аудиозаписи</w:t>
            </w:r>
          </w:p>
        </w:tc>
        <w:tc>
          <w:tcPr>
            <w:tcW w:w="7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:rsidR="00063C06" w:rsidRPr="000E721B" w:rsidRDefault="00063C06" w:rsidP="000E721B">
            <w:pPr>
              <w:pStyle w:val="a4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Прослушивание аудиозаписи в наушниках</w:t>
            </w:r>
          </w:p>
        </w:tc>
      </w:tr>
      <w:tr w:rsidR="009C5013" w:rsidRPr="009C5013" w:rsidTr="009C5013">
        <w:trPr>
          <w:trHeight w:val="261"/>
        </w:trPr>
        <w:tc>
          <w:tcPr>
            <w:tcW w:w="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ind w:hanging="2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1-2</w:t>
            </w:r>
          </w:p>
        </w:tc>
        <w:tc>
          <w:tcPr>
            <w:tcW w:w="75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ind w:firstLine="709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10</w:t>
            </w:r>
          </w:p>
        </w:tc>
        <w:tc>
          <w:tcPr>
            <w:tcW w:w="41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E721B" w:rsidP="000E721B">
            <w:pPr>
              <w:pStyle w:val="a4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1</w:t>
            </w:r>
            <w:r w:rsidR="00063C06"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5</w:t>
            </w:r>
          </w:p>
        </w:tc>
        <w:tc>
          <w:tcPr>
            <w:tcW w:w="105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ind w:firstLine="709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15</w:t>
            </w:r>
          </w:p>
        </w:tc>
        <w:tc>
          <w:tcPr>
            <w:tcW w:w="91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ind w:firstLine="709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15</w:t>
            </w:r>
          </w:p>
        </w:tc>
        <w:tc>
          <w:tcPr>
            <w:tcW w:w="56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20</w:t>
            </w:r>
          </w:p>
        </w:tc>
        <w:tc>
          <w:tcPr>
            <w:tcW w:w="7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ind w:firstLine="709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10</w:t>
            </w:r>
          </w:p>
        </w:tc>
      </w:tr>
      <w:tr w:rsidR="009C5013" w:rsidRPr="009C5013" w:rsidTr="009C5013">
        <w:trPr>
          <w:trHeight w:val="199"/>
        </w:trPr>
        <w:tc>
          <w:tcPr>
            <w:tcW w:w="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ind w:hanging="2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3-4</w:t>
            </w:r>
          </w:p>
        </w:tc>
        <w:tc>
          <w:tcPr>
            <w:tcW w:w="75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ind w:firstLine="709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15</w:t>
            </w:r>
          </w:p>
        </w:tc>
        <w:tc>
          <w:tcPr>
            <w:tcW w:w="41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E721B" w:rsidP="000E721B">
            <w:pPr>
              <w:pStyle w:val="a4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2</w:t>
            </w:r>
            <w:r w:rsidR="00063C06"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0</w:t>
            </w:r>
          </w:p>
        </w:tc>
        <w:tc>
          <w:tcPr>
            <w:tcW w:w="105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ind w:firstLine="709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20</w:t>
            </w:r>
          </w:p>
        </w:tc>
        <w:tc>
          <w:tcPr>
            <w:tcW w:w="91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ind w:firstLine="709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15</w:t>
            </w:r>
          </w:p>
        </w:tc>
        <w:tc>
          <w:tcPr>
            <w:tcW w:w="56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20</w:t>
            </w:r>
          </w:p>
        </w:tc>
        <w:tc>
          <w:tcPr>
            <w:tcW w:w="779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3C06" w:rsidRPr="000E721B" w:rsidRDefault="00063C06" w:rsidP="000E721B">
            <w:pPr>
              <w:pStyle w:val="a4"/>
              <w:ind w:firstLine="709"/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</w:pPr>
            <w:r w:rsidRPr="000E721B">
              <w:rPr>
                <w:rStyle w:val="a5"/>
                <w:rFonts w:ascii="Times New Roman" w:hAnsi="Times New Roman" w:cs="Times New Roman"/>
                <w:b/>
                <w:i w:val="0"/>
                <w:color w:val="auto"/>
              </w:rPr>
              <w:t>15</w:t>
            </w:r>
          </w:p>
        </w:tc>
      </w:tr>
    </w:tbl>
    <w:p w:rsidR="00063C06" w:rsidRPr="009C5013" w:rsidRDefault="00063C06" w:rsidP="009C50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721B" w:rsidRDefault="00C13B3B" w:rsidP="000E721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C50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21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9C5013" w:rsidRPr="009C50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t>спользование на уроках презентаций, мультимедиа, тестирующих программ помогают решить следующие дидактические задачи: 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br/>
        <w:t>•усвоить базовые знания по предмету; </w:t>
      </w:r>
    </w:p>
    <w:p w:rsidR="000E721B" w:rsidRDefault="000E721B" w:rsidP="000E721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C5013">
        <w:rPr>
          <w:rFonts w:ascii="Times New Roman" w:hAnsi="Times New Roman" w:cs="Times New Roman"/>
          <w:color w:val="000000"/>
          <w:sz w:val="28"/>
          <w:szCs w:val="28"/>
        </w:rPr>
        <w:t>•сформировать мотивацию к учению в целом и к определённому предмету в частности; </w:t>
      </w:r>
      <w:r w:rsidR="00C13B3B" w:rsidRPr="009C5013">
        <w:rPr>
          <w:rFonts w:ascii="Times New Roman" w:hAnsi="Times New Roman" w:cs="Times New Roman"/>
          <w:color w:val="000000"/>
          <w:sz w:val="28"/>
          <w:szCs w:val="28"/>
        </w:rPr>
        <w:br/>
        <w:t>•систематизировать усвоенные знания; </w:t>
      </w:r>
      <w:r w:rsidR="00C13B3B" w:rsidRPr="009C5013">
        <w:rPr>
          <w:rFonts w:ascii="Times New Roman" w:hAnsi="Times New Roman" w:cs="Times New Roman"/>
          <w:color w:val="000000"/>
          <w:sz w:val="28"/>
          <w:szCs w:val="28"/>
        </w:rPr>
        <w:br/>
        <w:t>•сформировать навыки самоконтроля; </w:t>
      </w:r>
      <w:r w:rsidR="00C13B3B" w:rsidRPr="009C5013">
        <w:rPr>
          <w:rFonts w:ascii="Times New Roman" w:hAnsi="Times New Roman" w:cs="Times New Roman"/>
          <w:color w:val="000000"/>
          <w:sz w:val="28"/>
          <w:szCs w:val="28"/>
        </w:rPr>
        <w:br/>
        <w:t>•оказать учебно-методическую помощь учащимся в самостоятельной работе над учебным материалом.</w:t>
      </w:r>
    </w:p>
    <w:p w:rsidR="00C13B3B" w:rsidRPr="000E721B" w:rsidRDefault="00C13B3B" w:rsidP="000E721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21B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0E721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t>Компьютер объединил учителя, учеников, родителей. Не секрет, что сегодня многие, имея дома компьютер, используют его как игрушку. А ведь взрослые могут стать активными участниками образовательного процесса, например, помогать ребёнку находить интересный материал к уроку, оказывать помощь в выполнении проектов, готовить презентации по различной тематике, итоговый материал о жизни класса. Ученики принимают участие в онлайн-олимпиадах, конк</w:t>
      </w:r>
      <w:r w:rsidR="00670FF4">
        <w:rPr>
          <w:rFonts w:ascii="Times New Roman" w:hAnsi="Times New Roman" w:cs="Times New Roman"/>
          <w:color w:val="000000"/>
          <w:sz w:val="28"/>
          <w:szCs w:val="28"/>
        </w:rPr>
        <w:t>урсах. Свои работы они отправляют</w:t>
      </w:r>
      <w:bookmarkStart w:id="0" w:name="_GoBack"/>
      <w:bookmarkEnd w:id="0"/>
      <w:r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 на конкурс в электронном виде. 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ИКТ </w:t>
      </w:r>
      <w:r w:rsidR="009C5013"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так же используют 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t xml:space="preserve">во внеурочной деятельности, при проведении 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классных часов, праздников и родительских собраний. </w:t>
      </w:r>
      <w:r w:rsidRPr="009C5013">
        <w:rPr>
          <w:rFonts w:ascii="Times New Roman" w:hAnsi="Times New Roman" w:cs="Times New Roman"/>
          <w:color w:val="000000"/>
          <w:sz w:val="28"/>
          <w:szCs w:val="28"/>
        </w:rPr>
        <w:br/>
        <w:t>Будущее формируется в школе. Наши сегодняшние ученики должны быть готовыми успешно интегрироваться в общество. И решить эту задачу помогает внедрение ИКТ в образовательный процесс. Сегодня для учителя компьютер – это уже не роскошь – это необходимость.</w:t>
      </w:r>
    </w:p>
    <w:p w:rsidR="00C13B3B" w:rsidRPr="009C5013" w:rsidRDefault="00C13B3B" w:rsidP="009C50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13">
        <w:rPr>
          <w:rFonts w:ascii="Times New Roman" w:hAnsi="Times New Roman" w:cs="Times New Roman"/>
          <w:color w:val="000000"/>
          <w:sz w:val="28"/>
          <w:szCs w:val="28"/>
        </w:rPr>
        <w:t>Использование информационных технологий на уроках в начальной школе дает возможность проявить себя любому из учащихся, при этом формы работы выбирает для себя сам ученик. </w:t>
      </w:r>
      <w:r w:rsidRPr="009C5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Грамотное использование возможностей современных информационных технологий в начальной школе способствует: активизации познавательной деятельности; повышению качественной успеваемости школьников; развитию навыков самообразования и самоконтроля у младших школьников; повышению уровня комфортности обучения; снижению дидактических затруднений у учащихся; повышению активности и инициативности младших школьников на уроке; развитию информационного мышления школьников, формированию информационно - коммуникационной компетенции в соответствии с требованиями ФГОС.</w:t>
      </w:r>
    </w:p>
    <w:sectPr w:rsidR="00C13B3B" w:rsidRPr="009C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5047"/>
    <w:multiLevelType w:val="hybridMultilevel"/>
    <w:tmpl w:val="DB447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BD"/>
    <w:rsid w:val="00063C06"/>
    <w:rsid w:val="000E721B"/>
    <w:rsid w:val="000E7C2A"/>
    <w:rsid w:val="002D03BD"/>
    <w:rsid w:val="00670FF4"/>
    <w:rsid w:val="00775EDA"/>
    <w:rsid w:val="009C5013"/>
    <w:rsid w:val="00C1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03BD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2D03BD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063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03BD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2D03BD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06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2018-07-20T09:14:00Z</dcterms:created>
  <dcterms:modified xsi:type="dcterms:W3CDTF">2018-07-20T10:17:00Z</dcterms:modified>
</cp:coreProperties>
</file>