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7D" w:rsidRPr="00DD4C73" w:rsidRDefault="00AC787D" w:rsidP="00AC787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87D" w:rsidRDefault="00AC787D" w:rsidP="00AC787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C787D" w:rsidRDefault="00AC787D" w:rsidP="00AC787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787D" w:rsidRDefault="00AC787D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часов за год -140</w:t>
      </w:r>
    </w:p>
    <w:p w:rsidR="00AC787D" w:rsidRDefault="00AC787D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Количество часов в неделю – </w:t>
      </w:r>
      <w:r w:rsidR="00F16E8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AC787D" w:rsidRDefault="00AC787D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Программа составлена на основе нормативно-правовых документов:</w:t>
      </w:r>
    </w:p>
    <w:p w:rsidR="00AC787D" w:rsidRDefault="00AC787D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1.Федеральный государственный стандарт основного общего образования.</w:t>
      </w:r>
      <w:r w:rsidR="00B540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М: «Просвещение», 2010</w:t>
      </w:r>
    </w:p>
    <w:p w:rsidR="00B54096" w:rsidRDefault="00B54096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Примерная  основная образовательная программа основного общего образования (одобрена решением  федерального учебно-методического объединения по общему образованию 2015 г. Протокол №1/15)</w:t>
      </w:r>
    </w:p>
    <w:p w:rsidR="00757ADD" w:rsidRDefault="00757ADD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Образовательная программа МБОУ «Средняя общеобразовательная школа №35 на 2015-2016 учебный год.</w:t>
      </w:r>
    </w:p>
    <w:p w:rsidR="00AC787D" w:rsidRDefault="00337A47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>.Учебный план МБОУ «Средняя общеобразовательная школа №35 на 2015-2016 учебный год.</w:t>
      </w:r>
    </w:p>
    <w:p w:rsidR="00AC787D" w:rsidRDefault="00337A47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.Программа курса «Русский язык». 5-9 классы </w:t>
      </w:r>
      <w:r w:rsidR="00AC787D" w:rsidRPr="009B059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>авт.-сост.Л.В.Кибирева</w:t>
      </w:r>
      <w:proofErr w:type="spellEnd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>Е.А.Быстрова</w:t>
      </w:r>
      <w:proofErr w:type="spellEnd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М.:ООО «Русское слово – учебник», 2012. </w:t>
      </w:r>
      <w:proofErr w:type="gramStart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>–(ФГОС.</w:t>
      </w:r>
      <w:proofErr w:type="gramEnd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AC7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Инновационная школа). </w:t>
      </w:r>
      <w:proofErr w:type="gramEnd"/>
    </w:p>
    <w:p w:rsidR="00AC787D" w:rsidRPr="009B0597" w:rsidRDefault="00AC787D" w:rsidP="00AC787D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соответствует Федеральному государственному образовательному стандарту. </w:t>
      </w:r>
    </w:p>
    <w:p w:rsidR="00757ADD" w:rsidRPr="00757ADD" w:rsidRDefault="00AC787D" w:rsidP="00757AD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240E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к учебнику «Русский язык. </w:t>
      </w:r>
      <w:r w:rsidR="007175F1">
        <w:rPr>
          <w:rFonts w:ascii="Times New Roman" w:hAnsi="Times New Roman" w:cs="Times New Roman"/>
          <w:sz w:val="24"/>
          <w:szCs w:val="24"/>
        </w:rPr>
        <w:t>7</w:t>
      </w:r>
      <w:r w:rsidR="00622285">
        <w:rPr>
          <w:rFonts w:ascii="Times New Roman" w:hAnsi="Times New Roman" w:cs="Times New Roman"/>
          <w:sz w:val="24"/>
          <w:szCs w:val="24"/>
        </w:rPr>
        <w:t xml:space="preserve"> </w:t>
      </w:r>
      <w:r w:rsidRPr="0006240E">
        <w:rPr>
          <w:rFonts w:ascii="Times New Roman" w:hAnsi="Times New Roman" w:cs="Times New Roman"/>
          <w:sz w:val="24"/>
          <w:szCs w:val="24"/>
        </w:rPr>
        <w:t xml:space="preserve">класс» под редакцией Е.А. Быстровой издательства «Русское слово». Учебник имеет гриф «Рекомендовано Министерством образования и науки Российской Федерации. </w:t>
      </w:r>
      <w:proofErr w:type="gramStart"/>
      <w:r w:rsidRPr="0006240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6240E">
        <w:rPr>
          <w:rFonts w:ascii="Times New Roman" w:hAnsi="Times New Roman" w:cs="Times New Roman"/>
          <w:sz w:val="24"/>
          <w:szCs w:val="24"/>
        </w:rPr>
        <w:t>.: Русское слово, 201</w:t>
      </w:r>
      <w:r w:rsidR="00C62169">
        <w:rPr>
          <w:rFonts w:ascii="Times New Roman" w:hAnsi="Times New Roman" w:cs="Times New Roman"/>
          <w:sz w:val="24"/>
          <w:szCs w:val="24"/>
        </w:rPr>
        <w:t>4</w:t>
      </w:r>
    </w:p>
    <w:p w:rsidR="00AC787D" w:rsidRPr="00DD4C73" w:rsidRDefault="00AC787D" w:rsidP="00AC787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D4C73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Рабочей программы составлено с учетом требований к результатам обучения и освоения содержания курса по русскому языку.</w:t>
      </w:r>
    </w:p>
    <w:p w:rsidR="00AC787D" w:rsidRPr="00DD4C73" w:rsidRDefault="00AC787D" w:rsidP="00757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основной школе преследует несколько </w:t>
      </w:r>
      <w:r w:rsidRPr="00DD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 и патриотизма, осознанного отношения к языку как явлению культуры; пробуждение и развитие интереса, любви к русскому языку;</w:t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совершенствование 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речемыслительной деятельности, коммуникативных умений и навыков; обогащение лексикона и грамматического строя речи школьников;</w:t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русском языке, об устройстве языковой системы и ее функционировании в различных сферах и ситуациях общения, о стилистических ресурсах русского языка, об основных нормах русского литературного языка, о русском речевом этикете.</w:t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русскому языку в основной школе:</w:t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4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осознание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как одной из главных национально-культурных ценностей русского народа;</w:t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Pr="00DD4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свободного и грамотного владения устной и письменной речью в основных видах речевой деятельности, овладение русским литературным языком как средством общения в разных сферах и ситуациях его использования, развитие готовности к взаимодействию и взаимопониманию в бытовой, учебной, учебно-научной, социокультурной и деловой сферах, потребности к речевому самосовершенствованию;</w:t>
      </w:r>
      <w:proofErr w:type="gramEnd"/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4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усвоение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русском языке;</w:t>
      </w:r>
    </w:p>
    <w:p w:rsidR="00AC787D" w:rsidRPr="00757ADD" w:rsidRDefault="00AC787D" w:rsidP="00757A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D4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</w:t>
      </w:r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D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 определять цели будущей деятельности, последовательность действий; оценивать достигнутые результаты; опознавать, анализировать, классифицировать языковые факты; извлекать информацию из различных источников, преобразовывать ее.</w:t>
      </w:r>
    </w:p>
    <w:p w:rsidR="00AC787D" w:rsidRPr="00DD4C73" w:rsidRDefault="00AC787D" w:rsidP="00AC787D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b/>
          <w:bCs/>
          <w:color w:val="000000"/>
        </w:rPr>
      </w:pPr>
      <w:r w:rsidRPr="00DD4C73">
        <w:rPr>
          <w:b/>
          <w:bCs/>
          <w:color w:val="000000"/>
        </w:rPr>
        <w:t>Требования ФГОС к результатам обучения</w:t>
      </w:r>
      <w:r w:rsidRPr="00DD4C73">
        <w:rPr>
          <w:rStyle w:val="dash041e005f0431005f044b005f0447005f043d005f044b005f0439005f005fchar1char1"/>
          <w:b/>
          <w:bCs/>
          <w:color w:val="000000"/>
        </w:rPr>
        <w:t xml:space="preserve"> русскому языку</w:t>
      </w:r>
    </w:p>
    <w:p w:rsidR="00AC787D" w:rsidRPr="00DD4C73" w:rsidRDefault="00AC787D" w:rsidP="00AC787D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 w:rsidRPr="00DD4C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результатами, достигаемыми при изучении данного курса, являются:</w:t>
      </w:r>
    </w:p>
    <w:p w:rsidR="00AC787D" w:rsidRPr="00DD4C73" w:rsidRDefault="00AC787D" w:rsidP="00AC787D">
      <w:pPr>
        <w:pStyle w:val="dash041e005f0431005f044b005f0447005f043d005f044b005f04391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C787D" w:rsidRPr="00DD4C73" w:rsidRDefault="00AC787D" w:rsidP="00AC787D">
      <w:pPr>
        <w:pStyle w:val="dash041e005f0431005f044b005f0447005f043d005f044b005f04391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C787D" w:rsidRPr="00DD4C73" w:rsidRDefault="00AC787D" w:rsidP="00AC787D">
      <w:pPr>
        <w:pStyle w:val="dash041e005f0431005f044b005f0447005f043d005f044b005f04391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DD4C73">
        <w:rPr>
          <w:color w:val="000000"/>
          <w:sz w:val="24"/>
          <w:szCs w:val="24"/>
        </w:rPr>
        <w:t>дств дл</w:t>
      </w:r>
      <w:proofErr w:type="gramEnd"/>
      <w:r w:rsidRPr="00DD4C73">
        <w:rPr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proofErr w:type="spellStart"/>
      <w:r w:rsidRPr="00DD4C73">
        <w:rPr>
          <w:b/>
          <w:color w:val="000000"/>
          <w:sz w:val="24"/>
          <w:szCs w:val="24"/>
        </w:rPr>
        <w:t>Метапредметными</w:t>
      </w:r>
      <w:proofErr w:type="spellEnd"/>
      <w:r w:rsidRPr="00DD4C73">
        <w:rPr>
          <w:color w:val="000000"/>
          <w:sz w:val="24"/>
          <w:szCs w:val="24"/>
        </w:rPr>
        <w:t xml:space="preserve"> результатами являются:</w:t>
      </w:r>
    </w:p>
    <w:p w:rsidR="00AC787D" w:rsidRPr="00DD4C73" w:rsidRDefault="00AC787D" w:rsidP="00AC787D">
      <w:pPr>
        <w:pStyle w:val="dash041e005f0431005f044b005f0447005f043d005f044b005f04391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владение всеми видами речевой деятельности;</w:t>
      </w:r>
    </w:p>
    <w:p w:rsidR="00AC787D" w:rsidRPr="00DD4C73" w:rsidRDefault="00AC787D" w:rsidP="00AC787D">
      <w:pPr>
        <w:pStyle w:val="dash041e005f0431005f044b005f0447005f043d005f044b005f04391"/>
        <w:numPr>
          <w:ilvl w:val="0"/>
          <w:numId w:val="2"/>
        </w:numPr>
        <w:spacing w:line="360" w:lineRule="auto"/>
        <w:rPr>
          <w:color w:val="000000"/>
          <w:sz w:val="24"/>
          <w:szCs w:val="24"/>
          <w:shd w:val="clear" w:color="auto" w:fill="F7F7F8"/>
        </w:rPr>
      </w:pPr>
      <w:r w:rsidRPr="00DD4C73">
        <w:rPr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DD4C73">
        <w:rPr>
          <w:color w:val="000000"/>
          <w:sz w:val="24"/>
          <w:szCs w:val="24"/>
        </w:rPr>
        <w:t>межпредметном</w:t>
      </w:r>
      <w:proofErr w:type="spellEnd"/>
      <w:r w:rsidRPr="00DD4C73">
        <w:rPr>
          <w:color w:val="000000"/>
          <w:sz w:val="24"/>
          <w:szCs w:val="24"/>
        </w:rPr>
        <w:t xml:space="preserve"> уровне (на уроках иностранного языка, литература и др.);</w:t>
      </w:r>
    </w:p>
    <w:p w:rsidR="00AC787D" w:rsidRPr="00DD4C73" w:rsidRDefault="00AC787D" w:rsidP="00AC787D">
      <w:pPr>
        <w:pStyle w:val="dash041e005f0431005f044b005f0447005f043d005f044b005f04391"/>
        <w:numPr>
          <w:ilvl w:val="0"/>
          <w:numId w:val="2"/>
        </w:numPr>
        <w:spacing w:line="360" w:lineRule="auto"/>
        <w:rPr>
          <w:color w:val="000000"/>
          <w:sz w:val="24"/>
          <w:szCs w:val="24"/>
          <w:shd w:val="clear" w:color="auto" w:fill="F7F7F8"/>
        </w:rPr>
      </w:pPr>
      <w:r w:rsidRPr="00DD4C73">
        <w:rPr>
          <w:color w:val="000000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 актуальных тем,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C787D" w:rsidRDefault="00AC787D" w:rsidP="00AC787D">
      <w:pPr>
        <w:pStyle w:val="dash041e005f0431005f044b005f0447005f043d005f044b005f04391"/>
        <w:spacing w:line="360" w:lineRule="auto"/>
        <w:ind w:left="697"/>
        <w:rPr>
          <w:b/>
          <w:color w:val="000000"/>
          <w:sz w:val="24"/>
          <w:szCs w:val="24"/>
        </w:rPr>
      </w:pP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b/>
          <w:color w:val="000000"/>
          <w:sz w:val="24"/>
          <w:szCs w:val="24"/>
        </w:rPr>
        <w:t>Предметные</w:t>
      </w:r>
      <w:r w:rsidRPr="00DD4C73">
        <w:rPr>
          <w:color w:val="000000"/>
          <w:sz w:val="24"/>
          <w:szCs w:val="24"/>
        </w:rPr>
        <w:t xml:space="preserve"> результаты освоения курса должны быть следующими: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lastRenderedPageBreak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3) усвоение основ научных знаний о родном языке; применение взаимосвязи его уровней и единиц;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proofErr w:type="gramStart"/>
      <w:r w:rsidRPr="00DD4C73">
        <w:rPr>
          <w:color w:val="000000"/>
          <w:sz w:val="24"/>
          <w:szCs w:val="24"/>
        </w:rPr>
        <w:t>4) освоение базовых понятий лингвистики;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научно-публицистического,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DD4C73">
        <w:rPr>
          <w:color w:val="000000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 адекватно ситуации речевого общения;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C787D" w:rsidRPr="00DD4C73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C787D" w:rsidRDefault="00AC787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  <w:r w:rsidRPr="00DD4C73">
        <w:rPr>
          <w:color w:val="000000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57ADD" w:rsidRDefault="00757AD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</w:p>
    <w:p w:rsidR="00757ADD" w:rsidRDefault="00757AD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</w:p>
    <w:p w:rsidR="00757ADD" w:rsidRDefault="00757AD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</w:p>
    <w:p w:rsidR="00757ADD" w:rsidRDefault="00757AD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</w:rPr>
      </w:pPr>
    </w:p>
    <w:p w:rsidR="00757ADD" w:rsidRPr="00DD4C73" w:rsidRDefault="00757ADD" w:rsidP="00AC787D">
      <w:pPr>
        <w:pStyle w:val="dash041e005f0431005f044b005f0447005f043d005f044b005f04391"/>
        <w:spacing w:line="360" w:lineRule="auto"/>
        <w:ind w:left="697"/>
        <w:rPr>
          <w:color w:val="000000"/>
          <w:sz w:val="24"/>
          <w:szCs w:val="24"/>
          <w:shd w:val="clear" w:color="auto" w:fill="F7F7F8"/>
        </w:rPr>
      </w:pPr>
    </w:p>
    <w:p w:rsidR="00757ADD" w:rsidRDefault="00757ADD" w:rsidP="00757ADD">
      <w:pPr>
        <w:ind w:right="-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7ADD" w:rsidRPr="00DD4C73" w:rsidRDefault="00757ADD" w:rsidP="00757ADD">
      <w:pPr>
        <w:ind w:right="-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D4C73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ТЕМАТИЧЕСКОЕ ПЛАНИРОВАНИЕ К УЧЕБНИКУ  «РУССКИЙ ЯЗЫК» ДЛЯ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DD4C7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КЛАССА под ред. Е.А.БЫСТРОВОЙ</w:t>
      </w:r>
    </w:p>
    <w:p w:rsidR="00757ADD" w:rsidRPr="00DD4C73" w:rsidRDefault="00757ADD" w:rsidP="00757ADD">
      <w:pPr>
        <w:ind w:right="-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D4C7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ИЗДАТЕЛЬСТВА «РУССКОЕ СЛОВО»</w:t>
      </w:r>
    </w:p>
    <w:p w:rsidR="00AC787D" w:rsidRPr="00757ADD" w:rsidRDefault="00757ADD" w:rsidP="00757AD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(140 часов)</w:t>
      </w:r>
    </w:p>
    <w:tbl>
      <w:tblPr>
        <w:tblpPr w:leftFromText="180" w:rightFromText="180" w:vertAnchor="text" w:horzAnchor="margin" w:tblpXSpec="center" w:tblpY="550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22"/>
        <w:gridCol w:w="1906"/>
        <w:gridCol w:w="361"/>
        <w:gridCol w:w="997"/>
        <w:gridCol w:w="713"/>
        <w:gridCol w:w="1987"/>
        <w:gridCol w:w="1984"/>
        <w:gridCol w:w="1945"/>
        <w:gridCol w:w="1909"/>
        <w:gridCol w:w="1755"/>
        <w:gridCol w:w="1897"/>
      </w:tblGrid>
      <w:tr w:rsidR="00757ADD" w:rsidRPr="00DD4C73" w:rsidTr="00F16E80">
        <w:trPr>
          <w:trHeight w:val="96"/>
        </w:trPr>
        <w:tc>
          <w:tcPr>
            <w:tcW w:w="209" w:type="pct"/>
            <w:gridSpan w:val="2"/>
            <w:vMerge w:val="restart"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03" w:type="pct"/>
            <w:gridSpan w:val="2"/>
            <w:vMerge w:val="restart"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(кол-во часов)</w:t>
            </w:r>
          </w:p>
        </w:tc>
        <w:tc>
          <w:tcPr>
            <w:tcW w:w="309" w:type="pct"/>
            <w:vMerge w:val="restar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21" w:type="pct"/>
            <w:vMerge w:val="restar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</w:t>
            </w:r>
          </w:p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понятия</w:t>
            </w:r>
          </w:p>
        </w:tc>
        <w:tc>
          <w:tcPr>
            <w:tcW w:w="616" w:type="pct"/>
            <w:vMerge w:val="restar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2942" w:type="pct"/>
            <w:gridSpan w:val="5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757ADD" w:rsidRPr="00DD4C73" w:rsidTr="00F16E80">
        <w:trPr>
          <w:trHeight w:val="63"/>
        </w:trPr>
        <w:tc>
          <w:tcPr>
            <w:tcW w:w="209" w:type="pct"/>
            <w:gridSpan w:val="2"/>
            <w:vMerge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Merge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739" w:type="pct"/>
            <w:gridSpan w:val="3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588" w:type="pct"/>
            <w:vMerge w:val="restart"/>
            <w:vAlign w:val="center"/>
          </w:tcPr>
          <w:p w:rsidR="00757ADD" w:rsidRPr="00DD4C73" w:rsidRDefault="00757ADD" w:rsidP="00757A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</w:t>
            </w:r>
          </w:p>
        </w:tc>
      </w:tr>
      <w:tr w:rsidR="00757ADD" w:rsidRPr="00DD4C73" w:rsidTr="00F16E80">
        <w:trPr>
          <w:trHeight w:val="364"/>
        </w:trPr>
        <w:tc>
          <w:tcPr>
            <w:tcW w:w="209" w:type="pct"/>
            <w:gridSpan w:val="2"/>
            <w:vMerge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Merge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регулятивные</w:t>
            </w:r>
          </w:p>
        </w:tc>
        <w:tc>
          <w:tcPr>
            <w:tcW w:w="592" w:type="pc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</w:p>
        </w:tc>
        <w:tc>
          <w:tcPr>
            <w:tcW w:w="544" w:type="pct"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4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</w:p>
        </w:tc>
        <w:tc>
          <w:tcPr>
            <w:tcW w:w="588" w:type="pct"/>
            <w:vMerge/>
            <w:vAlign w:val="center"/>
          </w:tcPr>
          <w:p w:rsidR="00757ADD" w:rsidRPr="00DD4C73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3" w:type="pct"/>
            <w:gridSpan w:val="2"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309" w:type="pct"/>
            <w:vAlign w:val="center"/>
          </w:tcPr>
          <w:p w:rsidR="00757ADD" w:rsidRPr="00DC1154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Урок-повторе</w:t>
            </w:r>
            <w:r w:rsidR="00F16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221" w:type="pct"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616" w:type="pct"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7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Актуализация и формализация знаний учащихся о русском языке как </w:t>
            </w:r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средстве </w:t>
            </w:r>
            <w:proofErr w:type="gramStart"/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>межнационального</w:t>
            </w:r>
            <w:proofErr w:type="gramEnd"/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>общения народов России</w:t>
            </w:r>
            <w:r w:rsidRPr="00F47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57ADD" w:rsidRPr="00F47605" w:rsidRDefault="00757ADD" w:rsidP="00F16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Формулирование определения понятия «русский язык». </w:t>
            </w:r>
            <w:r w:rsidR="00F16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5" w:type="pct"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Обучающиеся смогут осознать роль русского языка в жизни страны, в дружбе народов, в жизни общества.</w:t>
            </w:r>
          </w:p>
        </w:tc>
        <w:tc>
          <w:tcPr>
            <w:tcW w:w="603" w:type="pct"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смогут продолжить совершенствовать умение  с</w:t>
            </w:r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>оставлять план сообщения на предложенную тему; извлекать информацию из различных источников.</w:t>
            </w:r>
          </w:p>
        </w:tc>
        <w:tc>
          <w:tcPr>
            <w:tcW w:w="592" w:type="pct"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Обучающиеся смогут </w:t>
            </w:r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>подготовить сообщение на тему «Русский язык в жизни нашей страны», опираясь на теоретический материал параграфа; составить предложения с заданными словами.</w:t>
            </w:r>
          </w:p>
        </w:tc>
        <w:tc>
          <w:tcPr>
            <w:tcW w:w="544" w:type="pct"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76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Обучающиеся</w:t>
            </w:r>
            <w:proofErr w:type="gramEnd"/>
            <w:r w:rsidRPr="00F476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смогут объяснить,</w:t>
            </w:r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почему русский язык стал средством межнационального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7605">
              <w:rPr>
                <w:rFonts w:ascii="Times New Roman" w:eastAsia="PragmaticaC" w:hAnsi="Times New Roman" w:cs="Times New Roman"/>
                <w:color w:val="000000"/>
                <w:sz w:val="16"/>
                <w:szCs w:val="16"/>
                <w:lang w:eastAsia="ru-RU"/>
              </w:rPr>
              <w:t>общения народов России.</w:t>
            </w:r>
          </w:p>
        </w:tc>
        <w:tc>
          <w:tcPr>
            <w:tcW w:w="588" w:type="pct"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Обучающиеся смогут выразить свое понимание смысла приведенного высказывания;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76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научатся ориентироваться в учебнике</w:t>
            </w:r>
          </w:p>
          <w:p w:rsidR="00757ADD" w:rsidRPr="00F47605" w:rsidRDefault="00F16E80" w:rsidP="00F16E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57ADD" w:rsidRPr="00F476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3" w:type="pct"/>
            <w:gridSpan w:val="2"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Текст. Тема широкая и узкая.</w:t>
            </w:r>
          </w:p>
        </w:tc>
        <w:tc>
          <w:tcPr>
            <w:tcW w:w="309" w:type="pct"/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Урок-объясне</w:t>
            </w:r>
            <w:r w:rsidR="00F16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нового материала</w:t>
            </w:r>
          </w:p>
        </w:tc>
        <w:tc>
          <w:tcPr>
            <w:tcW w:w="221" w:type="pct"/>
            <w:vMerge w:val="restart"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Текст. Тема широкая и узкая.</w:t>
            </w:r>
          </w:p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Простой и сложный план</w:t>
            </w:r>
          </w:p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Типы и стили речи</w:t>
            </w:r>
          </w:p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Виды чтения</w:t>
            </w:r>
          </w:p>
        </w:tc>
        <w:tc>
          <w:tcPr>
            <w:tcW w:w="616" w:type="pct"/>
            <w:vMerge w:val="restart"/>
            <w:vAlign w:val="center"/>
          </w:tcPr>
          <w:p w:rsidR="00757ADD" w:rsidRPr="00640101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101">
              <w:rPr>
                <w:rFonts w:ascii="Times New Roman" w:hAnsi="Times New Roman" w:cs="Times New Roman"/>
                <w:sz w:val="16"/>
                <w:szCs w:val="16"/>
              </w:rPr>
              <w:t>Выполнение упражнений, конструирование предложений</w:t>
            </w:r>
          </w:p>
          <w:p w:rsidR="00757ADD" w:rsidRPr="00640101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0101">
              <w:rPr>
                <w:rFonts w:ascii="Times New Roman" w:hAnsi="Times New Roman" w:cs="Times New Roman"/>
                <w:sz w:val="16"/>
                <w:szCs w:val="16"/>
              </w:rPr>
              <w:t>Контрольное списывание с объяснением постановки знаков  препинания</w:t>
            </w:r>
          </w:p>
        </w:tc>
        <w:tc>
          <w:tcPr>
            <w:tcW w:w="615" w:type="pct"/>
            <w:vMerge w:val="restart"/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</w:tc>
        <w:tc>
          <w:tcPr>
            <w:tcW w:w="603" w:type="pct"/>
            <w:vMerge w:val="restart"/>
            <w:vAlign w:val="center"/>
          </w:tcPr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57ADD" w:rsidRPr="003E4ED8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vAlign w:val="center"/>
          </w:tcPr>
          <w:p w:rsidR="00757ADD" w:rsidRPr="003E4ED8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овладение на уровне общего образования системой знаний и умений, навыками их применения.</w:t>
            </w: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3" w:type="pct"/>
            <w:gridSpan w:val="2"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.Подготовка к написанию сочинения «Улица моего детства»</w:t>
            </w:r>
          </w:p>
        </w:tc>
        <w:tc>
          <w:tcPr>
            <w:tcW w:w="309" w:type="pct"/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pct"/>
            <w:gridSpan w:val="2"/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Написание сочинения улица моего детства</w:t>
            </w:r>
          </w:p>
        </w:tc>
        <w:tc>
          <w:tcPr>
            <w:tcW w:w="309" w:type="pct"/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широкая и узкая.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</w:t>
            </w:r>
            <w:r w:rsidR="00F16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</w:t>
            </w:r>
            <w:proofErr w:type="spellEnd"/>
            <w:proofErr w:type="gramEnd"/>
          </w:p>
        </w:tc>
        <w:tc>
          <w:tcPr>
            <w:tcW w:w="221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Входная диагностика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bottom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входной диагностики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личностную рефлексию.</w:t>
            </w: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рассуждения, сравнивать, делать выводы.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овладение на уровне общего образования системой знаний и умений, навыками их применения.</w:t>
            </w: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Простой и сложный план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8F222B" w:rsidRDefault="00757ADD" w:rsidP="00757ADD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овладение на уровне общего образования системой знаний и умений, навыками их применения.</w:t>
            </w: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РР3. Сочинение по сложному плану «Народные умельцы моего края»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– основной вид речевой деятельности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Виды чтения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Написание сочинения-рассуждения «Как надо читать художественную литературу»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и стили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Типы и стили речи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и стили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Научно-учебный и научно-популярный стили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Научно-учебный и научно-популярный стили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8F222B" w:rsidRDefault="00757ADD" w:rsidP="00757ADD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Публицистический стиль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Публицистический стиль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РР5. Написание сочинения «С чего </w:t>
            </w: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начинается Родина?»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Фонетика. Орфоэпия.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Написание сочинения от 1 и 3 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лица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«Какие они - современные подростки?»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Морфология. Части речи. Имя существительное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Изложение с продолжением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 xml:space="preserve">понимание коммуникативно-эстетических возможностей лексической и грамматической </w:t>
            </w:r>
            <w:r w:rsidRPr="000069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синонимии и использование их в собственной речевой практике; осознание эстетической функции родного языка.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прилагательное. Имя числительное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8F222B" w:rsidRDefault="00757ADD" w:rsidP="00757ADD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 xml:space="preserve">2) осознание эстетической ценности русского языка; уважительное отношение к родному языку, гордость за него; стремление к речевому </w:t>
            </w:r>
            <w:r w:rsidRPr="00A21E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Местоимение. Наречие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РР8. Написание изложения по тексту 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с.101-102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причастие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F3E46" w:rsidRDefault="00757ADD" w:rsidP="00757ADD">
            <w:pPr>
              <w:pStyle w:val="FR2"/>
              <w:rPr>
                <w:b w:val="0"/>
                <w:sz w:val="16"/>
                <w:szCs w:val="16"/>
              </w:rPr>
            </w:pPr>
            <w:r w:rsidRPr="007F3E46">
              <w:rPr>
                <w:b w:val="0"/>
                <w:sz w:val="16"/>
                <w:szCs w:val="16"/>
              </w:rPr>
              <w:t>Выделять запятыми причастные обороты, стоящие после определяемого      существительного, деепричастные обороты.</w:t>
            </w:r>
          </w:p>
          <w:p w:rsidR="00757ADD" w:rsidRPr="007F3E46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причастие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причастие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Сочинение «Мой родной город»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F3E46" w:rsidRDefault="00757ADD" w:rsidP="00757ADD">
            <w:pPr>
              <w:pStyle w:val="FR2"/>
              <w:rPr>
                <w:b w:val="0"/>
                <w:sz w:val="16"/>
                <w:szCs w:val="16"/>
              </w:rPr>
            </w:pPr>
            <w:r w:rsidRPr="007F3E46">
              <w:rPr>
                <w:b w:val="0"/>
                <w:sz w:val="16"/>
                <w:szCs w:val="16"/>
              </w:rPr>
              <w:t>Выделять запятыми причастные обороты, стоящие после определяемого      существительного, деепричастные обороты.</w:t>
            </w:r>
          </w:p>
          <w:p w:rsidR="00757ADD" w:rsidRPr="007F3E46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действительных причастий настоящего времени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РР10.Подготовка к контрольному сочинению по картине И.И. Шишкина «Утро в сосновом лесу»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РР11. Написание </w:t>
            </w: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контрольного сочинения  по картине И.И. Шишкина «Утро в сосновом лесу»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Урок развития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страдательных причастий настоящего времени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РР12. Написание сочинения-рассуждения «По одежке встречают»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F3E46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F3E46">
              <w:rPr>
                <w:rFonts w:ascii="Times New Roman" w:hAnsi="Times New Roman" w:cs="Times New Roman"/>
                <w:sz w:val="16"/>
                <w:szCs w:val="16"/>
              </w:rPr>
              <w:t>характеристика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действительных причастий прошедшего времени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страдательных причастий прошедшего времени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действительных и страдательных причастий прошедшего времени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Полные и краткие причастия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F3E46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F3E46">
              <w:rPr>
                <w:rFonts w:ascii="Times New Roman" w:hAnsi="Times New Roman" w:cs="Times New Roman"/>
                <w:sz w:val="16"/>
                <w:szCs w:val="16"/>
              </w:rPr>
              <w:t>характеристика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Полные и краткие причастия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Морфологический разбор причастия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«Действительные и страдательные причастия»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контрольной работы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Н и НН в причастиях и отглагольных прилагательных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Н и НН в причастиях и отглагольных прилагательных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РР13. Написание сочинения-описания на тему «За городом»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краткой формы страдательного причастия и краткой формы однокоренного прилагательного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Слитное и раздельное </w:t>
            </w: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написание НЕ с причастиями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свободно излагать свои мысли в устной и письменной форме,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причастий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«Причастие»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контрольной работы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деепричастие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</w:t>
            </w:r>
            <w:r w:rsidRPr="000069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Деепричастный оборот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pStyle w:val="dash041e005f0431005f044b005f0447005f043d005f044b005f04391"/>
              <w:jc w:val="center"/>
              <w:rPr>
                <w:color w:val="000000"/>
                <w:sz w:val="24"/>
                <w:szCs w:val="24"/>
                <w:shd w:val="clear" w:color="auto" w:fill="F7F7F8"/>
              </w:rPr>
            </w:pPr>
            <w:r w:rsidRPr="00F16E80">
              <w:rPr>
                <w:color w:val="000000"/>
                <w:sz w:val="24"/>
                <w:szCs w:val="24"/>
                <w:shd w:val="clear" w:color="auto" w:fill="F7F7F8"/>
              </w:rPr>
              <w:t>Деепричастия несовершенного и совершенного вида</w:t>
            </w:r>
          </w:p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деепричастий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деепричастий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Морфологический разбор деепричастия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РР14. Сжатое изложение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деепричастий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свободно излагать свои мысли в устной и письменной форме, слушать и слышать других, быть готовым корректировать свою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деепричастий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РР15. Устное сочинение по картине О.В. </w:t>
            </w:r>
            <w:proofErr w:type="spell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Белоковской</w:t>
            </w:r>
            <w:proofErr w:type="spell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«Портрет сына»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«Деепричастие»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контрольной работы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Служебные части речи</w:t>
            </w:r>
          </w:p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84529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Междометия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Предлоги 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союзы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Предлог как служебная часть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Разряды предлогов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Разряды предлогов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РР16. Сочинение по пословице (упр.281)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морфологического разбора предлога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РР17. Сочинение - рассуждение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84529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Служебные части </w:t>
            </w: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речи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Междометия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свободно излагать свои мысли в устной и письменной форме, слушать и слышать других, быть готовым корректировать свою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РР18. Устное рассуждение (дискуссия) «Нужны ли будут книги на печатной основе?»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«Предлог»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84529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Междометия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Союз как служебная часть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Союз как служебная часть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РР19. Сочинение по упр.305 «Музей, о котором я хочу рассказать»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Морфологический разбор союза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784529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Служебные части </w:t>
            </w: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речи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45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Междометия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РР20.Сжатое </w:t>
            </w: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изложение по тексту упр.326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Урок развития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 xml:space="preserve">1) понимание русского языка как одной из </w:t>
            </w:r>
            <w:r w:rsidRPr="00A21E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союзов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союзов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РР21. Сочинение-рассуждение «Что такое память»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«Союз»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Частица как служебная часть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3D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Частица как служебная часть речи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Частица как служебная часть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Частица как служебная часть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РР22. Сочинение «Стиль жизни</w:t>
            </w:r>
            <w:proofErr w:type="gramStart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 К</w:t>
            </w:r>
            <w:proofErr w:type="gramEnd"/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акой мне  ближе?» (по упр.344)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3D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Частица как служебная часть речи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Частицы НЕ и 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Частицы НЕ и 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Частицы НЕ и 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Частицы НЕ и НИ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Морфологический разбор частицы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РР23.сочинение по картине с грамматическим заданием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частиц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частиц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частиц в речи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 себя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Закрепление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РР24. Устное сочинение «Один день из моей школьной жизни»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 xml:space="preserve"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</w:t>
            </w:r>
            <w:r w:rsidRPr="008F22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«Частица»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контрольной работы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</w:t>
            </w: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нового материала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дометия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Звукоподражательные слова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 xml:space="preserve">Освоение базовых </w:t>
            </w:r>
            <w:r w:rsidRPr="000069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понятий лингвистики</w:t>
            </w:r>
          </w:p>
          <w:p w:rsidR="00757ADD" w:rsidRPr="000069CD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свободно излагать свои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преобразовывать </w:t>
            </w:r>
            <w:r w:rsidRPr="003E4E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1) понимание русского </w:t>
            </w:r>
            <w:r w:rsidRPr="00A21E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</w:t>
            </w:r>
            <w:r w:rsidR="00F16E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РР25. Написание сочинения  - лингвистической сказки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0069C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Освоение базовых понятий лингвистики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овладение основными стилистическими ресурсами лексики фразеологии русского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опознавание и анализ основных единиц языка;</w:t>
            </w:r>
          </w:p>
          <w:p w:rsidR="00757ADD" w:rsidRPr="000069CD" w:rsidRDefault="00757ADD" w:rsidP="00757AD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видов анализа слова</w:t>
            </w:r>
          </w:p>
          <w:p w:rsidR="00757ADD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9CD">
              <w:rPr>
                <w:rFonts w:ascii="Times New Roman" w:hAnsi="Times New Roman" w:cs="Times New Roman"/>
                <w:sz w:val="16"/>
                <w:szCs w:val="16"/>
              </w:rPr>
              <w:t>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ADD" w:rsidRPr="003E4ED8" w:rsidRDefault="00757ADD" w:rsidP="00757A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высказывать предположения на основе наблюдений, формулировать вопрос (проблему) </w:t>
            </w:r>
            <w:proofErr w:type="spell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существлять</w:t>
            </w:r>
            <w:proofErr w:type="spell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познавательную и личностную рефлексию.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757ADD" w:rsidRPr="00A21E5C" w:rsidRDefault="00757ADD" w:rsidP="00757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вств в пр</w:t>
            </w:r>
            <w:proofErr w:type="gramEnd"/>
            <w:r w:rsidRPr="00A21E5C">
              <w:rPr>
                <w:rFonts w:ascii="Times New Roman" w:hAnsi="Times New Roman" w:cs="Times New Roman"/>
                <w:sz w:val="16"/>
                <w:szCs w:val="16"/>
              </w:rPr>
              <w:t>оцессе речевого общения; способность к самооценке на основе наблюдения за собственной речью.</w:t>
            </w:r>
          </w:p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Причастие и причастный оборот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222B">
              <w:rPr>
                <w:rFonts w:ascii="Times New Roman" w:hAnsi="Times New Roman" w:cs="Times New Roman"/>
                <w:sz w:val="16"/>
                <w:szCs w:val="16"/>
              </w:rPr>
              <w:t>Все  виды речевой деятельности и основ  культуры устной и письменной речи, базовые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</w:t>
            </w:r>
            <w:proofErr w:type="gramEnd"/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причастий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Деепричастие и деепричастный оборот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3E4ED8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преобразовывать информацию из одной формы в другу</w:t>
            </w:r>
            <w:proofErr w:type="gramStart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ю(</w:t>
            </w:r>
            <w:proofErr w:type="gramEnd"/>
            <w:r w:rsidRPr="003E4ED8">
              <w:rPr>
                <w:rFonts w:ascii="Times New Roman" w:hAnsi="Times New Roman" w:cs="Times New Roman"/>
                <w:sz w:val="16"/>
                <w:szCs w:val="16"/>
              </w:rPr>
              <w:t xml:space="preserve"> текст в схему, модель, таблицу), анализировать, строить логические рассуждения, сравнивать, делать выводы.</w:t>
            </w: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Причастный и деепричастный обороты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Предлог.  Союз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4ED8">
              <w:rPr>
                <w:rFonts w:ascii="Times New Roman" w:hAnsi="Times New Roman" w:cs="Times New Roman"/>
                <w:sz w:val="16"/>
                <w:szCs w:val="16"/>
              </w:rPr>
              <w:t>свободно излагать свои мысли в устной и письменной форме, слушать и слышать других, быть готовым корректировать свою точку зрения, осуществлять взаимный контроль.</w:t>
            </w: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57ADD" w:rsidRPr="00DD4C73" w:rsidTr="00F16E80">
        <w:trPr>
          <w:trHeight w:val="154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F16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6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16E80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DD" w:rsidRPr="00F47605" w:rsidRDefault="00757ADD" w:rsidP="00757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AC787D" w:rsidRPr="00DD4C73" w:rsidRDefault="00757ADD" w:rsidP="00AC787D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</w:t>
      </w:r>
    </w:p>
    <w:p w:rsidR="00AC787D" w:rsidRPr="00DD4C73" w:rsidRDefault="00AC787D" w:rsidP="00AC78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A3D" w:rsidRDefault="000E4A3D">
      <w:bookmarkStart w:id="0" w:name="_GoBack"/>
      <w:bookmarkEnd w:id="0"/>
    </w:p>
    <w:sectPr w:rsidR="000E4A3D" w:rsidSect="00757ADD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45C"/>
    <w:multiLevelType w:val="hybridMultilevel"/>
    <w:tmpl w:val="20B417CE"/>
    <w:lvl w:ilvl="0" w:tplc="DFE27CE6">
      <w:start w:val="1"/>
      <w:numFmt w:val="decimal"/>
      <w:lvlText w:val="%1)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">
    <w:nsid w:val="4AA736CA"/>
    <w:multiLevelType w:val="hybridMultilevel"/>
    <w:tmpl w:val="093482B2"/>
    <w:lvl w:ilvl="0" w:tplc="A452719C">
      <w:start w:val="1"/>
      <w:numFmt w:val="decimal"/>
      <w:lvlText w:val="%1)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87D"/>
    <w:rsid w:val="000069CD"/>
    <w:rsid w:val="0002039A"/>
    <w:rsid w:val="000E4A3D"/>
    <w:rsid w:val="001A0E03"/>
    <w:rsid w:val="002E0EC6"/>
    <w:rsid w:val="002E268E"/>
    <w:rsid w:val="00337A47"/>
    <w:rsid w:val="003E00D3"/>
    <w:rsid w:val="003E4ED8"/>
    <w:rsid w:val="003E62E5"/>
    <w:rsid w:val="004A5160"/>
    <w:rsid w:val="00584596"/>
    <w:rsid w:val="005E1FFA"/>
    <w:rsid w:val="00622285"/>
    <w:rsid w:val="00640101"/>
    <w:rsid w:val="007175F1"/>
    <w:rsid w:val="00757ADD"/>
    <w:rsid w:val="00784529"/>
    <w:rsid w:val="007F3E46"/>
    <w:rsid w:val="00A03D33"/>
    <w:rsid w:val="00A21E5C"/>
    <w:rsid w:val="00A5062F"/>
    <w:rsid w:val="00AA69FB"/>
    <w:rsid w:val="00AC787D"/>
    <w:rsid w:val="00AD3AA4"/>
    <w:rsid w:val="00B54096"/>
    <w:rsid w:val="00BB78E6"/>
    <w:rsid w:val="00C02CE7"/>
    <w:rsid w:val="00C62169"/>
    <w:rsid w:val="00D24544"/>
    <w:rsid w:val="00D86674"/>
    <w:rsid w:val="00F16E80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"/>
    <w:basedOn w:val="a"/>
    <w:rsid w:val="00AC787D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78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C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C78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069CD"/>
    <w:pPr>
      <w:spacing w:after="0" w:line="240" w:lineRule="auto"/>
    </w:pPr>
    <w:rPr>
      <w:rFonts w:eastAsiaTheme="minorEastAsia"/>
      <w:lang w:eastAsia="ru-RU"/>
    </w:rPr>
  </w:style>
  <w:style w:type="paragraph" w:customStyle="1" w:styleId="FR2">
    <w:name w:val="FR2"/>
    <w:rsid w:val="007F3E4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32A3-6737-4B5F-AEE5-6012B6C0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2015-09-01T04:23:00Z</dcterms:created>
  <dcterms:modified xsi:type="dcterms:W3CDTF">2015-09-03T10:37:00Z</dcterms:modified>
</cp:coreProperties>
</file>