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81B88" w:rsidRPr="00EE467C" w:rsidRDefault="00081B88" w:rsidP="00081B88">
      <w:pPr>
        <w:rPr>
          <w:rStyle w:val="a3"/>
          <w:bCs w:val="0"/>
          <w:i/>
        </w:rPr>
      </w:pPr>
      <w:r w:rsidRPr="00EE467C">
        <w:rPr>
          <w:rStyle w:val="a3"/>
          <w:i/>
        </w:rPr>
        <w:t>Тема занятия</w:t>
      </w:r>
    </w:p>
    <w:p w:rsidR="00081B88" w:rsidRDefault="00081B88" w:rsidP="00081B88">
      <w:pPr>
        <w:tabs>
          <w:tab w:val="center" w:pos="4967"/>
        </w:tabs>
        <w:rPr>
          <w:rStyle w:val="a3"/>
          <w:bCs w:val="0"/>
          <w:sz w:val="28"/>
          <w:szCs w:val="28"/>
        </w:rPr>
      </w:pPr>
      <w:r>
        <w:rPr>
          <w:rStyle w:val="a3"/>
          <w:sz w:val="28"/>
          <w:szCs w:val="28"/>
        </w:rPr>
        <w:tab/>
      </w:r>
      <w:r w:rsidRPr="000D422D">
        <w:rPr>
          <w:rStyle w:val="a3"/>
          <w:sz w:val="28"/>
          <w:szCs w:val="28"/>
        </w:rPr>
        <w:t>Сказочное путешествие «Город гномов»</w:t>
      </w:r>
    </w:p>
    <w:p w:rsidR="00081B88" w:rsidRDefault="00081B88" w:rsidP="00081B88">
      <w:pPr>
        <w:tabs>
          <w:tab w:val="center" w:pos="4967"/>
        </w:tabs>
        <w:rPr>
          <w:rStyle w:val="a3"/>
          <w:bCs w:val="0"/>
          <w:sz w:val="28"/>
          <w:szCs w:val="28"/>
        </w:rPr>
      </w:pPr>
    </w:p>
    <w:p w:rsidR="00081B88" w:rsidRDefault="00081B88" w:rsidP="00081B88">
      <w:pPr>
        <w:tabs>
          <w:tab w:val="center" w:pos="4967"/>
        </w:tabs>
        <w:rPr>
          <w:rStyle w:val="a3"/>
          <w:bCs w:val="0"/>
          <w:i/>
          <w:sz w:val="22"/>
          <w:szCs w:val="22"/>
        </w:rPr>
      </w:pPr>
      <w:r w:rsidRPr="00EE467C">
        <w:rPr>
          <w:rStyle w:val="a3"/>
          <w:bCs w:val="0"/>
          <w:i/>
          <w:noProof/>
          <w:sz w:val="22"/>
          <w:szCs w:val="22"/>
        </w:rPr>
        <w:drawing>
          <wp:anchor distT="0" distB="0" distL="114300" distR="114300" simplePos="0" relativeHeight="251659264" behindDoc="0" locked="0" layoutInCell="1" allowOverlap="1">
            <wp:simplePos x="686024" y="1032734"/>
            <wp:positionH relativeFrom="column">
              <wp:align>left</wp:align>
            </wp:positionH>
            <wp:positionV relativeFrom="paragraph">
              <wp:align>top</wp:align>
            </wp:positionV>
            <wp:extent cx="1067472" cy="860612"/>
            <wp:effectExtent l="19050" t="0" r="0" b="0"/>
            <wp:wrapSquare wrapText="bothSides"/>
            <wp:docPr id="12" name="Рисунок 1" descr="F:\SN208387.JPG"/>
            <wp:cNvGraphicFramePr/>
            <a:graphic xmlns:a="http://schemas.openxmlformats.org/drawingml/2006/main">
              <a:graphicData uri="http://schemas.openxmlformats.org/drawingml/2006/picture">
                <pic:pic xmlns:pic="http://schemas.openxmlformats.org/drawingml/2006/picture">
                  <pic:nvPicPr>
                    <pic:cNvPr id="1026" name="Picture 2" descr="F:\SN208387.JPG"/>
                    <pic:cNvPicPr>
                      <a:picLocks noGrp="1" noChangeAspect="1" noChangeArrowheads="1"/>
                    </pic:cNvPicPr>
                  </pic:nvPicPr>
                  <pic:blipFill>
                    <a:blip r:embed="rId4" cstate="print"/>
                    <a:srcRect/>
                    <a:stretch>
                      <a:fillRect/>
                    </a:stretch>
                  </pic:blipFill>
                  <pic:spPr bwMode="auto">
                    <a:xfrm>
                      <a:off x="0" y="0"/>
                      <a:ext cx="1067472" cy="860612"/>
                    </a:xfrm>
                    <a:prstGeom prst="rect">
                      <a:avLst/>
                    </a:prstGeom>
                    <a:noFill/>
                    <a:ln w="9525">
                      <a:noFill/>
                      <a:miter lim="800000"/>
                      <a:headEnd/>
                      <a:tailEnd/>
                    </a:ln>
                    <a:effectLst/>
                  </pic:spPr>
                </pic:pic>
              </a:graphicData>
            </a:graphic>
          </wp:anchor>
        </w:drawing>
      </w:r>
      <w:r w:rsidRPr="00EE467C">
        <w:rPr>
          <w:rStyle w:val="a3"/>
          <w:i/>
          <w:sz w:val="22"/>
          <w:szCs w:val="22"/>
        </w:rPr>
        <w:t xml:space="preserve">                               Мальцева Татьяна Валентиновна, </w:t>
      </w:r>
    </w:p>
    <w:p w:rsidR="00081B88" w:rsidRDefault="00081B88" w:rsidP="00081B88">
      <w:pPr>
        <w:tabs>
          <w:tab w:val="center" w:pos="4967"/>
        </w:tabs>
        <w:rPr>
          <w:rStyle w:val="a3"/>
          <w:bCs w:val="0"/>
          <w:i/>
          <w:sz w:val="22"/>
          <w:szCs w:val="22"/>
        </w:rPr>
      </w:pPr>
      <w:r>
        <w:rPr>
          <w:rStyle w:val="a3"/>
          <w:i/>
          <w:sz w:val="22"/>
          <w:szCs w:val="22"/>
        </w:rPr>
        <w:t xml:space="preserve">                               </w:t>
      </w:r>
      <w:r w:rsidRPr="00EE467C">
        <w:rPr>
          <w:rStyle w:val="a3"/>
          <w:i/>
          <w:sz w:val="22"/>
          <w:szCs w:val="22"/>
        </w:rPr>
        <w:t xml:space="preserve">педагог дополнительного образования, </w:t>
      </w:r>
    </w:p>
    <w:p w:rsidR="00081B88" w:rsidRPr="00EE467C" w:rsidRDefault="00081B88" w:rsidP="00081B88">
      <w:pPr>
        <w:tabs>
          <w:tab w:val="center" w:pos="4967"/>
        </w:tabs>
        <w:rPr>
          <w:rStyle w:val="a3"/>
          <w:bCs w:val="0"/>
          <w:i/>
          <w:sz w:val="22"/>
          <w:szCs w:val="22"/>
        </w:rPr>
      </w:pPr>
      <w:r>
        <w:rPr>
          <w:rStyle w:val="a3"/>
          <w:i/>
          <w:sz w:val="22"/>
          <w:szCs w:val="22"/>
        </w:rPr>
        <w:t xml:space="preserve">                               </w:t>
      </w:r>
      <w:r w:rsidRPr="00EE467C">
        <w:rPr>
          <w:rStyle w:val="a3"/>
          <w:i/>
          <w:sz w:val="22"/>
          <w:szCs w:val="22"/>
        </w:rPr>
        <w:t>объединение «Дошкольник».</w:t>
      </w:r>
    </w:p>
    <w:p w:rsidR="00081B88" w:rsidRPr="004D170E" w:rsidRDefault="00081B88" w:rsidP="00081B88">
      <w:pPr>
        <w:tabs>
          <w:tab w:val="center" w:pos="4967"/>
        </w:tabs>
        <w:rPr>
          <w:rStyle w:val="a3"/>
          <w:bCs w:val="0"/>
          <w:sz w:val="20"/>
          <w:szCs w:val="20"/>
        </w:rPr>
      </w:pPr>
      <w:r>
        <w:rPr>
          <w:rStyle w:val="a3"/>
          <w:i/>
          <w:sz w:val="22"/>
          <w:szCs w:val="22"/>
        </w:rPr>
        <w:t xml:space="preserve">                               </w:t>
      </w:r>
      <w:r w:rsidRPr="00231EA3">
        <w:rPr>
          <w:rStyle w:val="a3"/>
          <w:i/>
          <w:sz w:val="22"/>
          <w:szCs w:val="22"/>
          <w:u w:val="single"/>
        </w:rPr>
        <w:t>Возраст учащихся 5 – 6 лет.</w:t>
      </w:r>
      <w:r w:rsidRPr="00231EA3">
        <w:rPr>
          <w:rStyle w:val="a3"/>
          <w:i/>
          <w:sz w:val="22"/>
          <w:szCs w:val="22"/>
          <w:u w:val="single"/>
        </w:rPr>
        <w:br w:type="textWrapping" w:clear="all"/>
      </w:r>
      <w:r w:rsidRPr="003430EF">
        <w:rPr>
          <w:rStyle w:val="a3"/>
          <w:sz w:val="20"/>
          <w:szCs w:val="20"/>
        </w:rPr>
        <w:t>Цель: Формировать универсальные учебные действия через исследовательские средства обучения.</w:t>
      </w:r>
    </w:p>
    <w:p w:rsidR="00081B88" w:rsidRPr="003430EF" w:rsidRDefault="00081B88" w:rsidP="00081B88">
      <w:pPr>
        <w:jc w:val="both"/>
        <w:rPr>
          <w:rStyle w:val="a3"/>
          <w:bCs w:val="0"/>
          <w:sz w:val="20"/>
          <w:szCs w:val="20"/>
        </w:rPr>
      </w:pPr>
      <w:r w:rsidRPr="003430EF">
        <w:rPr>
          <w:rStyle w:val="a3"/>
          <w:sz w:val="20"/>
          <w:szCs w:val="20"/>
        </w:rPr>
        <w:t>Задачи:</w:t>
      </w:r>
    </w:p>
    <w:p w:rsidR="00081B88" w:rsidRPr="000D422D" w:rsidRDefault="00081B88" w:rsidP="00081B88">
      <w:pPr>
        <w:jc w:val="both"/>
        <w:rPr>
          <w:rStyle w:val="a3"/>
          <w:b w:val="0"/>
          <w:bCs w:val="0"/>
          <w:sz w:val="20"/>
          <w:szCs w:val="20"/>
        </w:rPr>
      </w:pPr>
      <w:r>
        <w:rPr>
          <w:rStyle w:val="a3"/>
          <w:sz w:val="20"/>
          <w:szCs w:val="20"/>
        </w:rPr>
        <w:t>1.</w:t>
      </w:r>
      <w:proofErr w:type="gramStart"/>
      <w:r w:rsidRPr="000D422D">
        <w:rPr>
          <w:rStyle w:val="a3"/>
          <w:sz w:val="20"/>
          <w:szCs w:val="20"/>
        </w:rPr>
        <w:t>За</w:t>
      </w:r>
      <w:r>
        <w:rPr>
          <w:rStyle w:val="a3"/>
          <w:sz w:val="20"/>
          <w:szCs w:val="20"/>
        </w:rPr>
        <w:t xml:space="preserve"> </w:t>
      </w:r>
      <w:proofErr w:type="spellStart"/>
      <w:r w:rsidRPr="000D422D">
        <w:rPr>
          <w:rStyle w:val="a3"/>
          <w:sz w:val="20"/>
          <w:szCs w:val="20"/>
        </w:rPr>
        <w:t>креп</w:t>
      </w:r>
      <w:r>
        <w:rPr>
          <w:rStyle w:val="a3"/>
          <w:sz w:val="20"/>
          <w:szCs w:val="20"/>
        </w:rPr>
        <w:t>ля</w:t>
      </w:r>
      <w:r w:rsidRPr="000D422D">
        <w:rPr>
          <w:rStyle w:val="a3"/>
          <w:sz w:val="20"/>
          <w:szCs w:val="20"/>
        </w:rPr>
        <w:t>ть</w:t>
      </w:r>
      <w:proofErr w:type="spellEnd"/>
      <w:proofErr w:type="gramEnd"/>
      <w:r w:rsidRPr="000D422D">
        <w:rPr>
          <w:rStyle w:val="a3"/>
          <w:sz w:val="20"/>
          <w:szCs w:val="20"/>
        </w:rPr>
        <w:t xml:space="preserve"> умение находить смежные числа и решать задачи.</w:t>
      </w:r>
    </w:p>
    <w:p w:rsidR="00081B88" w:rsidRPr="000D422D" w:rsidRDefault="00081B88" w:rsidP="00081B88">
      <w:pPr>
        <w:jc w:val="both"/>
        <w:rPr>
          <w:rStyle w:val="a3"/>
          <w:b w:val="0"/>
          <w:bCs w:val="0"/>
          <w:sz w:val="20"/>
          <w:szCs w:val="20"/>
        </w:rPr>
      </w:pPr>
      <w:r>
        <w:rPr>
          <w:rStyle w:val="a3"/>
          <w:sz w:val="20"/>
          <w:szCs w:val="20"/>
        </w:rPr>
        <w:t>2.</w:t>
      </w:r>
      <w:r w:rsidRPr="000D422D">
        <w:rPr>
          <w:rStyle w:val="a3"/>
          <w:sz w:val="20"/>
          <w:szCs w:val="20"/>
        </w:rPr>
        <w:t>Развивать познавательную активность в процессе экспериментирования.</w:t>
      </w:r>
    </w:p>
    <w:p w:rsidR="00081B88" w:rsidRDefault="00081B88" w:rsidP="00081B88">
      <w:pPr>
        <w:jc w:val="both"/>
        <w:rPr>
          <w:rStyle w:val="a3"/>
          <w:b w:val="0"/>
          <w:bCs w:val="0"/>
          <w:sz w:val="20"/>
          <w:szCs w:val="20"/>
        </w:rPr>
      </w:pPr>
      <w:r>
        <w:rPr>
          <w:rStyle w:val="a3"/>
          <w:sz w:val="20"/>
          <w:szCs w:val="20"/>
        </w:rPr>
        <w:t>3.</w:t>
      </w:r>
      <w:r w:rsidRPr="000D422D">
        <w:rPr>
          <w:rStyle w:val="a3"/>
          <w:sz w:val="20"/>
          <w:szCs w:val="20"/>
        </w:rPr>
        <w:t>Воспитывать взаимопомощь в работе парами.</w:t>
      </w:r>
    </w:p>
    <w:p w:rsidR="00081B88" w:rsidRPr="00642621" w:rsidRDefault="00081B88" w:rsidP="00081B88">
      <w:pPr>
        <w:pStyle w:val="a4"/>
        <w:ind w:left="0"/>
        <w:jc w:val="both"/>
        <w:rPr>
          <w:rStyle w:val="a3"/>
          <w:b w:val="0"/>
          <w:bCs w:val="0"/>
          <w:sz w:val="20"/>
          <w:szCs w:val="20"/>
        </w:rPr>
      </w:pPr>
      <w:r>
        <w:rPr>
          <w:rStyle w:val="a3"/>
          <w:sz w:val="20"/>
          <w:szCs w:val="20"/>
        </w:rPr>
        <w:t>Тип занятия: закрепление пройденного материала.</w:t>
      </w:r>
    </w:p>
    <w:p w:rsidR="00081B88" w:rsidRDefault="00081B88" w:rsidP="00081B88">
      <w:pPr>
        <w:pStyle w:val="a4"/>
        <w:ind w:left="0"/>
        <w:jc w:val="both"/>
        <w:rPr>
          <w:rStyle w:val="a3"/>
          <w:b w:val="0"/>
          <w:bCs w:val="0"/>
          <w:sz w:val="20"/>
          <w:szCs w:val="20"/>
        </w:rPr>
      </w:pPr>
      <w:r>
        <w:rPr>
          <w:rStyle w:val="a3"/>
          <w:sz w:val="20"/>
          <w:szCs w:val="20"/>
        </w:rPr>
        <w:t>О</w:t>
      </w:r>
      <w:r w:rsidRPr="003430EF">
        <w:rPr>
          <w:rStyle w:val="a3"/>
          <w:sz w:val="20"/>
          <w:szCs w:val="20"/>
        </w:rPr>
        <w:t>борудование</w:t>
      </w:r>
      <w:r>
        <w:rPr>
          <w:rStyle w:val="a3"/>
          <w:sz w:val="20"/>
          <w:szCs w:val="20"/>
        </w:rPr>
        <w:t xml:space="preserve"> и материально-техническое оснащение</w:t>
      </w:r>
      <w:r w:rsidRPr="003430EF">
        <w:rPr>
          <w:rStyle w:val="a3"/>
          <w:sz w:val="20"/>
          <w:szCs w:val="20"/>
        </w:rPr>
        <w:t>:</w:t>
      </w:r>
      <w:r w:rsidRPr="000D422D">
        <w:rPr>
          <w:rStyle w:val="a3"/>
          <w:sz w:val="20"/>
          <w:szCs w:val="20"/>
        </w:rPr>
        <w:t xml:space="preserve"> </w:t>
      </w:r>
      <w:r w:rsidRPr="003430EF">
        <w:rPr>
          <w:rStyle w:val="a3"/>
          <w:sz w:val="20"/>
          <w:szCs w:val="20"/>
        </w:rPr>
        <w:t>ноутбук, экран, проектор.</w:t>
      </w:r>
    </w:p>
    <w:p w:rsidR="00081B88" w:rsidRPr="003430EF" w:rsidRDefault="00081B88" w:rsidP="00081B88">
      <w:pPr>
        <w:pStyle w:val="a4"/>
        <w:ind w:left="0"/>
        <w:jc w:val="both"/>
        <w:rPr>
          <w:rStyle w:val="a3"/>
          <w:b w:val="0"/>
          <w:bCs w:val="0"/>
          <w:sz w:val="20"/>
          <w:szCs w:val="20"/>
        </w:rPr>
      </w:pPr>
      <w:proofErr w:type="gramStart"/>
      <w:r w:rsidRPr="000D422D">
        <w:rPr>
          <w:rStyle w:val="a3"/>
          <w:sz w:val="20"/>
          <w:szCs w:val="20"/>
        </w:rPr>
        <w:t>Учебно-методические пособия:</w:t>
      </w:r>
      <w:r>
        <w:rPr>
          <w:rStyle w:val="a3"/>
          <w:sz w:val="20"/>
          <w:szCs w:val="20"/>
        </w:rPr>
        <w:t xml:space="preserve"> </w:t>
      </w:r>
      <w:r w:rsidRPr="003430EF">
        <w:rPr>
          <w:rStyle w:val="a3"/>
          <w:sz w:val="20"/>
          <w:szCs w:val="20"/>
        </w:rPr>
        <w:t>цифры от 1 до 7</w:t>
      </w:r>
      <w:r>
        <w:rPr>
          <w:rStyle w:val="a3"/>
          <w:sz w:val="20"/>
          <w:szCs w:val="20"/>
        </w:rPr>
        <w:t xml:space="preserve">, </w:t>
      </w:r>
      <w:r w:rsidRPr="003430EF">
        <w:rPr>
          <w:rStyle w:val="a3"/>
          <w:sz w:val="20"/>
          <w:szCs w:val="20"/>
        </w:rPr>
        <w:t>цветной картон по количеству детей</w:t>
      </w:r>
      <w:r>
        <w:rPr>
          <w:rStyle w:val="a3"/>
          <w:sz w:val="20"/>
          <w:szCs w:val="20"/>
        </w:rPr>
        <w:t xml:space="preserve">, </w:t>
      </w:r>
      <w:r w:rsidRPr="003430EF">
        <w:rPr>
          <w:rStyle w:val="a3"/>
          <w:sz w:val="20"/>
          <w:szCs w:val="20"/>
        </w:rPr>
        <w:t>таблица</w:t>
      </w:r>
      <w:r>
        <w:rPr>
          <w:rStyle w:val="a3"/>
          <w:sz w:val="20"/>
          <w:szCs w:val="20"/>
        </w:rPr>
        <w:t>,</w:t>
      </w:r>
      <w:r w:rsidRPr="003430EF">
        <w:rPr>
          <w:rStyle w:val="a3"/>
          <w:sz w:val="20"/>
          <w:szCs w:val="20"/>
        </w:rPr>
        <w:t xml:space="preserve"> раздаточный материал (геометрические фигуры)</w:t>
      </w:r>
      <w:r>
        <w:rPr>
          <w:rStyle w:val="a3"/>
          <w:sz w:val="20"/>
          <w:szCs w:val="20"/>
        </w:rPr>
        <w:t>,</w:t>
      </w:r>
      <w:r w:rsidRPr="003430EF">
        <w:rPr>
          <w:rStyle w:val="a3"/>
          <w:sz w:val="20"/>
          <w:szCs w:val="20"/>
        </w:rPr>
        <w:t xml:space="preserve"> известняк, торф, строительный камень, керамзит, уголь</w:t>
      </w:r>
      <w:r>
        <w:rPr>
          <w:rStyle w:val="a3"/>
          <w:sz w:val="20"/>
          <w:szCs w:val="20"/>
        </w:rPr>
        <w:t>,</w:t>
      </w:r>
      <w:r w:rsidRPr="003430EF">
        <w:rPr>
          <w:rStyle w:val="a3"/>
          <w:sz w:val="20"/>
          <w:szCs w:val="20"/>
        </w:rPr>
        <w:t xml:space="preserve"> счетные палочки</w:t>
      </w:r>
      <w:r>
        <w:rPr>
          <w:rStyle w:val="a3"/>
          <w:sz w:val="20"/>
          <w:szCs w:val="20"/>
        </w:rPr>
        <w:t>,</w:t>
      </w:r>
      <w:r w:rsidRPr="003430EF">
        <w:rPr>
          <w:rStyle w:val="a3"/>
          <w:sz w:val="20"/>
          <w:szCs w:val="20"/>
        </w:rPr>
        <w:t xml:space="preserve"> вода</w:t>
      </w:r>
      <w:r>
        <w:rPr>
          <w:rStyle w:val="a3"/>
          <w:sz w:val="20"/>
          <w:szCs w:val="20"/>
        </w:rPr>
        <w:t>,</w:t>
      </w:r>
      <w:r w:rsidRPr="003430EF">
        <w:rPr>
          <w:rStyle w:val="a3"/>
          <w:sz w:val="20"/>
          <w:szCs w:val="20"/>
        </w:rPr>
        <w:t xml:space="preserve"> стакан</w:t>
      </w:r>
      <w:r>
        <w:rPr>
          <w:rStyle w:val="a3"/>
          <w:sz w:val="20"/>
          <w:szCs w:val="20"/>
        </w:rPr>
        <w:t>,</w:t>
      </w:r>
      <w:r w:rsidRPr="003430EF">
        <w:rPr>
          <w:rStyle w:val="a3"/>
          <w:sz w:val="20"/>
          <w:szCs w:val="20"/>
        </w:rPr>
        <w:t xml:space="preserve"> глубокая посуда</w:t>
      </w:r>
      <w:r>
        <w:rPr>
          <w:rStyle w:val="a3"/>
          <w:sz w:val="20"/>
          <w:szCs w:val="20"/>
        </w:rPr>
        <w:t xml:space="preserve"> с крышкой.</w:t>
      </w:r>
      <w:proofErr w:type="gramEnd"/>
    </w:p>
    <w:p w:rsidR="00081B88" w:rsidRPr="00231EA3" w:rsidRDefault="00081B88" w:rsidP="00081B88">
      <w:pPr>
        <w:pStyle w:val="a4"/>
        <w:ind w:left="0"/>
        <w:jc w:val="center"/>
        <w:rPr>
          <w:rStyle w:val="a3"/>
          <w:bCs w:val="0"/>
          <w:sz w:val="20"/>
          <w:szCs w:val="20"/>
          <w:u w:val="single"/>
        </w:rPr>
      </w:pPr>
      <w:r w:rsidRPr="00231EA3">
        <w:rPr>
          <w:rStyle w:val="a3"/>
          <w:sz w:val="20"/>
          <w:szCs w:val="20"/>
          <w:u w:val="single"/>
        </w:rPr>
        <w:t>Ход занятия.</w:t>
      </w:r>
    </w:p>
    <w:p w:rsidR="00081B88" w:rsidRPr="003430EF" w:rsidRDefault="00081B88" w:rsidP="00081B88">
      <w:pPr>
        <w:pStyle w:val="a4"/>
        <w:ind w:left="0"/>
        <w:jc w:val="both"/>
        <w:rPr>
          <w:rStyle w:val="a3"/>
          <w:bCs w:val="0"/>
          <w:sz w:val="20"/>
          <w:szCs w:val="20"/>
        </w:rPr>
      </w:pPr>
      <w:r>
        <w:rPr>
          <w:rStyle w:val="a3"/>
          <w:sz w:val="20"/>
          <w:szCs w:val="20"/>
        </w:rPr>
        <w:t>1.Организационный момент.</w:t>
      </w:r>
    </w:p>
    <w:p w:rsidR="00081B88" w:rsidRPr="003430EF" w:rsidRDefault="00081B88" w:rsidP="00081B88">
      <w:pPr>
        <w:pStyle w:val="a4"/>
        <w:ind w:left="0"/>
        <w:jc w:val="both"/>
        <w:rPr>
          <w:rStyle w:val="a3"/>
          <w:b w:val="0"/>
          <w:bCs w:val="0"/>
          <w:sz w:val="20"/>
          <w:szCs w:val="20"/>
        </w:rPr>
      </w:pPr>
      <w:r w:rsidRPr="003430EF">
        <w:rPr>
          <w:rStyle w:val="a3"/>
          <w:sz w:val="20"/>
          <w:szCs w:val="20"/>
        </w:rPr>
        <w:t xml:space="preserve">Здравствуйте, ребята! </w:t>
      </w:r>
      <w:r>
        <w:rPr>
          <w:rStyle w:val="a3"/>
          <w:sz w:val="20"/>
          <w:szCs w:val="20"/>
        </w:rPr>
        <w:t>Вчера мы с вами были в библиотеке. Вспомните, с какой книжкой мы познакомились? Правильно, «Белоснежка и семь гномов».</w:t>
      </w:r>
      <w:r w:rsidRPr="003430EF">
        <w:rPr>
          <w:rStyle w:val="a3"/>
          <w:sz w:val="20"/>
          <w:szCs w:val="20"/>
        </w:rPr>
        <w:t xml:space="preserve"> Белоснежка</w:t>
      </w:r>
      <w:r>
        <w:rPr>
          <w:rStyle w:val="a3"/>
          <w:sz w:val="20"/>
          <w:szCs w:val="20"/>
        </w:rPr>
        <w:t xml:space="preserve"> мне рассказала, что у каждого гнома есть имя</w:t>
      </w:r>
      <w:r w:rsidRPr="003430EF">
        <w:rPr>
          <w:rStyle w:val="a3"/>
          <w:sz w:val="20"/>
          <w:szCs w:val="20"/>
        </w:rPr>
        <w:t xml:space="preserve">. Как их зовут вы легко </w:t>
      </w:r>
      <w:proofErr w:type="gramStart"/>
      <w:r w:rsidRPr="003430EF">
        <w:rPr>
          <w:rStyle w:val="a3"/>
          <w:sz w:val="20"/>
          <w:szCs w:val="20"/>
        </w:rPr>
        <w:t>догадаетесь</w:t>
      </w:r>
      <w:proofErr w:type="gramEnd"/>
      <w:r w:rsidRPr="003430EF">
        <w:rPr>
          <w:rStyle w:val="a3"/>
          <w:sz w:val="20"/>
          <w:szCs w:val="20"/>
        </w:rPr>
        <w:t xml:space="preserve"> если внимательно послушаете стихотворение.</w:t>
      </w:r>
    </w:p>
    <w:p w:rsidR="00081B88" w:rsidRPr="003430EF" w:rsidRDefault="00081B88" w:rsidP="00081B88">
      <w:pPr>
        <w:pStyle w:val="a4"/>
        <w:ind w:left="0"/>
        <w:jc w:val="both"/>
        <w:rPr>
          <w:rStyle w:val="a3"/>
          <w:bCs w:val="0"/>
          <w:sz w:val="20"/>
          <w:szCs w:val="20"/>
        </w:rPr>
      </w:pPr>
      <w:r w:rsidRPr="003430EF">
        <w:rPr>
          <w:rStyle w:val="a3"/>
          <w:sz w:val="20"/>
          <w:szCs w:val="20"/>
        </w:rPr>
        <w:t>Слайд №1</w:t>
      </w:r>
    </w:p>
    <w:p w:rsidR="00081B88" w:rsidRPr="003430EF" w:rsidRDefault="00081B88" w:rsidP="00081B88">
      <w:pPr>
        <w:pStyle w:val="a4"/>
        <w:ind w:left="0"/>
        <w:jc w:val="both"/>
        <w:rPr>
          <w:rStyle w:val="a3"/>
          <w:bCs w:val="0"/>
          <w:sz w:val="20"/>
          <w:szCs w:val="20"/>
        </w:rPr>
      </w:pPr>
      <w:r w:rsidRPr="003430EF">
        <w:rPr>
          <w:b/>
          <w:noProof/>
          <w:sz w:val="20"/>
          <w:szCs w:val="20"/>
        </w:rPr>
        <w:drawing>
          <wp:inline distT="0" distB="0" distL="0" distR="0">
            <wp:extent cx="680197" cy="580913"/>
            <wp:effectExtent l="19050" t="0" r="5603" b="0"/>
            <wp:docPr id="2" name="Рисунок 2" descr="C:\Users\1\Pictures\ControlCenter3\Scan\CCI04122013_00000.bmp"/>
            <wp:cNvGraphicFramePr/>
            <a:graphic xmlns:a="http://schemas.openxmlformats.org/drawingml/2006/main">
              <a:graphicData uri="http://schemas.openxmlformats.org/drawingml/2006/picture">
                <pic:pic xmlns:pic="http://schemas.openxmlformats.org/drawingml/2006/picture">
                  <pic:nvPicPr>
                    <pic:cNvPr id="4100" name="Picture 2" descr="C:\Users\1\Pictures\ControlCenter3\Scan\CCI04122013_00000.bmp"/>
                    <pic:cNvPicPr>
                      <a:picLocks noChangeAspect="1" noChangeArrowheads="1"/>
                    </pic:cNvPicPr>
                  </pic:nvPicPr>
                  <pic:blipFill>
                    <a:blip r:embed="rId5" cstate="print"/>
                    <a:srcRect l="3804" t="11111" b="17778"/>
                    <a:stretch>
                      <a:fillRect/>
                    </a:stretch>
                  </pic:blipFill>
                  <pic:spPr bwMode="auto">
                    <a:xfrm>
                      <a:off x="0" y="0"/>
                      <a:ext cx="683625" cy="583841"/>
                    </a:xfrm>
                    <a:prstGeom prst="rect">
                      <a:avLst/>
                    </a:prstGeom>
                    <a:noFill/>
                    <a:ln w="9525">
                      <a:noFill/>
                      <a:miter lim="800000"/>
                      <a:headEnd/>
                      <a:tailEnd/>
                    </a:ln>
                  </pic:spPr>
                </pic:pic>
              </a:graphicData>
            </a:graphic>
          </wp:inline>
        </w:drawing>
      </w:r>
    </w:p>
    <w:p w:rsidR="00081B88" w:rsidRPr="003430EF" w:rsidRDefault="00081B88" w:rsidP="00081B88">
      <w:pPr>
        <w:pStyle w:val="a4"/>
        <w:ind w:left="0"/>
        <w:jc w:val="both"/>
        <w:rPr>
          <w:rStyle w:val="a3"/>
          <w:b w:val="0"/>
          <w:bCs w:val="0"/>
          <w:sz w:val="20"/>
          <w:szCs w:val="20"/>
        </w:rPr>
      </w:pPr>
      <w:r w:rsidRPr="003430EF">
        <w:rPr>
          <w:rStyle w:val="a3"/>
          <w:sz w:val="20"/>
          <w:szCs w:val="20"/>
        </w:rPr>
        <w:t>В понедельник я стирала,</w:t>
      </w:r>
    </w:p>
    <w:p w:rsidR="00081B88" w:rsidRPr="003430EF" w:rsidRDefault="00081B88" w:rsidP="00081B88">
      <w:pPr>
        <w:pStyle w:val="a4"/>
        <w:ind w:left="0"/>
        <w:jc w:val="both"/>
        <w:rPr>
          <w:rStyle w:val="a3"/>
          <w:b w:val="0"/>
          <w:bCs w:val="0"/>
          <w:sz w:val="20"/>
          <w:szCs w:val="20"/>
        </w:rPr>
      </w:pPr>
      <w:r w:rsidRPr="003430EF">
        <w:rPr>
          <w:rStyle w:val="a3"/>
          <w:sz w:val="20"/>
          <w:szCs w:val="20"/>
        </w:rPr>
        <w:t>Пол во вторник подметала,</w:t>
      </w:r>
    </w:p>
    <w:p w:rsidR="00081B88" w:rsidRPr="003430EF" w:rsidRDefault="00081B88" w:rsidP="00081B88">
      <w:pPr>
        <w:pStyle w:val="a4"/>
        <w:ind w:left="0"/>
        <w:jc w:val="both"/>
        <w:rPr>
          <w:rStyle w:val="a3"/>
          <w:b w:val="0"/>
          <w:bCs w:val="0"/>
          <w:sz w:val="20"/>
          <w:szCs w:val="20"/>
        </w:rPr>
      </w:pPr>
      <w:r w:rsidRPr="003430EF">
        <w:rPr>
          <w:rStyle w:val="a3"/>
          <w:sz w:val="20"/>
          <w:szCs w:val="20"/>
        </w:rPr>
        <w:t>В среду я пекла калач,</w:t>
      </w:r>
    </w:p>
    <w:p w:rsidR="00081B88" w:rsidRPr="003430EF" w:rsidRDefault="00081B88" w:rsidP="00081B88">
      <w:pPr>
        <w:pStyle w:val="a4"/>
        <w:ind w:left="0"/>
        <w:jc w:val="both"/>
        <w:rPr>
          <w:rStyle w:val="a3"/>
          <w:b w:val="0"/>
          <w:bCs w:val="0"/>
          <w:sz w:val="20"/>
          <w:szCs w:val="20"/>
        </w:rPr>
      </w:pPr>
      <w:r w:rsidRPr="003430EF">
        <w:rPr>
          <w:rStyle w:val="a3"/>
          <w:sz w:val="20"/>
          <w:szCs w:val="20"/>
        </w:rPr>
        <w:t>Весь четверг искала мяч,</w:t>
      </w:r>
    </w:p>
    <w:p w:rsidR="00081B88" w:rsidRPr="003430EF" w:rsidRDefault="00081B88" w:rsidP="00081B88">
      <w:pPr>
        <w:pStyle w:val="a4"/>
        <w:ind w:left="0"/>
        <w:jc w:val="both"/>
        <w:rPr>
          <w:rStyle w:val="a3"/>
          <w:b w:val="0"/>
          <w:bCs w:val="0"/>
          <w:sz w:val="20"/>
          <w:szCs w:val="20"/>
        </w:rPr>
      </w:pPr>
      <w:r w:rsidRPr="003430EF">
        <w:rPr>
          <w:rStyle w:val="a3"/>
          <w:sz w:val="20"/>
          <w:szCs w:val="20"/>
        </w:rPr>
        <w:t>Чашки в пятницу помыла,</w:t>
      </w:r>
    </w:p>
    <w:p w:rsidR="00081B88" w:rsidRPr="003430EF" w:rsidRDefault="00081B88" w:rsidP="00081B88">
      <w:pPr>
        <w:pStyle w:val="a4"/>
        <w:ind w:left="0"/>
        <w:jc w:val="both"/>
        <w:rPr>
          <w:rStyle w:val="a3"/>
          <w:b w:val="0"/>
          <w:bCs w:val="0"/>
          <w:sz w:val="20"/>
          <w:szCs w:val="20"/>
        </w:rPr>
      </w:pPr>
      <w:r w:rsidRPr="003430EF">
        <w:rPr>
          <w:rStyle w:val="a3"/>
          <w:sz w:val="20"/>
          <w:szCs w:val="20"/>
        </w:rPr>
        <w:t>А в субботу торт купила,</w:t>
      </w:r>
    </w:p>
    <w:p w:rsidR="00081B88" w:rsidRPr="003430EF" w:rsidRDefault="00081B88" w:rsidP="00081B88">
      <w:pPr>
        <w:pStyle w:val="a4"/>
        <w:ind w:left="0"/>
        <w:jc w:val="both"/>
        <w:rPr>
          <w:rStyle w:val="a3"/>
          <w:b w:val="0"/>
          <w:bCs w:val="0"/>
          <w:sz w:val="20"/>
          <w:szCs w:val="20"/>
        </w:rPr>
      </w:pPr>
      <w:r w:rsidRPr="003430EF">
        <w:rPr>
          <w:rStyle w:val="a3"/>
          <w:sz w:val="20"/>
          <w:szCs w:val="20"/>
        </w:rPr>
        <w:t>И всех гномов в воскресенье</w:t>
      </w:r>
    </w:p>
    <w:p w:rsidR="00081B88" w:rsidRPr="003430EF" w:rsidRDefault="00081B88" w:rsidP="00081B88">
      <w:pPr>
        <w:pStyle w:val="a4"/>
        <w:ind w:left="0"/>
        <w:jc w:val="both"/>
        <w:rPr>
          <w:rStyle w:val="a3"/>
          <w:b w:val="0"/>
          <w:bCs w:val="0"/>
          <w:sz w:val="20"/>
          <w:szCs w:val="20"/>
        </w:rPr>
      </w:pPr>
      <w:r w:rsidRPr="003430EF">
        <w:rPr>
          <w:rStyle w:val="a3"/>
          <w:sz w:val="20"/>
          <w:szCs w:val="20"/>
        </w:rPr>
        <w:t>Позвала на день рождения!</w:t>
      </w:r>
    </w:p>
    <w:p w:rsidR="00081B88" w:rsidRPr="003430EF" w:rsidRDefault="00081B88" w:rsidP="00081B88">
      <w:pPr>
        <w:pStyle w:val="a4"/>
        <w:ind w:left="0"/>
        <w:jc w:val="both"/>
        <w:rPr>
          <w:rStyle w:val="a3"/>
          <w:b w:val="0"/>
          <w:bCs w:val="0"/>
          <w:sz w:val="20"/>
          <w:szCs w:val="20"/>
        </w:rPr>
      </w:pPr>
      <w:r w:rsidRPr="003430EF">
        <w:rPr>
          <w:rStyle w:val="a3"/>
          <w:sz w:val="20"/>
          <w:szCs w:val="20"/>
        </w:rPr>
        <w:t xml:space="preserve">Дети: Это Понедельник, Вторник, Среда, Четверг, Пятница, Суббота, Воскресенье. </w:t>
      </w:r>
    </w:p>
    <w:p w:rsidR="00081B88" w:rsidRPr="003430EF" w:rsidRDefault="00081B88" w:rsidP="00081B88">
      <w:pPr>
        <w:pStyle w:val="a4"/>
        <w:ind w:left="0"/>
        <w:jc w:val="both"/>
        <w:rPr>
          <w:rStyle w:val="a3"/>
          <w:b w:val="0"/>
          <w:bCs w:val="0"/>
          <w:sz w:val="20"/>
          <w:szCs w:val="20"/>
        </w:rPr>
      </w:pPr>
      <w:r w:rsidRPr="003430EF">
        <w:rPr>
          <w:rStyle w:val="a3"/>
          <w:sz w:val="20"/>
          <w:szCs w:val="20"/>
        </w:rPr>
        <w:t xml:space="preserve">Верно, ребята. Мои любимые гномы очень любят играть в игру, а  как она </w:t>
      </w:r>
      <w:proofErr w:type="gramStart"/>
      <w:r w:rsidRPr="003430EF">
        <w:rPr>
          <w:rStyle w:val="a3"/>
          <w:sz w:val="20"/>
          <w:szCs w:val="20"/>
        </w:rPr>
        <w:t>называется вы узнаете</w:t>
      </w:r>
      <w:proofErr w:type="gramEnd"/>
      <w:r w:rsidRPr="003430EF">
        <w:rPr>
          <w:rStyle w:val="a3"/>
          <w:sz w:val="20"/>
          <w:szCs w:val="20"/>
        </w:rPr>
        <w:t>, если назовете их одним словом. (</w:t>
      </w:r>
      <w:r w:rsidRPr="008D60E3">
        <w:rPr>
          <w:rStyle w:val="a3"/>
          <w:i/>
          <w:sz w:val="20"/>
          <w:szCs w:val="20"/>
        </w:rPr>
        <w:t>Ответ детей</w:t>
      </w:r>
      <w:r w:rsidRPr="003430EF">
        <w:rPr>
          <w:rStyle w:val="a3"/>
          <w:sz w:val="20"/>
          <w:szCs w:val="20"/>
        </w:rPr>
        <w:t>). Правильно, игра  «Неделька».</w:t>
      </w:r>
    </w:p>
    <w:p w:rsidR="00081B88" w:rsidRPr="003430EF" w:rsidRDefault="00081B88" w:rsidP="00081B88">
      <w:pPr>
        <w:pStyle w:val="a4"/>
        <w:ind w:left="0"/>
        <w:jc w:val="both"/>
        <w:rPr>
          <w:rStyle w:val="a3"/>
          <w:bCs w:val="0"/>
          <w:sz w:val="20"/>
          <w:szCs w:val="20"/>
        </w:rPr>
      </w:pPr>
      <w:r w:rsidRPr="003430EF">
        <w:rPr>
          <w:rStyle w:val="a3"/>
          <w:sz w:val="20"/>
          <w:szCs w:val="20"/>
        </w:rPr>
        <w:t>Игра «Неделька»</w:t>
      </w:r>
    </w:p>
    <w:p w:rsidR="00081B88" w:rsidRDefault="00081B88" w:rsidP="00081B88">
      <w:pPr>
        <w:pStyle w:val="a4"/>
        <w:ind w:left="0"/>
        <w:jc w:val="both"/>
        <w:rPr>
          <w:rStyle w:val="a3"/>
          <w:b w:val="0"/>
          <w:bCs w:val="0"/>
          <w:sz w:val="20"/>
          <w:szCs w:val="20"/>
        </w:rPr>
      </w:pPr>
      <w:r w:rsidRPr="003430EF">
        <w:rPr>
          <w:rStyle w:val="a3"/>
          <w:sz w:val="20"/>
          <w:szCs w:val="20"/>
        </w:rPr>
        <w:t>На столе лежат карточки с цифрами изображением вниз. По сигналу педагога дети берут свою карточку и выстраиваются в соответствии с цифрами</w:t>
      </w:r>
      <w:r>
        <w:rPr>
          <w:rStyle w:val="a3"/>
          <w:sz w:val="20"/>
          <w:szCs w:val="20"/>
        </w:rPr>
        <w:t>.</w:t>
      </w:r>
    </w:p>
    <w:p w:rsidR="00081B88" w:rsidRPr="003430EF" w:rsidRDefault="00081B88" w:rsidP="00081B88">
      <w:pPr>
        <w:pStyle w:val="a4"/>
        <w:ind w:left="0"/>
        <w:jc w:val="both"/>
        <w:rPr>
          <w:rStyle w:val="a3"/>
          <w:b w:val="0"/>
          <w:bCs w:val="0"/>
          <w:sz w:val="20"/>
          <w:szCs w:val="20"/>
        </w:rPr>
      </w:pPr>
      <w:r w:rsidRPr="008D60E3">
        <w:rPr>
          <w:rStyle w:val="a3"/>
          <w:sz w:val="20"/>
          <w:szCs w:val="20"/>
        </w:rPr>
        <w:t xml:space="preserve"> </w:t>
      </w:r>
      <w:r>
        <w:rPr>
          <w:rStyle w:val="a3"/>
          <w:sz w:val="20"/>
          <w:szCs w:val="20"/>
        </w:rPr>
        <w:t>Вывод</w:t>
      </w:r>
      <w:r w:rsidRPr="003430EF">
        <w:rPr>
          <w:rStyle w:val="a3"/>
          <w:sz w:val="20"/>
          <w:szCs w:val="20"/>
        </w:rPr>
        <w:t>: Приятно видеть, что вы знаете по</w:t>
      </w:r>
      <w:r>
        <w:rPr>
          <w:rStyle w:val="a3"/>
          <w:sz w:val="20"/>
          <w:szCs w:val="20"/>
        </w:rPr>
        <w:t>следовательность дней в неделе.</w:t>
      </w:r>
    </w:p>
    <w:p w:rsidR="00081B88" w:rsidRPr="003430EF" w:rsidRDefault="00081B88" w:rsidP="00081B88">
      <w:pPr>
        <w:pStyle w:val="a4"/>
        <w:ind w:left="0"/>
        <w:jc w:val="both"/>
        <w:rPr>
          <w:rStyle w:val="a3"/>
          <w:bCs w:val="0"/>
          <w:sz w:val="20"/>
          <w:szCs w:val="20"/>
        </w:rPr>
      </w:pPr>
      <w:r>
        <w:rPr>
          <w:rStyle w:val="a3"/>
          <w:sz w:val="20"/>
          <w:szCs w:val="20"/>
        </w:rPr>
        <w:t>2.</w:t>
      </w:r>
      <w:r w:rsidRPr="003430EF">
        <w:rPr>
          <w:rStyle w:val="a3"/>
          <w:sz w:val="20"/>
          <w:szCs w:val="20"/>
        </w:rPr>
        <w:t>Повторение пройденного материала</w:t>
      </w:r>
    </w:p>
    <w:p w:rsidR="00081B88" w:rsidRPr="003430EF" w:rsidRDefault="00081B88" w:rsidP="00081B88">
      <w:pPr>
        <w:pStyle w:val="a4"/>
        <w:ind w:left="0"/>
        <w:jc w:val="both"/>
        <w:rPr>
          <w:rStyle w:val="a3"/>
          <w:b w:val="0"/>
          <w:bCs w:val="0"/>
          <w:sz w:val="20"/>
          <w:szCs w:val="20"/>
        </w:rPr>
      </w:pPr>
      <w:r w:rsidRPr="003430EF">
        <w:rPr>
          <w:rStyle w:val="a3"/>
          <w:sz w:val="20"/>
          <w:szCs w:val="20"/>
        </w:rPr>
        <w:t>Сегодня мы отправимся к</w:t>
      </w:r>
      <w:r>
        <w:rPr>
          <w:rStyle w:val="a3"/>
          <w:sz w:val="20"/>
          <w:szCs w:val="20"/>
        </w:rPr>
        <w:t xml:space="preserve"> гномам</w:t>
      </w:r>
      <w:r w:rsidRPr="003430EF">
        <w:rPr>
          <w:rStyle w:val="a3"/>
          <w:sz w:val="20"/>
          <w:szCs w:val="20"/>
        </w:rPr>
        <w:t xml:space="preserve"> и узнаем, как они живут, чем занимаются. Знаете, где они живут и работают? Правильно, в горах, где спрятаны несметные сокровища. Гномы подарили мне бусы, которые сделали из красивых камней, найденных в горах. Но, к сожалению, они рассыпались. Помогите мне их собрать.</w:t>
      </w:r>
    </w:p>
    <w:p w:rsidR="00081B88" w:rsidRPr="003430EF" w:rsidRDefault="00081B88" w:rsidP="00081B88">
      <w:pPr>
        <w:pStyle w:val="a4"/>
        <w:ind w:left="0"/>
        <w:jc w:val="both"/>
        <w:rPr>
          <w:rStyle w:val="a3"/>
          <w:bCs w:val="0"/>
          <w:sz w:val="20"/>
          <w:szCs w:val="20"/>
        </w:rPr>
      </w:pPr>
      <w:r w:rsidRPr="003430EF">
        <w:rPr>
          <w:rStyle w:val="a3"/>
          <w:sz w:val="20"/>
          <w:szCs w:val="20"/>
        </w:rPr>
        <w:t>Самостоятельная работа.</w:t>
      </w:r>
    </w:p>
    <w:p w:rsidR="00081B88" w:rsidRPr="003430EF" w:rsidRDefault="00081B88" w:rsidP="00081B88">
      <w:pPr>
        <w:pStyle w:val="a4"/>
        <w:ind w:left="0"/>
        <w:jc w:val="both"/>
        <w:rPr>
          <w:rStyle w:val="a3"/>
          <w:b w:val="0"/>
          <w:bCs w:val="0"/>
          <w:sz w:val="20"/>
          <w:szCs w:val="20"/>
        </w:rPr>
      </w:pPr>
      <w:r w:rsidRPr="003430EF">
        <w:rPr>
          <w:rStyle w:val="a3"/>
          <w:sz w:val="20"/>
          <w:szCs w:val="20"/>
        </w:rPr>
        <w:t xml:space="preserve"> «Собери бусы»  </w:t>
      </w:r>
    </w:p>
    <w:p w:rsidR="00081B88" w:rsidRPr="003430EF" w:rsidRDefault="00081B88" w:rsidP="00081B88">
      <w:pPr>
        <w:pStyle w:val="a4"/>
        <w:ind w:left="0"/>
        <w:jc w:val="both"/>
        <w:rPr>
          <w:rStyle w:val="a3"/>
          <w:b w:val="0"/>
          <w:bCs w:val="0"/>
          <w:sz w:val="20"/>
          <w:szCs w:val="20"/>
        </w:rPr>
      </w:pPr>
      <w:r w:rsidRPr="003430EF">
        <w:rPr>
          <w:noProof/>
          <w:sz w:val="20"/>
          <w:szCs w:val="20"/>
        </w:rPr>
        <w:drawing>
          <wp:inline distT="0" distB="0" distL="0" distR="0">
            <wp:extent cx="847875" cy="527124"/>
            <wp:effectExtent l="19050" t="0" r="9375" b="0"/>
            <wp:docPr id="23" name="Рисунок 19" descr="E:\DCIM\101SSCAM\SN208532.JPG"/>
            <wp:cNvGraphicFramePr/>
            <a:graphic xmlns:a="http://schemas.openxmlformats.org/drawingml/2006/main">
              <a:graphicData uri="http://schemas.openxmlformats.org/drawingml/2006/picture">
                <pic:pic xmlns:pic="http://schemas.openxmlformats.org/drawingml/2006/picture">
                  <pic:nvPicPr>
                    <pic:cNvPr id="3074" name="Picture 2" descr="E:\DCIM\101SSCAM\SN208532.JPG"/>
                    <pic:cNvPicPr>
                      <a:picLocks noGrp="1" noChangeAspect="1" noChangeArrowheads="1"/>
                    </pic:cNvPicPr>
                  </pic:nvPicPr>
                  <pic:blipFill>
                    <a:blip r:embed="rId6" cstate="print"/>
                    <a:srcRect/>
                    <a:stretch>
                      <a:fillRect/>
                    </a:stretch>
                  </pic:blipFill>
                  <pic:spPr bwMode="auto">
                    <a:xfrm>
                      <a:off x="0" y="0"/>
                      <a:ext cx="852809" cy="530191"/>
                    </a:xfrm>
                    <a:prstGeom prst="rect">
                      <a:avLst/>
                    </a:prstGeom>
                    <a:noFill/>
                    <a:ln w="9525">
                      <a:noFill/>
                      <a:miter lim="800000"/>
                      <a:headEnd/>
                      <a:tailEnd/>
                    </a:ln>
                    <a:effectLst/>
                  </pic:spPr>
                </pic:pic>
              </a:graphicData>
            </a:graphic>
          </wp:inline>
        </w:drawing>
      </w:r>
      <w:r w:rsidRPr="003430EF">
        <w:rPr>
          <w:noProof/>
          <w:sz w:val="20"/>
          <w:szCs w:val="20"/>
        </w:rPr>
        <w:drawing>
          <wp:inline distT="0" distB="0" distL="0" distR="0">
            <wp:extent cx="1043417" cy="526458"/>
            <wp:effectExtent l="19050" t="0" r="4333" b="0"/>
            <wp:docPr id="24" name="Рисунок 20" descr="E:\DCIM\101SSCAM\SN208530.JPG"/>
            <wp:cNvGraphicFramePr/>
            <a:graphic xmlns:a="http://schemas.openxmlformats.org/drawingml/2006/main">
              <a:graphicData uri="http://schemas.openxmlformats.org/drawingml/2006/picture">
                <pic:pic xmlns:pic="http://schemas.openxmlformats.org/drawingml/2006/picture">
                  <pic:nvPicPr>
                    <pic:cNvPr id="5122" name="Picture 2" descr="E:\DCIM\101SSCAM\SN208530.JPG"/>
                    <pic:cNvPicPr>
                      <a:picLocks noChangeAspect="1" noChangeArrowheads="1"/>
                    </pic:cNvPicPr>
                  </pic:nvPicPr>
                  <pic:blipFill>
                    <a:blip r:embed="rId7" cstate="print"/>
                    <a:srcRect l="3333" t="18889" r="4167" b="8889"/>
                    <a:stretch>
                      <a:fillRect/>
                    </a:stretch>
                  </pic:blipFill>
                  <pic:spPr bwMode="auto">
                    <a:xfrm>
                      <a:off x="0" y="0"/>
                      <a:ext cx="1049387" cy="529470"/>
                    </a:xfrm>
                    <a:prstGeom prst="rect">
                      <a:avLst/>
                    </a:prstGeom>
                    <a:noFill/>
                  </pic:spPr>
                </pic:pic>
              </a:graphicData>
            </a:graphic>
          </wp:inline>
        </w:drawing>
      </w:r>
      <w:r w:rsidRPr="003430EF">
        <w:rPr>
          <w:noProof/>
          <w:sz w:val="20"/>
          <w:szCs w:val="20"/>
        </w:rPr>
        <w:drawing>
          <wp:inline distT="0" distB="0" distL="0" distR="0">
            <wp:extent cx="1067473" cy="527125"/>
            <wp:effectExtent l="19050" t="0" r="0" b="0"/>
            <wp:docPr id="25" name="Рисунок 21" descr="E:\DCIM\101SSCAM\SN208531.JPG"/>
            <wp:cNvGraphicFramePr/>
            <a:graphic xmlns:a="http://schemas.openxmlformats.org/drawingml/2006/main">
              <a:graphicData uri="http://schemas.openxmlformats.org/drawingml/2006/picture">
                <pic:pic xmlns:pic="http://schemas.openxmlformats.org/drawingml/2006/picture">
                  <pic:nvPicPr>
                    <pic:cNvPr id="4098" name="Picture 2" descr="E:\DCIM\101SSCAM\SN208531.JPG"/>
                    <pic:cNvPicPr>
                      <a:picLocks noGrp="1" noChangeAspect="1" noChangeArrowheads="1"/>
                    </pic:cNvPicPr>
                  </pic:nvPicPr>
                  <pic:blipFill>
                    <a:blip r:embed="rId8" cstate="print"/>
                    <a:srcRect t="11773" b="10862"/>
                    <a:stretch>
                      <a:fillRect/>
                    </a:stretch>
                  </pic:blipFill>
                  <pic:spPr bwMode="auto">
                    <a:xfrm>
                      <a:off x="0" y="0"/>
                      <a:ext cx="1063589" cy="525207"/>
                    </a:xfrm>
                    <a:prstGeom prst="rect">
                      <a:avLst/>
                    </a:prstGeom>
                    <a:noFill/>
                    <a:ln w="9525">
                      <a:noFill/>
                      <a:miter lim="800000"/>
                      <a:headEnd/>
                      <a:tailEnd/>
                    </a:ln>
                    <a:effectLst/>
                  </pic:spPr>
                </pic:pic>
              </a:graphicData>
            </a:graphic>
          </wp:inline>
        </w:drawing>
      </w:r>
    </w:p>
    <w:p w:rsidR="00081B88" w:rsidRPr="008D60E3" w:rsidRDefault="00081B88" w:rsidP="00081B88">
      <w:pPr>
        <w:pStyle w:val="a4"/>
        <w:ind w:left="0"/>
        <w:jc w:val="both"/>
        <w:rPr>
          <w:rStyle w:val="a3"/>
          <w:b w:val="0"/>
          <w:bCs w:val="0"/>
          <w:i/>
          <w:sz w:val="20"/>
          <w:szCs w:val="20"/>
        </w:rPr>
      </w:pPr>
      <w:r w:rsidRPr="008D60E3">
        <w:rPr>
          <w:rStyle w:val="a3"/>
          <w:i/>
          <w:sz w:val="20"/>
          <w:szCs w:val="20"/>
        </w:rPr>
        <w:t xml:space="preserve">Дети находят геометрическую фигуру в соответствии с цифрой и цветом на таблице и помещают ее на свое место. </w:t>
      </w:r>
    </w:p>
    <w:p w:rsidR="00081B88" w:rsidRPr="008D60E3" w:rsidRDefault="00081B88" w:rsidP="00081B88">
      <w:pPr>
        <w:pStyle w:val="a4"/>
        <w:ind w:left="0"/>
        <w:jc w:val="both"/>
        <w:rPr>
          <w:rStyle w:val="a3"/>
          <w:b w:val="0"/>
          <w:bCs w:val="0"/>
          <w:i/>
          <w:sz w:val="20"/>
          <w:szCs w:val="20"/>
        </w:rPr>
      </w:pPr>
      <w:r w:rsidRPr="003430EF">
        <w:rPr>
          <w:rStyle w:val="a3"/>
          <w:sz w:val="20"/>
          <w:szCs w:val="20"/>
        </w:rPr>
        <w:t xml:space="preserve">А сейчас возьмите карточки и </w:t>
      </w:r>
      <w:proofErr w:type="gramStart"/>
      <w:r w:rsidRPr="003430EF">
        <w:rPr>
          <w:rStyle w:val="a3"/>
          <w:sz w:val="20"/>
          <w:szCs w:val="20"/>
        </w:rPr>
        <w:t>проверьте</w:t>
      </w:r>
      <w:proofErr w:type="gramEnd"/>
      <w:r w:rsidRPr="003430EF">
        <w:rPr>
          <w:rStyle w:val="a3"/>
          <w:sz w:val="20"/>
          <w:szCs w:val="20"/>
        </w:rPr>
        <w:t xml:space="preserve"> правильно ли вы собрали бусы.</w:t>
      </w:r>
      <w:r w:rsidRPr="008D60E3">
        <w:rPr>
          <w:rStyle w:val="a3"/>
          <w:i/>
          <w:sz w:val="20"/>
          <w:szCs w:val="20"/>
        </w:rPr>
        <w:t xml:space="preserve"> </w:t>
      </w:r>
      <w:proofErr w:type="gramStart"/>
      <w:r w:rsidRPr="008D60E3">
        <w:rPr>
          <w:rStyle w:val="a3"/>
          <w:i/>
          <w:sz w:val="20"/>
          <w:szCs w:val="20"/>
        </w:rPr>
        <w:t>(Проверка по образцу.</w:t>
      </w:r>
      <w:proofErr w:type="gramEnd"/>
      <w:r w:rsidRPr="008D60E3">
        <w:rPr>
          <w:rStyle w:val="a3"/>
          <w:i/>
          <w:sz w:val="20"/>
          <w:szCs w:val="20"/>
        </w:rPr>
        <w:t xml:space="preserve"> </w:t>
      </w:r>
      <w:proofErr w:type="gramStart"/>
      <w:r w:rsidRPr="008D60E3">
        <w:rPr>
          <w:rStyle w:val="a3"/>
          <w:i/>
          <w:sz w:val="20"/>
          <w:szCs w:val="20"/>
        </w:rPr>
        <w:t>Дети проверяют друг у друга.)</w:t>
      </w:r>
      <w:proofErr w:type="gramEnd"/>
    </w:p>
    <w:p w:rsidR="00081B88" w:rsidRPr="003430EF" w:rsidRDefault="00081B88" w:rsidP="00081B88">
      <w:pPr>
        <w:pStyle w:val="a4"/>
        <w:ind w:left="0"/>
        <w:jc w:val="both"/>
        <w:rPr>
          <w:rStyle w:val="a3"/>
          <w:bCs w:val="0"/>
          <w:sz w:val="20"/>
          <w:szCs w:val="20"/>
        </w:rPr>
      </w:pPr>
      <w:r>
        <w:rPr>
          <w:rStyle w:val="a3"/>
          <w:sz w:val="20"/>
          <w:szCs w:val="20"/>
        </w:rPr>
        <w:t>Вывод</w:t>
      </w:r>
      <w:r w:rsidRPr="003430EF">
        <w:rPr>
          <w:rStyle w:val="a3"/>
          <w:sz w:val="20"/>
          <w:szCs w:val="20"/>
        </w:rPr>
        <w:t xml:space="preserve">: Спасибо. Как хорошо, что вы знаете цифры и цвета, поэтому вам не составило большого труда собрать бусы. </w:t>
      </w:r>
    </w:p>
    <w:p w:rsidR="00081B88" w:rsidRPr="003430EF" w:rsidRDefault="00081B88" w:rsidP="00081B88">
      <w:pPr>
        <w:pStyle w:val="a4"/>
        <w:ind w:left="0"/>
        <w:jc w:val="both"/>
        <w:rPr>
          <w:rStyle w:val="a3"/>
          <w:b w:val="0"/>
          <w:bCs w:val="0"/>
          <w:sz w:val="20"/>
          <w:szCs w:val="20"/>
        </w:rPr>
      </w:pPr>
      <w:r>
        <w:rPr>
          <w:rStyle w:val="a3"/>
          <w:sz w:val="20"/>
          <w:szCs w:val="20"/>
        </w:rPr>
        <w:t>3.</w:t>
      </w:r>
      <w:r w:rsidRPr="003430EF">
        <w:rPr>
          <w:rStyle w:val="a3"/>
          <w:sz w:val="20"/>
          <w:szCs w:val="20"/>
        </w:rPr>
        <w:t>Основная часть</w:t>
      </w:r>
    </w:p>
    <w:p w:rsidR="00081B88" w:rsidRPr="008D60E3" w:rsidRDefault="00081B88" w:rsidP="00081B88">
      <w:pPr>
        <w:pStyle w:val="a4"/>
        <w:ind w:left="0"/>
        <w:jc w:val="both"/>
        <w:rPr>
          <w:rStyle w:val="a3"/>
          <w:b w:val="0"/>
          <w:bCs w:val="0"/>
          <w:i/>
          <w:sz w:val="20"/>
          <w:szCs w:val="20"/>
        </w:rPr>
      </w:pPr>
      <w:r w:rsidRPr="003430EF">
        <w:rPr>
          <w:rStyle w:val="a3"/>
          <w:sz w:val="20"/>
          <w:szCs w:val="20"/>
        </w:rPr>
        <w:t xml:space="preserve">Полезные природные ископаемые имеются и в горах Сахалинской области. Это уголь, известняк, торф, керамзит и многое – многое другое. </w:t>
      </w:r>
      <w:r w:rsidRPr="008D60E3">
        <w:rPr>
          <w:rStyle w:val="a3"/>
          <w:i/>
          <w:sz w:val="20"/>
          <w:szCs w:val="20"/>
        </w:rPr>
        <w:t>Дети рассматривают образцы, которые находятся у каждого на столе.</w:t>
      </w:r>
    </w:p>
    <w:p w:rsidR="00081B88" w:rsidRPr="003430EF" w:rsidRDefault="00081B88" w:rsidP="00081B88">
      <w:pPr>
        <w:pStyle w:val="a4"/>
        <w:ind w:left="0"/>
        <w:jc w:val="both"/>
        <w:rPr>
          <w:rStyle w:val="a3"/>
          <w:b w:val="0"/>
          <w:bCs w:val="0"/>
          <w:sz w:val="20"/>
          <w:szCs w:val="20"/>
        </w:rPr>
      </w:pPr>
      <w:r w:rsidRPr="003430EF">
        <w:rPr>
          <w:rStyle w:val="a3"/>
          <w:sz w:val="20"/>
          <w:szCs w:val="20"/>
        </w:rPr>
        <w:t>А как вы думаете</w:t>
      </w:r>
      <w:r>
        <w:rPr>
          <w:rStyle w:val="a3"/>
          <w:sz w:val="20"/>
          <w:szCs w:val="20"/>
        </w:rPr>
        <w:t>,</w:t>
      </w:r>
      <w:r w:rsidRPr="003430EF">
        <w:rPr>
          <w:rStyle w:val="a3"/>
          <w:sz w:val="20"/>
          <w:szCs w:val="20"/>
        </w:rPr>
        <w:t xml:space="preserve"> для чего добывают уголь? (Для отопления)</w:t>
      </w:r>
    </w:p>
    <w:p w:rsidR="00081B88" w:rsidRPr="003430EF" w:rsidRDefault="00081B88" w:rsidP="00081B88">
      <w:pPr>
        <w:pStyle w:val="a4"/>
        <w:ind w:left="0"/>
        <w:jc w:val="both"/>
        <w:rPr>
          <w:rStyle w:val="a3"/>
          <w:b w:val="0"/>
          <w:bCs w:val="0"/>
          <w:sz w:val="20"/>
          <w:szCs w:val="20"/>
        </w:rPr>
      </w:pPr>
      <w:r w:rsidRPr="003430EF">
        <w:rPr>
          <w:rStyle w:val="a3"/>
          <w:sz w:val="20"/>
          <w:szCs w:val="20"/>
        </w:rPr>
        <w:t>Для чего нужен торф? (Для удобрения)</w:t>
      </w:r>
    </w:p>
    <w:p w:rsidR="00081B88" w:rsidRPr="003430EF" w:rsidRDefault="00081B88" w:rsidP="00081B88">
      <w:pPr>
        <w:pStyle w:val="a4"/>
        <w:ind w:left="0"/>
        <w:jc w:val="both"/>
        <w:rPr>
          <w:rStyle w:val="a3"/>
          <w:b w:val="0"/>
          <w:bCs w:val="0"/>
          <w:sz w:val="20"/>
          <w:szCs w:val="20"/>
        </w:rPr>
      </w:pPr>
      <w:r w:rsidRPr="003430EF">
        <w:rPr>
          <w:rStyle w:val="a3"/>
          <w:sz w:val="20"/>
          <w:szCs w:val="20"/>
        </w:rPr>
        <w:t>Где применяют керамзит и камень  известняк? (При строительстве)</w:t>
      </w:r>
    </w:p>
    <w:p w:rsidR="00081B88" w:rsidRPr="003430EF" w:rsidRDefault="00081B88" w:rsidP="00081B88">
      <w:pPr>
        <w:pStyle w:val="a4"/>
        <w:ind w:left="0"/>
        <w:jc w:val="both"/>
        <w:rPr>
          <w:rStyle w:val="a3"/>
          <w:b w:val="0"/>
          <w:bCs w:val="0"/>
          <w:sz w:val="20"/>
          <w:szCs w:val="20"/>
        </w:rPr>
      </w:pPr>
      <w:r w:rsidRPr="003430EF">
        <w:rPr>
          <w:rStyle w:val="a3"/>
          <w:sz w:val="20"/>
          <w:szCs w:val="20"/>
        </w:rPr>
        <w:lastRenderedPageBreak/>
        <w:t>На карте юга Сахалина специальными значками обозначены месторождения полезных ископаемых.</w:t>
      </w:r>
    </w:p>
    <w:p w:rsidR="00081B88" w:rsidRPr="003430EF" w:rsidRDefault="00081B88" w:rsidP="00081B88">
      <w:pPr>
        <w:pStyle w:val="a4"/>
        <w:ind w:left="0"/>
        <w:jc w:val="both"/>
        <w:rPr>
          <w:rStyle w:val="a3"/>
          <w:bCs w:val="0"/>
          <w:sz w:val="20"/>
          <w:szCs w:val="20"/>
        </w:rPr>
      </w:pPr>
      <w:r w:rsidRPr="003430EF">
        <w:rPr>
          <w:rStyle w:val="a3"/>
          <w:sz w:val="20"/>
          <w:szCs w:val="20"/>
        </w:rPr>
        <w:t>Слайд №2 САХАЛИН</w:t>
      </w:r>
    </w:p>
    <w:p w:rsidR="00081B88" w:rsidRPr="003430EF" w:rsidRDefault="00081B88" w:rsidP="00081B88">
      <w:pPr>
        <w:pStyle w:val="a4"/>
        <w:ind w:left="0"/>
        <w:jc w:val="both"/>
        <w:rPr>
          <w:rStyle w:val="a3"/>
          <w:bCs w:val="0"/>
          <w:sz w:val="20"/>
          <w:szCs w:val="20"/>
        </w:rPr>
      </w:pPr>
      <w:r w:rsidRPr="003430EF">
        <w:rPr>
          <w:b/>
          <w:noProof/>
          <w:sz w:val="20"/>
          <w:szCs w:val="20"/>
        </w:rPr>
        <w:drawing>
          <wp:inline distT="0" distB="0" distL="0" distR="0">
            <wp:extent cx="1072589" cy="882127"/>
            <wp:effectExtent l="19050" t="0" r="0" b="0"/>
            <wp:docPr id="4" name="Рисунок 3" descr="C:\Users\1\Pictures\ControlCenter3\Scan\CCI04122013_00002.bmp"/>
            <wp:cNvGraphicFramePr/>
            <a:graphic xmlns:a="http://schemas.openxmlformats.org/drawingml/2006/main">
              <a:graphicData uri="http://schemas.openxmlformats.org/drawingml/2006/picture">
                <pic:pic xmlns:pic="http://schemas.openxmlformats.org/drawingml/2006/picture">
                  <pic:nvPicPr>
                    <pic:cNvPr id="6148" name="Picture 2" descr="C:\Users\1\Pictures\ControlCenter3\Scan\CCI04122013_00002.bmp"/>
                    <pic:cNvPicPr>
                      <a:picLocks noChangeAspect="1" noChangeArrowheads="1"/>
                    </pic:cNvPicPr>
                  </pic:nvPicPr>
                  <pic:blipFill>
                    <a:blip r:embed="rId9" cstate="print"/>
                    <a:srcRect l="5356" t="44444" r="34606" b="2222"/>
                    <a:stretch>
                      <a:fillRect/>
                    </a:stretch>
                  </pic:blipFill>
                  <pic:spPr bwMode="auto">
                    <a:xfrm>
                      <a:off x="0" y="0"/>
                      <a:ext cx="1075329" cy="884381"/>
                    </a:xfrm>
                    <a:prstGeom prst="rect">
                      <a:avLst/>
                    </a:prstGeom>
                    <a:noFill/>
                    <a:ln w="9525">
                      <a:noFill/>
                      <a:miter lim="800000"/>
                      <a:headEnd/>
                      <a:tailEnd/>
                    </a:ln>
                  </pic:spPr>
                </pic:pic>
              </a:graphicData>
            </a:graphic>
          </wp:inline>
        </w:drawing>
      </w:r>
    </w:p>
    <w:p w:rsidR="00081B88" w:rsidRPr="003430EF" w:rsidRDefault="00081B88" w:rsidP="00081B88">
      <w:pPr>
        <w:pStyle w:val="a4"/>
        <w:ind w:left="0"/>
        <w:jc w:val="both"/>
        <w:rPr>
          <w:rStyle w:val="a3"/>
          <w:b w:val="0"/>
          <w:bCs w:val="0"/>
          <w:sz w:val="20"/>
          <w:szCs w:val="20"/>
        </w:rPr>
      </w:pPr>
      <w:r w:rsidRPr="003430EF">
        <w:rPr>
          <w:rStyle w:val="a3"/>
          <w:sz w:val="20"/>
          <w:szCs w:val="20"/>
        </w:rPr>
        <w:t xml:space="preserve">Места, где добывают </w:t>
      </w:r>
      <w:r w:rsidRPr="004C145B">
        <w:rPr>
          <w:rStyle w:val="a3"/>
          <w:sz w:val="20"/>
          <w:szCs w:val="20"/>
        </w:rPr>
        <w:t xml:space="preserve">каменный </w:t>
      </w:r>
      <w:proofErr w:type="gramStart"/>
      <w:r w:rsidRPr="004C145B">
        <w:rPr>
          <w:rStyle w:val="a3"/>
          <w:sz w:val="20"/>
          <w:szCs w:val="20"/>
        </w:rPr>
        <w:t>уголь</w:t>
      </w:r>
      <w:proofErr w:type="gramEnd"/>
      <w:r w:rsidRPr="003430EF">
        <w:rPr>
          <w:rStyle w:val="a3"/>
          <w:sz w:val="20"/>
          <w:szCs w:val="20"/>
        </w:rPr>
        <w:t xml:space="preserve"> обозначены </w:t>
      </w:r>
      <w:r w:rsidRPr="004C145B">
        <w:rPr>
          <w:rStyle w:val="a3"/>
          <w:sz w:val="20"/>
          <w:szCs w:val="20"/>
        </w:rPr>
        <w:t>черным квадратом</w:t>
      </w:r>
      <w:r w:rsidRPr="003430EF">
        <w:rPr>
          <w:rStyle w:val="a3"/>
          <w:sz w:val="20"/>
          <w:szCs w:val="20"/>
        </w:rPr>
        <w:t xml:space="preserve">. </w:t>
      </w:r>
    </w:p>
    <w:p w:rsidR="00081B88" w:rsidRPr="003430EF" w:rsidRDefault="00081B88" w:rsidP="00081B88">
      <w:pPr>
        <w:pStyle w:val="a4"/>
        <w:ind w:left="0"/>
        <w:jc w:val="both"/>
        <w:rPr>
          <w:rStyle w:val="a3"/>
          <w:b w:val="0"/>
          <w:bCs w:val="0"/>
          <w:sz w:val="20"/>
          <w:szCs w:val="20"/>
        </w:rPr>
      </w:pPr>
      <w:r w:rsidRPr="003430EF">
        <w:rPr>
          <w:rStyle w:val="a3"/>
          <w:sz w:val="20"/>
          <w:szCs w:val="20"/>
        </w:rPr>
        <w:t>Известняк – квадрат с крестиком внутри</w:t>
      </w:r>
    </w:p>
    <w:p w:rsidR="00081B88" w:rsidRPr="003430EF" w:rsidRDefault="00081B88" w:rsidP="00081B88">
      <w:pPr>
        <w:pStyle w:val="a4"/>
        <w:ind w:left="0"/>
        <w:jc w:val="both"/>
        <w:rPr>
          <w:rStyle w:val="a3"/>
          <w:b w:val="0"/>
          <w:bCs w:val="0"/>
          <w:sz w:val="20"/>
          <w:szCs w:val="20"/>
        </w:rPr>
      </w:pPr>
      <w:r w:rsidRPr="003430EF">
        <w:rPr>
          <w:rStyle w:val="a3"/>
          <w:sz w:val="20"/>
          <w:szCs w:val="20"/>
        </w:rPr>
        <w:t>Торф -  три прямоугольника.</w:t>
      </w:r>
    </w:p>
    <w:p w:rsidR="00081B88" w:rsidRPr="008D60E3" w:rsidRDefault="00081B88" w:rsidP="00081B88">
      <w:pPr>
        <w:pStyle w:val="a4"/>
        <w:ind w:left="0"/>
        <w:jc w:val="both"/>
        <w:rPr>
          <w:rStyle w:val="a3"/>
          <w:b w:val="0"/>
          <w:bCs w:val="0"/>
          <w:i/>
          <w:sz w:val="20"/>
          <w:szCs w:val="20"/>
        </w:rPr>
      </w:pPr>
      <w:r w:rsidRPr="008D60E3">
        <w:rPr>
          <w:rStyle w:val="a3"/>
          <w:i/>
          <w:sz w:val="20"/>
          <w:szCs w:val="20"/>
        </w:rPr>
        <w:t>Дети находят на карте юга Сахалина значки, обозначающие места добычи угля, известняка и торфа.</w:t>
      </w:r>
    </w:p>
    <w:p w:rsidR="00081B88" w:rsidRPr="003430EF" w:rsidRDefault="00081B88" w:rsidP="00081B88">
      <w:pPr>
        <w:pStyle w:val="a4"/>
        <w:ind w:left="0"/>
        <w:jc w:val="both"/>
        <w:rPr>
          <w:rStyle w:val="a3"/>
          <w:b w:val="0"/>
          <w:bCs w:val="0"/>
          <w:sz w:val="20"/>
          <w:szCs w:val="20"/>
        </w:rPr>
      </w:pPr>
      <w:r w:rsidRPr="00887B75">
        <w:rPr>
          <w:noProof/>
          <w:sz w:val="20"/>
          <w:szCs w:val="20"/>
        </w:rPr>
        <w:drawing>
          <wp:inline distT="0" distB="0" distL="0" distR="0">
            <wp:extent cx="559398" cy="418628"/>
            <wp:effectExtent l="19050" t="0" r="0" b="0"/>
            <wp:docPr id="1" name="Рисунок 1" descr="C:\Users\1\Pictures\ControlCenter3\Scan\CCI04122013_00002.bmp"/>
            <wp:cNvGraphicFramePr/>
            <a:graphic xmlns:a="http://schemas.openxmlformats.org/drawingml/2006/main">
              <a:graphicData uri="http://schemas.openxmlformats.org/drawingml/2006/picture">
                <pic:pic xmlns:pic="http://schemas.openxmlformats.org/drawingml/2006/picture">
                  <pic:nvPicPr>
                    <pic:cNvPr id="6148" name="Picture 2" descr="C:\Users\1\Pictures\ControlCenter3\Scan\CCI04122013_00002.bmp"/>
                    <pic:cNvPicPr>
                      <a:picLocks noChangeAspect="1" noChangeArrowheads="1"/>
                    </pic:cNvPicPr>
                  </pic:nvPicPr>
                  <pic:blipFill>
                    <a:blip r:embed="rId10" cstate="print"/>
                    <a:srcRect l="5356" t="50370" r="79134" b="38963"/>
                    <a:stretch>
                      <a:fillRect/>
                    </a:stretch>
                  </pic:blipFill>
                  <pic:spPr bwMode="auto">
                    <a:xfrm>
                      <a:off x="0" y="0"/>
                      <a:ext cx="564116" cy="422159"/>
                    </a:xfrm>
                    <a:prstGeom prst="rect">
                      <a:avLst/>
                    </a:prstGeom>
                    <a:noFill/>
                    <a:ln w="9525">
                      <a:noFill/>
                      <a:miter lim="800000"/>
                      <a:headEnd/>
                      <a:tailEnd/>
                    </a:ln>
                  </pic:spPr>
                </pic:pic>
              </a:graphicData>
            </a:graphic>
          </wp:inline>
        </w:drawing>
      </w:r>
      <w:r w:rsidRPr="00887B75">
        <w:rPr>
          <w:noProof/>
          <w:sz w:val="20"/>
          <w:szCs w:val="20"/>
        </w:rPr>
        <w:drawing>
          <wp:inline distT="0" distB="0" distL="0" distR="0">
            <wp:extent cx="570155" cy="419548"/>
            <wp:effectExtent l="19050" t="0" r="1345" b="0"/>
            <wp:docPr id="3" name="Рисунок 2" descr="C:\Users\1\Pictures\ControlCenter3\Scan\CCI04122013_00002.bmp"/>
            <wp:cNvGraphicFramePr/>
            <a:graphic xmlns:a="http://schemas.openxmlformats.org/drawingml/2006/main">
              <a:graphicData uri="http://schemas.openxmlformats.org/drawingml/2006/picture">
                <pic:pic xmlns:pic="http://schemas.openxmlformats.org/drawingml/2006/picture">
                  <pic:nvPicPr>
                    <pic:cNvPr id="6148" name="Picture 2" descr="C:\Users\1\Pictures\ControlCenter3\Scan\CCI04122013_00002.bmp"/>
                    <pic:cNvPicPr>
                      <a:picLocks noChangeAspect="1" noChangeArrowheads="1"/>
                    </pic:cNvPicPr>
                  </pic:nvPicPr>
                  <pic:blipFill>
                    <a:blip r:embed="rId11" cstate="print"/>
                    <a:srcRect l="6857" t="68741" r="82636" b="18815"/>
                    <a:stretch>
                      <a:fillRect/>
                    </a:stretch>
                  </pic:blipFill>
                  <pic:spPr bwMode="auto">
                    <a:xfrm>
                      <a:off x="0" y="0"/>
                      <a:ext cx="569199" cy="418844"/>
                    </a:xfrm>
                    <a:prstGeom prst="rect">
                      <a:avLst/>
                    </a:prstGeom>
                    <a:noFill/>
                    <a:ln w="9525">
                      <a:noFill/>
                      <a:miter lim="800000"/>
                      <a:headEnd/>
                      <a:tailEnd/>
                    </a:ln>
                  </pic:spPr>
                </pic:pic>
              </a:graphicData>
            </a:graphic>
          </wp:inline>
        </w:drawing>
      </w:r>
      <w:r w:rsidRPr="00887B75">
        <w:rPr>
          <w:noProof/>
          <w:sz w:val="20"/>
          <w:szCs w:val="20"/>
        </w:rPr>
        <w:drawing>
          <wp:inline distT="0" distB="0" distL="0" distR="0">
            <wp:extent cx="740933" cy="417457"/>
            <wp:effectExtent l="19050" t="0" r="2017" b="0"/>
            <wp:docPr id="11" name="Рисунок 3" descr="C:\Users\1\Pictures\ControlCenter3\Scan\CCI04122013_00002.bmp"/>
            <wp:cNvGraphicFramePr/>
            <a:graphic xmlns:a="http://schemas.openxmlformats.org/drawingml/2006/main">
              <a:graphicData uri="http://schemas.openxmlformats.org/drawingml/2006/picture">
                <pic:pic xmlns:pic="http://schemas.openxmlformats.org/drawingml/2006/picture">
                  <pic:nvPicPr>
                    <pic:cNvPr id="6148" name="Picture 2" descr="C:\Users\1\Pictures\ControlCenter3\Scan\CCI04122013_00002.bmp"/>
                    <pic:cNvPicPr>
                      <a:picLocks noChangeAspect="1" noChangeArrowheads="1"/>
                    </pic:cNvPicPr>
                  </pic:nvPicPr>
                  <pic:blipFill>
                    <a:blip r:embed="rId11" cstate="print"/>
                    <a:srcRect l="40378" t="58074" r="50116" b="33630"/>
                    <a:stretch>
                      <a:fillRect/>
                    </a:stretch>
                  </pic:blipFill>
                  <pic:spPr bwMode="auto">
                    <a:xfrm>
                      <a:off x="0" y="0"/>
                      <a:ext cx="744511" cy="419473"/>
                    </a:xfrm>
                    <a:prstGeom prst="rect">
                      <a:avLst/>
                    </a:prstGeom>
                    <a:noFill/>
                    <a:ln w="9525">
                      <a:noFill/>
                      <a:miter lim="800000"/>
                      <a:headEnd/>
                      <a:tailEnd/>
                    </a:ln>
                  </pic:spPr>
                </pic:pic>
              </a:graphicData>
            </a:graphic>
          </wp:inline>
        </w:drawing>
      </w:r>
    </w:p>
    <w:p w:rsidR="00081B88" w:rsidRPr="003430EF" w:rsidRDefault="00081B88" w:rsidP="00081B88">
      <w:pPr>
        <w:pStyle w:val="a4"/>
        <w:ind w:left="0"/>
        <w:jc w:val="both"/>
        <w:rPr>
          <w:rStyle w:val="a3"/>
          <w:b w:val="0"/>
          <w:bCs w:val="0"/>
          <w:sz w:val="20"/>
          <w:szCs w:val="20"/>
        </w:rPr>
      </w:pPr>
      <w:r>
        <w:rPr>
          <w:rStyle w:val="a3"/>
          <w:sz w:val="20"/>
          <w:szCs w:val="20"/>
        </w:rPr>
        <w:t>Вывод:</w:t>
      </w:r>
      <w:r w:rsidRPr="003430EF">
        <w:rPr>
          <w:rStyle w:val="a3"/>
          <w:sz w:val="20"/>
          <w:szCs w:val="20"/>
        </w:rPr>
        <w:t xml:space="preserve"> Вы были </w:t>
      </w:r>
      <w:proofErr w:type="gramStart"/>
      <w:r w:rsidRPr="003430EF">
        <w:rPr>
          <w:rStyle w:val="a3"/>
          <w:sz w:val="20"/>
          <w:szCs w:val="20"/>
        </w:rPr>
        <w:t>внимательны</w:t>
      </w:r>
      <w:proofErr w:type="gramEnd"/>
      <w:r w:rsidRPr="003430EF">
        <w:rPr>
          <w:rStyle w:val="a3"/>
          <w:sz w:val="20"/>
          <w:szCs w:val="20"/>
        </w:rPr>
        <w:t xml:space="preserve"> и нашли те места, где добывают полезные ископаемые уголь, известняк и торф.</w:t>
      </w:r>
    </w:p>
    <w:p w:rsidR="00081B88" w:rsidRPr="003430EF" w:rsidRDefault="00081B88" w:rsidP="00081B88">
      <w:pPr>
        <w:pStyle w:val="a4"/>
        <w:ind w:left="0"/>
        <w:jc w:val="both"/>
        <w:rPr>
          <w:rStyle w:val="a3"/>
          <w:b w:val="0"/>
          <w:bCs w:val="0"/>
          <w:sz w:val="20"/>
          <w:szCs w:val="20"/>
        </w:rPr>
      </w:pPr>
      <w:r w:rsidRPr="003430EF">
        <w:rPr>
          <w:rStyle w:val="a3"/>
          <w:sz w:val="20"/>
          <w:szCs w:val="20"/>
        </w:rPr>
        <w:t>Однажды гномы два дня добывали уголь.</w:t>
      </w:r>
    </w:p>
    <w:p w:rsidR="00081B88" w:rsidRPr="003430EF" w:rsidRDefault="00081B88" w:rsidP="00081B88">
      <w:pPr>
        <w:pStyle w:val="a4"/>
        <w:ind w:left="0"/>
        <w:jc w:val="both"/>
        <w:rPr>
          <w:rStyle w:val="a3"/>
          <w:bCs w:val="0"/>
          <w:sz w:val="20"/>
          <w:szCs w:val="20"/>
        </w:rPr>
      </w:pPr>
      <w:r w:rsidRPr="003430EF">
        <w:rPr>
          <w:rStyle w:val="a3"/>
          <w:sz w:val="20"/>
          <w:szCs w:val="20"/>
        </w:rPr>
        <w:t>Слайд №3 ЗАДАЧА О ГНОМАХ</w:t>
      </w:r>
    </w:p>
    <w:p w:rsidR="00081B88" w:rsidRPr="003430EF" w:rsidRDefault="00081B88" w:rsidP="00081B88">
      <w:pPr>
        <w:pStyle w:val="a4"/>
        <w:ind w:left="0"/>
        <w:jc w:val="both"/>
        <w:rPr>
          <w:rStyle w:val="a3"/>
          <w:bCs w:val="0"/>
          <w:sz w:val="20"/>
          <w:szCs w:val="20"/>
        </w:rPr>
      </w:pPr>
      <w:r w:rsidRPr="003430EF">
        <w:rPr>
          <w:b/>
          <w:noProof/>
          <w:sz w:val="20"/>
          <w:szCs w:val="20"/>
        </w:rPr>
        <w:drawing>
          <wp:inline distT="0" distB="0" distL="0" distR="0">
            <wp:extent cx="604894" cy="580913"/>
            <wp:effectExtent l="19050" t="0" r="4706" b="0"/>
            <wp:docPr id="5" name="Рисунок 4" descr="C:\Users\1\Pictures\ControlCenter3\Scan\CCI05122013_00003.bmp"/>
            <wp:cNvGraphicFramePr/>
            <a:graphic xmlns:a="http://schemas.openxmlformats.org/drawingml/2006/main">
              <a:graphicData uri="http://schemas.openxmlformats.org/drawingml/2006/picture">
                <pic:pic xmlns:pic="http://schemas.openxmlformats.org/drawingml/2006/picture">
                  <pic:nvPicPr>
                    <pic:cNvPr id="5123" name="Picture 2" descr="C:\Users\1\Pictures\ControlCenter3\Scan\CCI05122013_00003.bmp"/>
                    <pic:cNvPicPr>
                      <a:picLocks noGrp="1" noChangeAspect="1" noChangeArrowheads="1"/>
                    </pic:cNvPicPr>
                  </pic:nvPicPr>
                  <pic:blipFill>
                    <a:blip r:embed="rId12" cstate="print"/>
                    <a:srcRect l="47668" t="14577" r="8044" b="61317"/>
                    <a:stretch>
                      <a:fillRect/>
                    </a:stretch>
                  </pic:blipFill>
                  <pic:spPr bwMode="auto">
                    <a:xfrm>
                      <a:off x="0" y="0"/>
                      <a:ext cx="606460" cy="582417"/>
                    </a:xfrm>
                    <a:prstGeom prst="rect">
                      <a:avLst/>
                    </a:prstGeom>
                    <a:noFill/>
                    <a:ln w="9525">
                      <a:noFill/>
                      <a:miter lim="800000"/>
                      <a:headEnd/>
                      <a:tailEnd/>
                    </a:ln>
                    <a:effectLst/>
                  </pic:spPr>
                </pic:pic>
              </a:graphicData>
            </a:graphic>
          </wp:inline>
        </w:drawing>
      </w:r>
      <w:r w:rsidRPr="003430EF">
        <w:rPr>
          <w:rStyle w:val="a3"/>
          <w:bCs w:val="0"/>
          <w:noProof/>
          <w:sz w:val="20"/>
          <w:szCs w:val="20"/>
        </w:rPr>
        <w:drawing>
          <wp:inline distT="0" distB="0" distL="0" distR="0">
            <wp:extent cx="572620" cy="580912"/>
            <wp:effectExtent l="19050" t="0" r="0" b="0"/>
            <wp:docPr id="6" name="Рисунок 4" descr="C:\Users\1\Pictures\ControlCenter3\Scan\CCI05122013_00003.bmp"/>
            <wp:cNvGraphicFramePr/>
            <a:graphic xmlns:a="http://schemas.openxmlformats.org/drawingml/2006/main">
              <a:graphicData uri="http://schemas.openxmlformats.org/drawingml/2006/picture">
                <pic:pic xmlns:pic="http://schemas.openxmlformats.org/drawingml/2006/picture">
                  <pic:nvPicPr>
                    <pic:cNvPr id="5123" name="Picture 2" descr="C:\Users\1\Pictures\ControlCenter3\Scan\CCI05122013_00003.bmp"/>
                    <pic:cNvPicPr>
                      <a:picLocks noGrp="1" noChangeAspect="1" noChangeArrowheads="1"/>
                    </pic:cNvPicPr>
                  </pic:nvPicPr>
                  <pic:blipFill>
                    <a:blip r:embed="rId12" cstate="print"/>
                    <a:srcRect l="47668" t="14577" r="8044" b="61317"/>
                    <a:stretch>
                      <a:fillRect/>
                    </a:stretch>
                  </pic:blipFill>
                  <pic:spPr bwMode="auto">
                    <a:xfrm>
                      <a:off x="0" y="0"/>
                      <a:ext cx="574103" cy="582417"/>
                    </a:xfrm>
                    <a:prstGeom prst="rect">
                      <a:avLst/>
                    </a:prstGeom>
                    <a:noFill/>
                    <a:ln w="9525">
                      <a:noFill/>
                      <a:miter lim="800000"/>
                      <a:headEnd/>
                      <a:tailEnd/>
                    </a:ln>
                    <a:effectLst/>
                  </pic:spPr>
                </pic:pic>
              </a:graphicData>
            </a:graphic>
          </wp:inline>
        </w:drawing>
      </w:r>
    </w:p>
    <w:p w:rsidR="00081B88" w:rsidRPr="003430EF" w:rsidRDefault="00081B88" w:rsidP="00081B88">
      <w:pPr>
        <w:pStyle w:val="a4"/>
        <w:ind w:left="0"/>
        <w:jc w:val="both"/>
        <w:rPr>
          <w:rStyle w:val="a3"/>
          <w:bCs w:val="0"/>
          <w:sz w:val="20"/>
          <w:szCs w:val="20"/>
        </w:rPr>
      </w:pPr>
    </w:p>
    <w:p w:rsidR="00081B88" w:rsidRPr="003430EF" w:rsidRDefault="00081B88" w:rsidP="00081B88">
      <w:pPr>
        <w:pStyle w:val="a4"/>
        <w:ind w:left="0"/>
        <w:jc w:val="both"/>
        <w:rPr>
          <w:rStyle w:val="a3"/>
          <w:bCs w:val="0"/>
          <w:sz w:val="20"/>
          <w:szCs w:val="20"/>
        </w:rPr>
      </w:pPr>
      <w:r w:rsidRPr="003430EF">
        <w:rPr>
          <w:rStyle w:val="a3"/>
          <w:bCs w:val="0"/>
          <w:noProof/>
          <w:sz w:val="20"/>
          <w:szCs w:val="20"/>
        </w:rPr>
        <w:drawing>
          <wp:inline distT="0" distB="0" distL="0" distR="0">
            <wp:extent cx="540348" cy="623944"/>
            <wp:effectExtent l="19050" t="0" r="0" b="0"/>
            <wp:docPr id="7" name="Рисунок 4" descr="C:\Users\1\Pictures\ControlCenter3\Scan\CCI05122013_00003.bmp"/>
            <wp:cNvGraphicFramePr/>
            <a:graphic xmlns:a="http://schemas.openxmlformats.org/drawingml/2006/main">
              <a:graphicData uri="http://schemas.openxmlformats.org/drawingml/2006/picture">
                <pic:pic xmlns:pic="http://schemas.openxmlformats.org/drawingml/2006/picture">
                  <pic:nvPicPr>
                    <pic:cNvPr id="5123" name="Picture 2" descr="C:\Users\1\Pictures\ControlCenter3\Scan\CCI05122013_00003.bmp"/>
                    <pic:cNvPicPr>
                      <a:picLocks noGrp="1" noChangeAspect="1" noChangeArrowheads="1"/>
                    </pic:cNvPicPr>
                  </pic:nvPicPr>
                  <pic:blipFill>
                    <a:blip r:embed="rId12" cstate="print"/>
                    <a:srcRect l="47668" t="14577" r="8044" b="61317"/>
                    <a:stretch>
                      <a:fillRect/>
                    </a:stretch>
                  </pic:blipFill>
                  <pic:spPr bwMode="auto">
                    <a:xfrm>
                      <a:off x="0" y="0"/>
                      <a:ext cx="541747" cy="625560"/>
                    </a:xfrm>
                    <a:prstGeom prst="rect">
                      <a:avLst/>
                    </a:prstGeom>
                    <a:noFill/>
                    <a:ln w="9525">
                      <a:noFill/>
                      <a:miter lim="800000"/>
                      <a:headEnd/>
                      <a:tailEnd/>
                    </a:ln>
                    <a:effectLst/>
                  </pic:spPr>
                </pic:pic>
              </a:graphicData>
            </a:graphic>
          </wp:inline>
        </w:drawing>
      </w:r>
      <w:r w:rsidRPr="003430EF">
        <w:rPr>
          <w:rStyle w:val="a3"/>
          <w:bCs w:val="0"/>
          <w:noProof/>
          <w:sz w:val="20"/>
          <w:szCs w:val="20"/>
        </w:rPr>
        <w:drawing>
          <wp:inline distT="0" distB="0" distL="0" distR="0">
            <wp:extent cx="572620" cy="623944"/>
            <wp:effectExtent l="19050" t="0" r="0" b="0"/>
            <wp:docPr id="8" name="Рисунок 4" descr="C:\Users\1\Pictures\ControlCenter3\Scan\CCI05122013_00003.bmp"/>
            <wp:cNvGraphicFramePr/>
            <a:graphic xmlns:a="http://schemas.openxmlformats.org/drawingml/2006/main">
              <a:graphicData uri="http://schemas.openxmlformats.org/drawingml/2006/picture">
                <pic:pic xmlns:pic="http://schemas.openxmlformats.org/drawingml/2006/picture">
                  <pic:nvPicPr>
                    <pic:cNvPr id="5123" name="Picture 2" descr="C:\Users\1\Pictures\ControlCenter3\Scan\CCI05122013_00003.bmp"/>
                    <pic:cNvPicPr>
                      <a:picLocks noGrp="1" noChangeAspect="1" noChangeArrowheads="1"/>
                    </pic:cNvPicPr>
                  </pic:nvPicPr>
                  <pic:blipFill>
                    <a:blip r:embed="rId12" cstate="print"/>
                    <a:srcRect l="47668" t="14577" r="8044" b="61317"/>
                    <a:stretch>
                      <a:fillRect/>
                    </a:stretch>
                  </pic:blipFill>
                  <pic:spPr bwMode="auto">
                    <a:xfrm>
                      <a:off x="0" y="0"/>
                      <a:ext cx="574103" cy="625560"/>
                    </a:xfrm>
                    <a:prstGeom prst="rect">
                      <a:avLst/>
                    </a:prstGeom>
                    <a:noFill/>
                    <a:ln w="9525">
                      <a:noFill/>
                      <a:miter lim="800000"/>
                      <a:headEnd/>
                      <a:tailEnd/>
                    </a:ln>
                    <a:effectLst/>
                  </pic:spPr>
                </pic:pic>
              </a:graphicData>
            </a:graphic>
          </wp:inline>
        </w:drawing>
      </w:r>
      <w:r w:rsidRPr="003430EF">
        <w:rPr>
          <w:rStyle w:val="a3"/>
          <w:bCs w:val="0"/>
          <w:noProof/>
          <w:sz w:val="20"/>
          <w:szCs w:val="20"/>
        </w:rPr>
        <w:drawing>
          <wp:inline distT="0" distB="0" distL="0" distR="0">
            <wp:extent cx="594136" cy="623944"/>
            <wp:effectExtent l="19050" t="0" r="0" b="0"/>
            <wp:docPr id="9" name="Рисунок 4" descr="C:\Users\1\Pictures\ControlCenter3\Scan\CCI05122013_00003.bmp"/>
            <wp:cNvGraphicFramePr/>
            <a:graphic xmlns:a="http://schemas.openxmlformats.org/drawingml/2006/main">
              <a:graphicData uri="http://schemas.openxmlformats.org/drawingml/2006/picture">
                <pic:pic xmlns:pic="http://schemas.openxmlformats.org/drawingml/2006/picture">
                  <pic:nvPicPr>
                    <pic:cNvPr id="5123" name="Picture 2" descr="C:\Users\1\Pictures\ControlCenter3\Scan\CCI05122013_00003.bmp"/>
                    <pic:cNvPicPr>
                      <a:picLocks noGrp="1" noChangeAspect="1" noChangeArrowheads="1"/>
                    </pic:cNvPicPr>
                  </pic:nvPicPr>
                  <pic:blipFill>
                    <a:blip r:embed="rId12" cstate="print"/>
                    <a:srcRect l="47668" t="14577" r="8044" b="61317"/>
                    <a:stretch>
                      <a:fillRect/>
                    </a:stretch>
                  </pic:blipFill>
                  <pic:spPr bwMode="auto">
                    <a:xfrm>
                      <a:off x="0" y="0"/>
                      <a:ext cx="595675" cy="625560"/>
                    </a:xfrm>
                    <a:prstGeom prst="rect">
                      <a:avLst/>
                    </a:prstGeom>
                    <a:noFill/>
                    <a:ln w="9525">
                      <a:noFill/>
                      <a:miter lim="800000"/>
                      <a:headEnd/>
                      <a:tailEnd/>
                    </a:ln>
                    <a:effectLst/>
                  </pic:spPr>
                </pic:pic>
              </a:graphicData>
            </a:graphic>
          </wp:inline>
        </w:drawing>
      </w:r>
    </w:p>
    <w:p w:rsidR="00081B88" w:rsidRPr="003430EF" w:rsidRDefault="00081B88" w:rsidP="00081B88">
      <w:pPr>
        <w:pStyle w:val="a4"/>
        <w:ind w:left="0"/>
        <w:jc w:val="both"/>
        <w:rPr>
          <w:rStyle w:val="a3"/>
          <w:bCs w:val="0"/>
          <w:sz w:val="20"/>
          <w:szCs w:val="20"/>
        </w:rPr>
      </w:pPr>
    </w:p>
    <w:p w:rsidR="00081B88" w:rsidRPr="003430EF" w:rsidRDefault="00081B88" w:rsidP="00081B88">
      <w:pPr>
        <w:pStyle w:val="a4"/>
        <w:ind w:left="0"/>
        <w:jc w:val="both"/>
        <w:rPr>
          <w:rStyle w:val="a3"/>
          <w:b w:val="0"/>
          <w:bCs w:val="0"/>
          <w:sz w:val="20"/>
          <w:szCs w:val="20"/>
        </w:rPr>
      </w:pPr>
      <w:r w:rsidRPr="003430EF">
        <w:rPr>
          <w:rStyle w:val="a3"/>
          <w:sz w:val="20"/>
          <w:szCs w:val="20"/>
        </w:rPr>
        <w:t xml:space="preserve">В первый день они добыли 2 кг, а во второй день 3 кг. Сколько всего угля добыли гномы за оба дня? </w:t>
      </w:r>
      <w:r w:rsidRPr="008D60E3">
        <w:rPr>
          <w:rStyle w:val="a3"/>
          <w:i/>
          <w:sz w:val="20"/>
          <w:szCs w:val="20"/>
        </w:rPr>
        <w:t>(Ответы детей)</w:t>
      </w:r>
      <w:r w:rsidRPr="003430EF">
        <w:rPr>
          <w:rStyle w:val="a3"/>
          <w:sz w:val="20"/>
          <w:szCs w:val="20"/>
        </w:rPr>
        <w:t xml:space="preserve"> </w:t>
      </w:r>
    </w:p>
    <w:p w:rsidR="00081B88" w:rsidRPr="003430EF" w:rsidRDefault="00081B88" w:rsidP="00081B88">
      <w:pPr>
        <w:pStyle w:val="a4"/>
        <w:ind w:left="0"/>
        <w:jc w:val="both"/>
        <w:rPr>
          <w:rStyle w:val="a3"/>
          <w:b w:val="0"/>
          <w:bCs w:val="0"/>
          <w:sz w:val="20"/>
          <w:szCs w:val="20"/>
        </w:rPr>
      </w:pPr>
      <w:r w:rsidRPr="003430EF">
        <w:rPr>
          <w:rStyle w:val="a3"/>
          <w:sz w:val="20"/>
          <w:szCs w:val="20"/>
        </w:rPr>
        <w:t xml:space="preserve">Какие молодцы! Задачи вы решаете хорошо. А можете вы сами придумать задачу? А чтобы получилась задача, какие составные части задачи мы обязательно должны использовать? </w:t>
      </w:r>
      <w:r w:rsidRPr="008D60E3">
        <w:rPr>
          <w:rStyle w:val="a3"/>
          <w:i/>
          <w:sz w:val="20"/>
          <w:szCs w:val="20"/>
        </w:rPr>
        <w:t>(Условие задачи, вопрос и ответ)</w:t>
      </w:r>
    </w:p>
    <w:p w:rsidR="00081B88" w:rsidRPr="008D60E3" w:rsidRDefault="00081B88" w:rsidP="00081B88">
      <w:pPr>
        <w:pStyle w:val="a4"/>
        <w:ind w:left="0"/>
        <w:jc w:val="both"/>
        <w:rPr>
          <w:rStyle w:val="a3"/>
          <w:b w:val="0"/>
          <w:bCs w:val="0"/>
          <w:i/>
          <w:sz w:val="20"/>
          <w:szCs w:val="20"/>
        </w:rPr>
      </w:pPr>
      <w:r w:rsidRPr="008D60E3">
        <w:rPr>
          <w:rStyle w:val="a3"/>
          <w:i/>
          <w:sz w:val="20"/>
          <w:szCs w:val="20"/>
        </w:rPr>
        <w:t xml:space="preserve">Дети составляют и решают свои задачи. </w:t>
      </w:r>
    </w:p>
    <w:p w:rsidR="00081B88" w:rsidRDefault="00081B88" w:rsidP="00081B88">
      <w:pPr>
        <w:pStyle w:val="a4"/>
        <w:ind w:left="0"/>
        <w:jc w:val="both"/>
        <w:rPr>
          <w:rStyle w:val="a3"/>
          <w:b w:val="0"/>
          <w:bCs w:val="0"/>
          <w:sz w:val="20"/>
          <w:szCs w:val="20"/>
        </w:rPr>
      </w:pPr>
      <w:r w:rsidRPr="004C145B">
        <w:rPr>
          <w:rStyle w:val="a3"/>
          <w:sz w:val="20"/>
          <w:szCs w:val="20"/>
        </w:rPr>
        <w:t>Вывод:</w:t>
      </w:r>
      <w:r>
        <w:rPr>
          <w:rStyle w:val="a3"/>
          <w:sz w:val="20"/>
          <w:szCs w:val="20"/>
        </w:rPr>
        <w:t xml:space="preserve"> </w:t>
      </w:r>
      <w:r w:rsidRPr="003430EF">
        <w:rPr>
          <w:rStyle w:val="a3"/>
          <w:sz w:val="20"/>
          <w:szCs w:val="20"/>
        </w:rPr>
        <w:t>Вы не только хорошо решаете задачи, но еще и здорово придумываете их!</w:t>
      </w:r>
    </w:p>
    <w:p w:rsidR="00081B88" w:rsidRDefault="00081B88" w:rsidP="00081B88">
      <w:pPr>
        <w:pStyle w:val="a4"/>
        <w:ind w:left="0"/>
        <w:jc w:val="both"/>
        <w:rPr>
          <w:rStyle w:val="a3"/>
          <w:bCs w:val="0"/>
          <w:sz w:val="20"/>
          <w:szCs w:val="20"/>
        </w:rPr>
      </w:pPr>
      <w:r w:rsidRPr="00840F31">
        <w:rPr>
          <w:rStyle w:val="a3"/>
          <w:sz w:val="20"/>
          <w:szCs w:val="20"/>
        </w:rPr>
        <w:t>Физкультминутка</w:t>
      </w:r>
    </w:p>
    <w:p w:rsidR="00081B88" w:rsidRPr="00E11975" w:rsidRDefault="00081B88" w:rsidP="00081B88">
      <w:pPr>
        <w:pStyle w:val="a4"/>
        <w:ind w:left="0"/>
        <w:jc w:val="both"/>
        <w:rPr>
          <w:rStyle w:val="a3"/>
          <w:b w:val="0"/>
          <w:bCs w:val="0"/>
          <w:sz w:val="20"/>
          <w:szCs w:val="20"/>
        </w:rPr>
      </w:pPr>
      <w:r w:rsidRPr="00E11975">
        <w:rPr>
          <w:rStyle w:val="a3"/>
          <w:sz w:val="20"/>
          <w:szCs w:val="20"/>
        </w:rPr>
        <w:t>Мы немного отдохнем –</w:t>
      </w:r>
    </w:p>
    <w:p w:rsidR="00081B88" w:rsidRPr="00E11975" w:rsidRDefault="00081B88" w:rsidP="00081B88">
      <w:pPr>
        <w:pStyle w:val="a4"/>
        <w:ind w:left="0"/>
        <w:jc w:val="both"/>
        <w:rPr>
          <w:rStyle w:val="a3"/>
          <w:b w:val="0"/>
          <w:bCs w:val="0"/>
          <w:sz w:val="20"/>
          <w:szCs w:val="20"/>
        </w:rPr>
      </w:pPr>
      <w:r w:rsidRPr="00E11975">
        <w:rPr>
          <w:rStyle w:val="a3"/>
          <w:sz w:val="20"/>
          <w:szCs w:val="20"/>
        </w:rPr>
        <w:t>Руки, ноги разомнем.</w:t>
      </w:r>
    </w:p>
    <w:p w:rsidR="00081B88" w:rsidRDefault="00081B88" w:rsidP="00081B88">
      <w:pPr>
        <w:pStyle w:val="a4"/>
        <w:ind w:left="0"/>
        <w:jc w:val="both"/>
        <w:rPr>
          <w:rStyle w:val="a3"/>
          <w:bCs w:val="0"/>
          <w:sz w:val="20"/>
          <w:szCs w:val="20"/>
        </w:rPr>
      </w:pPr>
      <w:r w:rsidRPr="00E11975">
        <w:rPr>
          <w:rStyle w:val="a3"/>
          <w:bCs w:val="0"/>
          <w:noProof/>
          <w:sz w:val="20"/>
        </w:rPr>
        <w:drawing>
          <wp:inline distT="0" distB="0" distL="0" distR="0">
            <wp:extent cx="604894" cy="537882"/>
            <wp:effectExtent l="19050" t="0" r="4706" b="0"/>
            <wp:docPr id="14" name="Рисунок 15" descr="C:\Users\1\Pictures\ControlCenter3\Scan\CCI05122013_00001.bmp"/>
            <wp:cNvGraphicFramePr/>
            <a:graphic xmlns:a="http://schemas.openxmlformats.org/drawingml/2006/main">
              <a:graphicData uri="http://schemas.openxmlformats.org/drawingml/2006/picture">
                <pic:pic xmlns:pic="http://schemas.openxmlformats.org/drawingml/2006/picture">
                  <pic:nvPicPr>
                    <pic:cNvPr id="15364" name="Picture 2" descr="C:\Users\1\Pictures\ControlCenter3\Scan\CCI05122013_00001.bmp"/>
                    <pic:cNvPicPr>
                      <a:picLocks noChangeAspect="1" noChangeArrowheads="1"/>
                    </pic:cNvPicPr>
                  </pic:nvPicPr>
                  <pic:blipFill>
                    <a:blip r:embed="rId13" cstate="print"/>
                    <a:srcRect l="60779" t="16667" r="14583" b="73666"/>
                    <a:stretch>
                      <a:fillRect/>
                    </a:stretch>
                  </pic:blipFill>
                  <pic:spPr bwMode="auto">
                    <a:xfrm>
                      <a:off x="0" y="0"/>
                      <a:ext cx="604831" cy="537826"/>
                    </a:xfrm>
                    <a:prstGeom prst="rect">
                      <a:avLst/>
                    </a:prstGeom>
                    <a:noFill/>
                    <a:ln w="9525">
                      <a:noFill/>
                      <a:miter lim="800000"/>
                      <a:headEnd/>
                      <a:tailEnd/>
                    </a:ln>
                  </pic:spPr>
                </pic:pic>
              </a:graphicData>
            </a:graphic>
          </wp:inline>
        </w:drawing>
      </w:r>
    </w:p>
    <w:p w:rsidR="00081B88" w:rsidRPr="00840F31" w:rsidRDefault="00081B88" w:rsidP="00081B88">
      <w:pPr>
        <w:pStyle w:val="a4"/>
        <w:ind w:left="0"/>
        <w:jc w:val="both"/>
        <w:rPr>
          <w:rStyle w:val="a3"/>
          <w:b w:val="0"/>
          <w:bCs w:val="0"/>
          <w:sz w:val="20"/>
          <w:szCs w:val="20"/>
        </w:rPr>
      </w:pPr>
      <w:r w:rsidRPr="00840F31">
        <w:rPr>
          <w:rStyle w:val="a3"/>
          <w:sz w:val="20"/>
          <w:szCs w:val="20"/>
        </w:rPr>
        <w:t>Подпрыгни столько раз</w:t>
      </w:r>
      <w:r>
        <w:rPr>
          <w:rStyle w:val="a3"/>
          <w:sz w:val="20"/>
          <w:szCs w:val="20"/>
        </w:rPr>
        <w:t>,</w:t>
      </w:r>
      <w:r w:rsidRPr="00840F31">
        <w:rPr>
          <w:rStyle w:val="a3"/>
          <w:sz w:val="20"/>
          <w:szCs w:val="20"/>
        </w:rPr>
        <w:t xml:space="preserve"> сколько гномиков живет слева.</w:t>
      </w:r>
    </w:p>
    <w:p w:rsidR="00081B88" w:rsidRPr="00840F31" w:rsidRDefault="00081B88" w:rsidP="00081B88">
      <w:pPr>
        <w:pStyle w:val="a4"/>
        <w:ind w:left="0"/>
        <w:jc w:val="both"/>
        <w:rPr>
          <w:rStyle w:val="a3"/>
          <w:b w:val="0"/>
          <w:bCs w:val="0"/>
          <w:sz w:val="20"/>
          <w:szCs w:val="20"/>
        </w:rPr>
      </w:pPr>
      <w:r w:rsidRPr="00840F31">
        <w:rPr>
          <w:rStyle w:val="a3"/>
          <w:sz w:val="20"/>
          <w:szCs w:val="20"/>
        </w:rPr>
        <w:t>Присядь столько раз</w:t>
      </w:r>
      <w:r>
        <w:rPr>
          <w:rStyle w:val="a3"/>
          <w:sz w:val="20"/>
          <w:szCs w:val="20"/>
        </w:rPr>
        <w:t>,</w:t>
      </w:r>
      <w:r w:rsidRPr="00840F31">
        <w:rPr>
          <w:rStyle w:val="a3"/>
          <w:sz w:val="20"/>
          <w:szCs w:val="20"/>
        </w:rPr>
        <w:t xml:space="preserve"> сколько гномиков живет в середине.</w:t>
      </w:r>
    </w:p>
    <w:p w:rsidR="00081B88" w:rsidRPr="00840F31" w:rsidRDefault="00081B88" w:rsidP="00081B88">
      <w:pPr>
        <w:pStyle w:val="a4"/>
        <w:ind w:left="0"/>
        <w:jc w:val="both"/>
        <w:rPr>
          <w:rStyle w:val="a3"/>
          <w:bCs w:val="0"/>
          <w:sz w:val="20"/>
          <w:szCs w:val="20"/>
        </w:rPr>
      </w:pPr>
      <w:r w:rsidRPr="00840F31">
        <w:rPr>
          <w:rStyle w:val="a3"/>
          <w:sz w:val="20"/>
          <w:szCs w:val="20"/>
        </w:rPr>
        <w:t>Наклонись столько раз</w:t>
      </w:r>
      <w:r>
        <w:rPr>
          <w:rStyle w:val="a3"/>
          <w:sz w:val="20"/>
          <w:szCs w:val="20"/>
        </w:rPr>
        <w:t>,</w:t>
      </w:r>
      <w:r w:rsidRPr="00840F31">
        <w:rPr>
          <w:rStyle w:val="a3"/>
          <w:sz w:val="20"/>
          <w:szCs w:val="20"/>
        </w:rPr>
        <w:t xml:space="preserve"> сколько гномиков живет справа.</w:t>
      </w:r>
    </w:p>
    <w:p w:rsidR="00081B88" w:rsidRDefault="00081B88" w:rsidP="00081B88">
      <w:pPr>
        <w:pStyle w:val="a4"/>
        <w:ind w:left="0"/>
        <w:jc w:val="both"/>
        <w:rPr>
          <w:rStyle w:val="a3"/>
          <w:bCs w:val="0"/>
          <w:sz w:val="20"/>
          <w:szCs w:val="20"/>
        </w:rPr>
      </w:pPr>
      <w:r>
        <w:rPr>
          <w:rStyle w:val="a3"/>
          <w:sz w:val="20"/>
          <w:szCs w:val="20"/>
        </w:rPr>
        <w:t>4.</w:t>
      </w:r>
      <w:r w:rsidRPr="008D0296">
        <w:rPr>
          <w:rStyle w:val="a3"/>
          <w:sz w:val="20"/>
          <w:szCs w:val="20"/>
        </w:rPr>
        <w:t>Исследовательская деятельность.</w:t>
      </w:r>
    </w:p>
    <w:p w:rsidR="00081B88" w:rsidRPr="003430EF" w:rsidRDefault="00081B88" w:rsidP="00081B88">
      <w:pPr>
        <w:pStyle w:val="a4"/>
        <w:ind w:left="0"/>
        <w:jc w:val="both"/>
        <w:rPr>
          <w:rStyle w:val="a3"/>
          <w:b w:val="0"/>
          <w:bCs w:val="0"/>
          <w:sz w:val="20"/>
          <w:szCs w:val="20"/>
        </w:rPr>
      </w:pPr>
      <w:r w:rsidRPr="003430EF">
        <w:rPr>
          <w:rStyle w:val="a3"/>
          <w:sz w:val="20"/>
          <w:szCs w:val="20"/>
        </w:rPr>
        <w:t xml:space="preserve">Гномы замечательные строители. Но не все сказочные герои правильно строят дома. Вы помните сказку о трех поросятах? Из чего они строили? </w:t>
      </w:r>
      <w:r w:rsidRPr="008D60E3">
        <w:rPr>
          <w:rStyle w:val="a3"/>
          <w:i/>
          <w:sz w:val="20"/>
          <w:szCs w:val="20"/>
        </w:rPr>
        <w:t>(Ответы детей)</w:t>
      </w:r>
    </w:p>
    <w:p w:rsidR="00081B88" w:rsidRPr="003430EF" w:rsidRDefault="00081B88" w:rsidP="00081B88">
      <w:pPr>
        <w:pStyle w:val="a4"/>
        <w:ind w:left="0"/>
        <w:jc w:val="both"/>
        <w:rPr>
          <w:rStyle w:val="a3"/>
          <w:b w:val="0"/>
          <w:bCs w:val="0"/>
          <w:sz w:val="20"/>
          <w:szCs w:val="20"/>
        </w:rPr>
      </w:pPr>
      <w:r w:rsidRPr="003430EF">
        <w:rPr>
          <w:rStyle w:val="a3"/>
          <w:sz w:val="20"/>
          <w:szCs w:val="20"/>
        </w:rPr>
        <w:t>Правильно, самый умный поросенок построил дом из камней и поэтому волк не смог его разрушить.</w:t>
      </w:r>
    </w:p>
    <w:p w:rsidR="00081B88" w:rsidRPr="003430EF" w:rsidRDefault="00081B88" w:rsidP="00081B88">
      <w:pPr>
        <w:pStyle w:val="a4"/>
        <w:ind w:left="0"/>
        <w:jc w:val="both"/>
        <w:rPr>
          <w:rStyle w:val="a3"/>
          <w:b w:val="0"/>
          <w:bCs w:val="0"/>
          <w:sz w:val="20"/>
          <w:szCs w:val="20"/>
        </w:rPr>
      </w:pPr>
      <w:r w:rsidRPr="003430EF">
        <w:rPr>
          <w:rStyle w:val="a3"/>
          <w:sz w:val="20"/>
          <w:szCs w:val="20"/>
        </w:rPr>
        <w:t>Я предлагаю вам провести опыт и узнать, какой из строительных природных материалов пригоден для постройки стен дома.</w:t>
      </w:r>
    </w:p>
    <w:p w:rsidR="00081B88" w:rsidRPr="003430EF" w:rsidRDefault="00081B88" w:rsidP="00081B88">
      <w:pPr>
        <w:pStyle w:val="a4"/>
        <w:ind w:left="0"/>
        <w:jc w:val="both"/>
        <w:rPr>
          <w:sz w:val="20"/>
          <w:szCs w:val="20"/>
        </w:rPr>
      </w:pPr>
      <w:r w:rsidRPr="003430EF">
        <w:rPr>
          <w:rStyle w:val="a3"/>
          <w:sz w:val="20"/>
          <w:szCs w:val="20"/>
        </w:rPr>
        <w:t>Опыт</w:t>
      </w:r>
      <w:r>
        <w:rPr>
          <w:rStyle w:val="a3"/>
          <w:sz w:val="20"/>
          <w:szCs w:val="20"/>
        </w:rPr>
        <w:t xml:space="preserve"> №1</w:t>
      </w:r>
    </w:p>
    <w:p w:rsidR="00081B88" w:rsidRPr="008D60E3" w:rsidRDefault="00081B88" w:rsidP="00081B88">
      <w:pPr>
        <w:jc w:val="both"/>
        <w:rPr>
          <w:i/>
          <w:sz w:val="20"/>
          <w:szCs w:val="20"/>
        </w:rPr>
      </w:pPr>
      <w:r>
        <w:rPr>
          <w:sz w:val="20"/>
          <w:szCs w:val="20"/>
        </w:rPr>
        <w:t>Как вы думаете, ч</w:t>
      </w:r>
      <w:r w:rsidRPr="003430EF">
        <w:rPr>
          <w:sz w:val="20"/>
          <w:szCs w:val="20"/>
        </w:rPr>
        <w:t xml:space="preserve">то произойдет, если опустить в воду камень – известняк, булыжник и керамзит?  </w:t>
      </w:r>
      <w:r w:rsidRPr="008D60E3">
        <w:rPr>
          <w:i/>
          <w:sz w:val="20"/>
          <w:szCs w:val="20"/>
        </w:rPr>
        <w:t>Дети опускают камни в воду и видят, что керамзит плавает сверху, а известняк и булыжник быстро пошли ко дну.</w:t>
      </w:r>
    </w:p>
    <w:p w:rsidR="00081B88" w:rsidRPr="003430EF" w:rsidRDefault="00081B88" w:rsidP="00081B88">
      <w:pPr>
        <w:jc w:val="both"/>
        <w:rPr>
          <w:sz w:val="20"/>
          <w:szCs w:val="20"/>
        </w:rPr>
      </w:pPr>
      <w:r w:rsidRPr="003430EF">
        <w:rPr>
          <w:sz w:val="20"/>
          <w:szCs w:val="20"/>
        </w:rPr>
        <w:t xml:space="preserve"> </w:t>
      </w:r>
      <w:r w:rsidRPr="003430EF">
        <w:rPr>
          <w:noProof/>
          <w:sz w:val="20"/>
          <w:szCs w:val="20"/>
        </w:rPr>
        <w:drawing>
          <wp:inline distT="0" distB="0" distL="0" distR="0">
            <wp:extent cx="1215614" cy="828338"/>
            <wp:effectExtent l="19050" t="0" r="3586" b="0"/>
            <wp:docPr id="21" name="Рисунок 18" descr="F:\SN208409.JPG"/>
            <wp:cNvGraphicFramePr/>
            <a:graphic xmlns:a="http://schemas.openxmlformats.org/drawingml/2006/main">
              <a:graphicData uri="http://schemas.openxmlformats.org/drawingml/2006/picture">
                <pic:pic xmlns:pic="http://schemas.openxmlformats.org/drawingml/2006/picture">
                  <pic:nvPicPr>
                    <pic:cNvPr id="1026" name="Picture 2" descr="F:\SN208409.JPG"/>
                    <pic:cNvPicPr>
                      <a:picLocks noGrp="1" noChangeAspect="1" noChangeArrowheads="1"/>
                    </pic:cNvPicPr>
                  </pic:nvPicPr>
                  <pic:blipFill>
                    <a:blip r:embed="rId14" cstate="print"/>
                    <a:srcRect/>
                    <a:stretch>
                      <a:fillRect/>
                    </a:stretch>
                  </pic:blipFill>
                  <pic:spPr bwMode="auto">
                    <a:xfrm>
                      <a:off x="0" y="0"/>
                      <a:ext cx="1215233" cy="828078"/>
                    </a:xfrm>
                    <a:prstGeom prst="rect">
                      <a:avLst/>
                    </a:prstGeom>
                    <a:noFill/>
                    <a:ln w="9525">
                      <a:noFill/>
                      <a:miter lim="800000"/>
                      <a:headEnd/>
                      <a:tailEnd/>
                    </a:ln>
                    <a:effectLst/>
                  </pic:spPr>
                </pic:pic>
              </a:graphicData>
            </a:graphic>
          </wp:inline>
        </w:drawing>
      </w:r>
    </w:p>
    <w:p w:rsidR="00081B88" w:rsidRPr="003430EF" w:rsidRDefault="00081B88" w:rsidP="00081B88">
      <w:pPr>
        <w:jc w:val="both"/>
        <w:rPr>
          <w:sz w:val="20"/>
          <w:szCs w:val="20"/>
        </w:rPr>
      </w:pPr>
      <w:r w:rsidRPr="003430EF">
        <w:rPr>
          <w:sz w:val="20"/>
          <w:szCs w:val="20"/>
        </w:rPr>
        <w:t xml:space="preserve">Сколько камней вы положили в воду? (3) </w:t>
      </w:r>
    </w:p>
    <w:p w:rsidR="00081B88" w:rsidRPr="003430EF" w:rsidRDefault="00081B88" w:rsidP="00081B88">
      <w:pPr>
        <w:jc w:val="both"/>
        <w:rPr>
          <w:sz w:val="20"/>
          <w:szCs w:val="20"/>
        </w:rPr>
      </w:pPr>
      <w:r w:rsidRPr="003430EF">
        <w:rPr>
          <w:sz w:val="20"/>
          <w:szCs w:val="20"/>
        </w:rPr>
        <w:t xml:space="preserve">Сколько камней утонуло? (2) </w:t>
      </w:r>
    </w:p>
    <w:p w:rsidR="00081B88" w:rsidRPr="003430EF" w:rsidRDefault="00081B88" w:rsidP="00081B88">
      <w:pPr>
        <w:jc w:val="both"/>
        <w:rPr>
          <w:sz w:val="20"/>
          <w:szCs w:val="20"/>
        </w:rPr>
      </w:pPr>
      <w:r w:rsidRPr="003430EF">
        <w:rPr>
          <w:sz w:val="20"/>
          <w:szCs w:val="20"/>
        </w:rPr>
        <w:t>Сколько камней осталось плавать</w:t>
      </w:r>
      <w:r>
        <w:rPr>
          <w:sz w:val="20"/>
          <w:szCs w:val="20"/>
        </w:rPr>
        <w:t>?</w:t>
      </w:r>
      <w:r w:rsidRPr="003430EF">
        <w:rPr>
          <w:sz w:val="20"/>
          <w:szCs w:val="20"/>
        </w:rPr>
        <w:t xml:space="preserve"> (1)</w:t>
      </w:r>
    </w:p>
    <w:p w:rsidR="00081B88" w:rsidRPr="003430EF" w:rsidRDefault="00081B88" w:rsidP="00081B88">
      <w:pPr>
        <w:jc w:val="both"/>
        <w:rPr>
          <w:sz w:val="20"/>
          <w:szCs w:val="20"/>
        </w:rPr>
      </w:pPr>
      <w:r w:rsidRPr="003430EF">
        <w:rPr>
          <w:sz w:val="20"/>
          <w:szCs w:val="20"/>
        </w:rPr>
        <w:t>Почему утонули  известняк и булыжник?</w:t>
      </w:r>
    </w:p>
    <w:p w:rsidR="00081B88" w:rsidRPr="003430EF" w:rsidRDefault="00081B88" w:rsidP="00081B88">
      <w:pPr>
        <w:jc w:val="both"/>
        <w:rPr>
          <w:sz w:val="20"/>
          <w:szCs w:val="20"/>
        </w:rPr>
      </w:pPr>
      <w:r w:rsidRPr="003430EF">
        <w:rPr>
          <w:sz w:val="20"/>
          <w:szCs w:val="20"/>
        </w:rPr>
        <w:t>Потому что они тяжелые.</w:t>
      </w:r>
    </w:p>
    <w:p w:rsidR="00081B88" w:rsidRPr="003430EF" w:rsidRDefault="00081B88" w:rsidP="00081B88">
      <w:pPr>
        <w:jc w:val="both"/>
        <w:rPr>
          <w:sz w:val="20"/>
          <w:szCs w:val="20"/>
        </w:rPr>
      </w:pPr>
      <w:r w:rsidRPr="003430EF">
        <w:rPr>
          <w:sz w:val="20"/>
          <w:szCs w:val="20"/>
        </w:rPr>
        <w:t>А почему плавает керамзит?</w:t>
      </w:r>
    </w:p>
    <w:p w:rsidR="00081B88" w:rsidRPr="003430EF" w:rsidRDefault="00081B88" w:rsidP="00081B88">
      <w:pPr>
        <w:jc w:val="both"/>
        <w:rPr>
          <w:sz w:val="20"/>
          <w:szCs w:val="20"/>
        </w:rPr>
      </w:pPr>
      <w:r w:rsidRPr="003430EF">
        <w:rPr>
          <w:sz w:val="20"/>
          <w:szCs w:val="20"/>
        </w:rPr>
        <w:t xml:space="preserve">Потому что он легкий. </w:t>
      </w:r>
    </w:p>
    <w:p w:rsidR="00081B88" w:rsidRPr="008D60E3" w:rsidRDefault="00081B88" w:rsidP="00081B88">
      <w:pPr>
        <w:jc w:val="both"/>
        <w:rPr>
          <w:i/>
          <w:sz w:val="20"/>
          <w:szCs w:val="20"/>
        </w:rPr>
      </w:pPr>
      <w:r w:rsidRPr="004C145B">
        <w:rPr>
          <w:b/>
          <w:sz w:val="20"/>
          <w:szCs w:val="20"/>
        </w:rPr>
        <w:lastRenderedPageBreak/>
        <w:t>Вывод:</w:t>
      </w:r>
      <w:r>
        <w:rPr>
          <w:sz w:val="20"/>
          <w:szCs w:val="20"/>
        </w:rPr>
        <w:t xml:space="preserve"> </w:t>
      </w:r>
      <w:proofErr w:type="gramStart"/>
      <w:r w:rsidRPr="003430EF">
        <w:rPr>
          <w:sz w:val="20"/>
          <w:szCs w:val="20"/>
        </w:rPr>
        <w:t>Значит</w:t>
      </w:r>
      <w:proofErr w:type="gramEnd"/>
      <w:r w:rsidRPr="003430EF">
        <w:rPr>
          <w:sz w:val="20"/>
          <w:szCs w:val="20"/>
        </w:rPr>
        <w:t xml:space="preserve"> из какого материала лучше строить стены? </w:t>
      </w:r>
      <w:r w:rsidRPr="008D60E3">
        <w:rPr>
          <w:i/>
          <w:sz w:val="20"/>
          <w:szCs w:val="20"/>
        </w:rPr>
        <w:t>(Известняк и булыжник)</w:t>
      </w:r>
    </w:p>
    <w:p w:rsidR="00081B88" w:rsidRPr="008D60E3" w:rsidRDefault="00081B88" w:rsidP="00081B88">
      <w:pPr>
        <w:jc w:val="both"/>
        <w:rPr>
          <w:i/>
          <w:sz w:val="20"/>
          <w:szCs w:val="20"/>
        </w:rPr>
      </w:pPr>
      <w:r w:rsidRPr="003430EF">
        <w:rPr>
          <w:sz w:val="20"/>
          <w:szCs w:val="20"/>
        </w:rPr>
        <w:t xml:space="preserve">Стены построили, а чтобы они выглядели красиво, их нужно побелить. А как вы думаете, чем белят стены? </w:t>
      </w:r>
      <w:r w:rsidRPr="008D60E3">
        <w:rPr>
          <w:i/>
          <w:sz w:val="20"/>
          <w:szCs w:val="20"/>
        </w:rPr>
        <w:t>(Ответы детей)</w:t>
      </w:r>
    </w:p>
    <w:p w:rsidR="00081B88" w:rsidRPr="003430EF" w:rsidRDefault="00081B88" w:rsidP="00081B88">
      <w:pPr>
        <w:jc w:val="both"/>
        <w:rPr>
          <w:sz w:val="20"/>
          <w:szCs w:val="20"/>
        </w:rPr>
      </w:pPr>
      <w:r w:rsidRPr="003430EF">
        <w:rPr>
          <w:sz w:val="20"/>
          <w:szCs w:val="20"/>
        </w:rPr>
        <w:t xml:space="preserve">Опять же при помощи известняка. </w:t>
      </w:r>
      <w:r>
        <w:rPr>
          <w:sz w:val="20"/>
          <w:szCs w:val="20"/>
        </w:rPr>
        <w:t>А как же можно белить этими каме</w:t>
      </w:r>
      <w:r w:rsidRPr="003430EF">
        <w:rPr>
          <w:sz w:val="20"/>
          <w:szCs w:val="20"/>
        </w:rPr>
        <w:t xml:space="preserve">шками? </w:t>
      </w:r>
      <w:r w:rsidRPr="008D60E3">
        <w:rPr>
          <w:i/>
          <w:sz w:val="20"/>
          <w:szCs w:val="20"/>
        </w:rPr>
        <w:t>(Ответы детей)</w:t>
      </w:r>
    </w:p>
    <w:p w:rsidR="00081B88" w:rsidRPr="003430EF" w:rsidRDefault="00081B88" w:rsidP="00081B88">
      <w:pPr>
        <w:jc w:val="both"/>
        <w:rPr>
          <w:sz w:val="20"/>
          <w:szCs w:val="20"/>
        </w:rPr>
      </w:pPr>
      <w:r w:rsidRPr="003430EF">
        <w:rPr>
          <w:sz w:val="20"/>
          <w:szCs w:val="20"/>
        </w:rPr>
        <w:t>Давайте проведем эксперимент и попробуем приготовить известь, которой без труда можно белить</w:t>
      </w:r>
      <w:r>
        <w:rPr>
          <w:sz w:val="20"/>
          <w:szCs w:val="20"/>
        </w:rPr>
        <w:t>.</w:t>
      </w:r>
    </w:p>
    <w:p w:rsidR="00081B88" w:rsidRDefault="00081B88" w:rsidP="00081B88">
      <w:pPr>
        <w:jc w:val="both"/>
        <w:rPr>
          <w:b/>
          <w:sz w:val="20"/>
          <w:szCs w:val="20"/>
        </w:rPr>
      </w:pPr>
      <w:r>
        <w:rPr>
          <w:b/>
          <w:sz w:val="20"/>
          <w:szCs w:val="20"/>
        </w:rPr>
        <w:t>Опыт №2</w:t>
      </w:r>
    </w:p>
    <w:p w:rsidR="00081B88" w:rsidRPr="008D60E3" w:rsidRDefault="00081B88" w:rsidP="00081B88">
      <w:pPr>
        <w:jc w:val="both"/>
        <w:rPr>
          <w:i/>
          <w:sz w:val="20"/>
          <w:szCs w:val="20"/>
        </w:rPr>
      </w:pPr>
      <w:r w:rsidRPr="008D60E3">
        <w:rPr>
          <w:i/>
          <w:sz w:val="20"/>
          <w:szCs w:val="20"/>
        </w:rPr>
        <w:t>Дети опускают обожженный известняк в воду и видят, как активно начал выделяться кислород, вода закипела и камень растворился</w:t>
      </w:r>
    </w:p>
    <w:p w:rsidR="00081B88" w:rsidRPr="004C145B" w:rsidRDefault="00081B88" w:rsidP="00081B88">
      <w:pPr>
        <w:jc w:val="both"/>
        <w:rPr>
          <w:sz w:val="20"/>
          <w:szCs w:val="20"/>
        </w:rPr>
      </w:pPr>
      <w:r>
        <w:rPr>
          <w:sz w:val="20"/>
          <w:szCs w:val="20"/>
        </w:rPr>
        <w:t>.</w:t>
      </w:r>
      <w:r w:rsidRPr="00E11975">
        <w:rPr>
          <w:noProof/>
        </w:rPr>
        <w:t xml:space="preserve"> </w:t>
      </w:r>
      <w:r w:rsidRPr="00E11975">
        <w:rPr>
          <w:noProof/>
          <w:sz w:val="20"/>
          <w:szCs w:val="20"/>
        </w:rPr>
        <w:drawing>
          <wp:inline distT="0" distB="0" distL="0" distR="0">
            <wp:extent cx="989703" cy="1075764"/>
            <wp:effectExtent l="19050" t="0" r="897" b="0"/>
            <wp:docPr id="22" name="Рисунок 1" descr="F:\SN208415.JPG"/>
            <wp:cNvGraphicFramePr/>
            <a:graphic xmlns:a="http://schemas.openxmlformats.org/drawingml/2006/main">
              <a:graphicData uri="http://schemas.openxmlformats.org/drawingml/2006/picture">
                <pic:pic xmlns:pic="http://schemas.openxmlformats.org/drawingml/2006/picture">
                  <pic:nvPicPr>
                    <pic:cNvPr id="1026" name="Picture 2" descr="F:\SN208415.JPG"/>
                    <pic:cNvPicPr>
                      <a:picLocks noGrp="1" noChangeAspect="1" noChangeArrowheads="1"/>
                    </pic:cNvPicPr>
                  </pic:nvPicPr>
                  <pic:blipFill>
                    <a:blip r:embed="rId15" cstate="print"/>
                    <a:srcRect l="31079" r="10897"/>
                    <a:stretch>
                      <a:fillRect/>
                    </a:stretch>
                  </pic:blipFill>
                  <pic:spPr bwMode="auto">
                    <a:xfrm>
                      <a:off x="0" y="0"/>
                      <a:ext cx="990088" cy="1076182"/>
                    </a:xfrm>
                    <a:prstGeom prst="rect">
                      <a:avLst/>
                    </a:prstGeom>
                    <a:noFill/>
                    <a:ln w="9525">
                      <a:noFill/>
                      <a:miter lim="800000"/>
                      <a:headEnd/>
                      <a:tailEnd/>
                    </a:ln>
                    <a:effectLst/>
                  </pic:spPr>
                </pic:pic>
              </a:graphicData>
            </a:graphic>
          </wp:inline>
        </w:drawing>
      </w:r>
    </w:p>
    <w:p w:rsidR="00081B88" w:rsidRDefault="00081B88" w:rsidP="00081B88">
      <w:pPr>
        <w:jc w:val="both"/>
        <w:rPr>
          <w:sz w:val="20"/>
          <w:szCs w:val="20"/>
        </w:rPr>
      </w:pPr>
      <w:r w:rsidRPr="004C145B">
        <w:rPr>
          <w:b/>
          <w:sz w:val="20"/>
          <w:szCs w:val="20"/>
        </w:rPr>
        <w:t>Вывод:</w:t>
      </w:r>
      <w:r>
        <w:rPr>
          <w:sz w:val="20"/>
          <w:szCs w:val="20"/>
        </w:rPr>
        <w:t xml:space="preserve"> </w:t>
      </w:r>
      <w:r w:rsidRPr="003430EF">
        <w:rPr>
          <w:sz w:val="20"/>
          <w:szCs w:val="20"/>
        </w:rPr>
        <w:t>Мы видим, что при взаимодействии с водой твердый известняк растворился и превратился в жидкую массу, которая называется известка</w:t>
      </w:r>
      <w:r>
        <w:rPr>
          <w:sz w:val="20"/>
          <w:szCs w:val="20"/>
        </w:rPr>
        <w:t>,</w:t>
      </w:r>
      <w:r w:rsidRPr="003430EF">
        <w:rPr>
          <w:sz w:val="20"/>
          <w:szCs w:val="20"/>
        </w:rPr>
        <w:t xml:space="preserve"> и которой, как краской, можно белить.</w:t>
      </w:r>
    </w:p>
    <w:p w:rsidR="00081B88" w:rsidRPr="008D0296" w:rsidRDefault="00081B88" w:rsidP="00081B88">
      <w:pPr>
        <w:jc w:val="both"/>
        <w:rPr>
          <w:b/>
          <w:sz w:val="20"/>
          <w:szCs w:val="20"/>
        </w:rPr>
      </w:pPr>
      <w:r>
        <w:rPr>
          <w:b/>
          <w:sz w:val="20"/>
          <w:szCs w:val="20"/>
        </w:rPr>
        <w:t>5.</w:t>
      </w:r>
      <w:r w:rsidRPr="008D0296">
        <w:rPr>
          <w:b/>
          <w:sz w:val="20"/>
          <w:szCs w:val="20"/>
        </w:rPr>
        <w:t>Закрепление материала, пройденного на предыдущем занятии.</w:t>
      </w:r>
    </w:p>
    <w:p w:rsidR="00081B88" w:rsidRPr="003430EF" w:rsidRDefault="00081B88" w:rsidP="00081B88">
      <w:pPr>
        <w:jc w:val="both"/>
        <w:rPr>
          <w:sz w:val="20"/>
          <w:szCs w:val="20"/>
        </w:rPr>
      </w:pPr>
      <w:r w:rsidRPr="003430EF">
        <w:rPr>
          <w:sz w:val="20"/>
          <w:szCs w:val="20"/>
        </w:rPr>
        <w:t>Гномики тоже белят свои дома, но одному это делать трудно, поэтому соседи помогают друг другу. Давайте п</w:t>
      </w:r>
      <w:r>
        <w:rPr>
          <w:sz w:val="20"/>
          <w:szCs w:val="20"/>
        </w:rPr>
        <w:t>осмотрим, кто из них живет рядом,</w:t>
      </w:r>
      <w:r w:rsidRPr="003430EF">
        <w:rPr>
          <w:sz w:val="20"/>
          <w:szCs w:val="20"/>
        </w:rPr>
        <w:t xml:space="preserve"> и кто кому помогает.</w:t>
      </w:r>
    </w:p>
    <w:p w:rsidR="00081B88" w:rsidRPr="003430EF" w:rsidRDefault="00081B88" w:rsidP="00081B88">
      <w:pPr>
        <w:jc w:val="both"/>
        <w:rPr>
          <w:b/>
          <w:sz w:val="20"/>
          <w:szCs w:val="20"/>
        </w:rPr>
      </w:pPr>
      <w:r w:rsidRPr="003430EF">
        <w:rPr>
          <w:b/>
          <w:sz w:val="20"/>
          <w:szCs w:val="20"/>
        </w:rPr>
        <w:t>Слайд №4 – 13 «Назови соседей»</w:t>
      </w:r>
    </w:p>
    <w:p w:rsidR="00081B88" w:rsidRPr="003430EF" w:rsidRDefault="00081B88" w:rsidP="00081B88">
      <w:pPr>
        <w:jc w:val="both"/>
        <w:rPr>
          <w:sz w:val="20"/>
          <w:szCs w:val="20"/>
        </w:rPr>
      </w:pPr>
      <w:r w:rsidRPr="003430EF">
        <w:rPr>
          <w:noProof/>
          <w:sz w:val="20"/>
          <w:szCs w:val="20"/>
        </w:rPr>
        <w:drawing>
          <wp:inline distT="0" distB="0" distL="0" distR="0">
            <wp:extent cx="525780" cy="529166"/>
            <wp:effectExtent l="19050" t="0" r="7620" b="0"/>
            <wp:docPr id="10" name="Рисунок 6" descr="C:\Users\1\Pictures\ControlCenter3\Scan\CCI05122013_00001.bmp"/>
            <wp:cNvGraphicFramePr/>
            <a:graphic xmlns:a="http://schemas.openxmlformats.org/drawingml/2006/main">
              <a:graphicData uri="http://schemas.openxmlformats.org/drawingml/2006/picture">
                <pic:pic xmlns:pic="http://schemas.openxmlformats.org/drawingml/2006/picture">
                  <pic:nvPicPr>
                    <pic:cNvPr id="7172" name="Picture 2" descr="C:\Users\1\Pictures\ControlCenter3\Scan\CCI05122013_00001.bmp"/>
                    <pic:cNvPicPr>
                      <a:picLocks noChangeAspect="1" noChangeArrowheads="1"/>
                    </pic:cNvPicPr>
                  </pic:nvPicPr>
                  <pic:blipFill>
                    <a:blip r:embed="rId16" cstate="print"/>
                    <a:srcRect l="42300" t="5556" r="37682" b="84322"/>
                    <a:stretch>
                      <a:fillRect/>
                    </a:stretch>
                  </pic:blipFill>
                  <pic:spPr bwMode="auto">
                    <a:xfrm>
                      <a:off x="0" y="0"/>
                      <a:ext cx="534779" cy="538223"/>
                    </a:xfrm>
                    <a:prstGeom prst="rect">
                      <a:avLst/>
                    </a:prstGeom>
                    <a:noFill/>
                    <a:ln w="9525">
                      <a:noFill/>
                      <a:miter lim="800000"/>
                      <a:headEnd/>
                      <a:tailEnd/>
                    </a:ln>
                  </pic:spPr>
                </pic:pic>
              </a:graphicData>
            </a:graphic>
          </wp:inline>
        </w:drawing>
      </w:r>
      <w:r w:rsidRPr="003430EF">
        <w:rPr>
          <w:noProof/>
          <w:sz w:val="20"/>
          <w:szCs w:val="20"/>
        </w:rPr>
        <w:drawing>
          <wp:inline distT="0" distB="0" distL="0" distR="0">
            <wp:extent cx="518832" cy="527125"/>
            <wp:effectExtent l="19050" t="0" r="0" b="0"/>
            <wp:docPr id="15" name="Рисунок 11" descr="C:\Users\1\Pictures\ControlCenter3\Scan\CCI05122013_00001.bmp"/>
            <wp:cNvGraphicFramePr/>
            <a:graphic xmlns:a="http://schemas.openxmlformats.org/drawingml/2006/main">
              <a:graphicData uri="http://schemas.openxmlformats.org/drawingml/2006/picture">
                <pic:pic xmlns:pic="http://schemas.openxmlformats.org/drawingml/2006/picture">
                  <pic:nvPicPr>
                    <pic:cNvPr id="9220" name="Picture 2" descr="C:\Users\1\Pictures\ControlCenter3\Scan\CCI05122013_00001.bmp"/>
                    <pic:cNvPicPr>
                      <a:picLocks noChangeAspect="1" noChangeArrowheads="1"/>
                    </pic:cNvPicPr>
                  </pic:nvPicPr>
                  <pic:blipFill>
                    <a:blip r:embed="rId17" cstate="print"/>
                    <a:srcRect l="66939" t="6667" r="5344" b="83333"/>
                    <a:stretch>
                      <a:fillRect/>
                    </a:stretch>
                  </pic:blipFill>
                  <pic:spPr bwMode="auto">
                    <a:xfrm>
                      <a:off x="0" y="0"/>
                      <a:ext cx="528188" cy="536631"/>
                    </a:xfrm>
                    <a:prstGeom prst="rect">
                      <a:avLst/>
                    </a:prstGeom>
                    <a:noFill/>
                    <a:ln w="9525">
                      <a:noFill/>
                      <a:miter lim="800000"/>
                      <a:headEnd/>
                      <a:tailEnd/>
                    </a:ln>
                  </pic:spPr>
                </pic:pic>
              </a:graphicData>
            </a:graphic>
          </wp:inline>
        </w:drawing>
      </w:r>
      <w:r w:rsidRPr="003430EF">
        <w:rPr>
          <w:noProof/>
          <w:sz w:val="20"/>
          <w:szCs w:val="20"/>
        </w:rPr>
        <w:drawing>
          <wp:inline distT="0" distB="0" distL="0" distR="0">
            <wp:extent cx="647924" cy="537883"/>
            <wp:effectExtent l="19050" t="0" r="0" b="0"/>
            <wp:docPr id="16" name="Рисунок 12" descr="C:\Users\1\Pictures\ControlCenter3\Scan\CCI05122013_00001.bmp"/>
            <wp:cNvGraphicFramePr/>
            <a:graphic xmlns:a="http://schemas.openxmlformats.org/drawingml/2006/main">
              <a:graphicData uri="http://schemas.openxmlformats.org/drawingml/2006/picture">
                <pic:pic xmlns:pic="http://schemas.openxmlformats.org/drawingml/2006/picture">
                  <pic:nvPicPr>
                    <pic:cNvPr id="11268" name="Picture 2" descr="C:\Users\1\Pictures\ControlCenter3\Scan\CCI05122013_00001.bmp"/>
                    <pic:cNvPicPr>
                      <a:picLocks noChangeAspect="1" noChangeArrowheads="1"/>
                    </pic:cNvPicPr>
                  </pic:nvPicPr>
                  <pic:blipFill>
                    <a:blip r:embed="rId18" cstate="print"/>
                    <a:srcRect l="14583" t="16667" r="57378" b="73334"/>
                    <a:stretch>
                      <a:fillRect/>
                    </a:stretch>
                  </pic:blipFill>
                  <pic:spPr bwMode="auto">
                    <a:xfrm>
                      <a:off x="0" y="0"/>
                      <a:ext cx="647855" cy="537825"/>
                    </a:xfrm>
                    <a:prstGeom prst="rect">
                      <a:avLst/>
                    </a:prstGeom>
                    <a:noFill/>
                    <a:ln w="9525">
                      <a:noFill/>
                      <a:miter lim="800000"/>
                      <a:headEnd/>
                      <a:tailEnd/>
                    </a:ln>
                  </pic:spPr>
                </pic:pic>
              </a:graphicData>
            </a:graphic>
          </wp:inline>
        </w:drawing>
      </w:r>
      <w:r w:rsidRPr="003430EF">
        <w:rPr>
          <w:noProof/>
          <w:sz w:val="20"/>
          <w:szCs w:val="20"/>
        </w:rPr>
        <w:drawing>
          <wp:inline distT="0" distB="0" distL="0" distR="0">
            <wp:extent cx="658682" cy="536223"/>
            <wp:effectExtent l="19050" t="0" r="8068" b="0"/>
            <wp:docPr id="17" name="Рисунок 14" descr="C:\Users\1\Pictures\ControlCenter3\Scan\CCI05122013_00001.bmp"/>
            <wp:cNvGraphicFramePr/>
            <a:graphic xmlns:a="http://schemas.openxmlformats.org/drawingml/2006/main">
              <a:graphicData uri="http://schemas.openxmlformats.org/drawingml/2006/picture">
                <pic:pic xmlns:pic="http://schemas.openxmlformats.org/drawingml/2006/picture">
                  <pic:nvPicPr>
                    <pic:cNvPr id="13316" name="Picture 2" descr="C:\Users\1\Pictures\ControlCenter3\Scan\CCI05122013_00001.bmp"/>
                    <pic:cNvPicPr>
                      <a:picLocks noChangeAspect="1" noChangeArrowheads="1"/>
                    </pic:cNvPicPr>
                  </pic:nvPicPr>
                  <pic:blipFill>
                    <a:blip r:embed="rId19" cstate="print"/>
                    <a:srcRect l="34601" t="15556" r="33063" b="74777"/>
                    <a:stretch>
                      <a:fillRect/>
                    </a:stretch>
                  </pic:blipFill>
                  <pic:spPr bwMode="auto">
                    <a:xfrm>
                      <a:off x="0" y="0"/>
                      <a:ext cx="660714" cy="537877"/>
                    </a:xfrm>
                    <a:prstGeom prst="rect">
                      <a:avLst/>
                    </a:prstGeom>
                    <a:noFill/>
                    <a:ln w="9525">
                      <a:noFill/>
                      <a:miter lim="800000"/>
                      <a:headEnd/>
                      <a:tailEnd/>
                    </a:ln>
                  </pic:spPr>
                </pic:pic>
              </a:graphicData>
            </a:graphic>
          </wp:inline>
        </w:drawing>
      </w:r>
      <w:r w:rsidRPr="003430EF">
        <w:rPr>
          <w:noProof/>
          <w:sz w:val="20"/>
          <w:szCs w:val="20"/>
        </w:rPr>
        <w:drawing>
          <wp:inline distT="0" distB="0" distL="0" distR="0">
            <wp:extent cx="604894" cy="537882"/>
            <wp:effectExtent l="19050" t="0" r="4706" b="0"/>
            <wp:docPr id="18" name="Рисунок 15" descr="C:\Users\1\Pictures\ControlCenter3\Scan\CCI05122013_00001.bmp"/>
            <wp:cNvGraphicFramePr/>
            <a:graphic xmlns:a="http://schemas.openxmlformats.org/drawingml/2006/main">
              <a:graphicData uri="http://schemas.openxmlformats.org/drawingml/2006/picture">
                <pic:pic xmlns:pic="http://schemas.openxmlformats.org/drawingml/2006/picture">
                  <pic:nvPicPr>
                    <pic:cNvPr id="15364" name="Picture 2" descr="C:\Users\1\Pictures\ControlCenter3\Scan\CCI05122013_00001.bmp"/>
                    <pic:cNvPicPr>
                      <a:picLocks noChangeAspect="1" noChangeArrowheads="1"/>
                    </pic:cNvPicPr>
                  </pic:nvPicPr>
                  <pic:blipFill>
                    <a:blip r:embed="rId13" cstate="print"/>
                    <a:srcRect l="60779" t="16667" r="14583" b="73666"/>
                    <a:stretch>
                      <a:fillRect/>
                    </a:stretch>
                  </pic:blipFill>
                  <pic:spPr bwMode="auto">
                    <a:xfrm>
                      <a:off x="0" y="0"/>
                      <a:ext cx="604831" cy="537826"/>
                    </a:xfrm>
                    <a:prstGeom prst="rect">
                      <a:avLst/>
                    </a:prstGeom>
                    <a:noFill/>
                    <a:ln w="9525">
                      <a:noFill/>
                      <a:miter lim="800000"/>
                      <a:headEnd/>
                      <a:tailEnd/>
                    </a:ln>
                  </pic:spPr>
                </pic:pic>
              </a:graphicData>
            </a:graphic>
          </wp:inline>
        </w:drawing>
      </w:r>
    </w:p>
    <w:p w:rsidR="00081B88" w:rsidRPr="003430EF" w:rsidRDefault="00081B88" w:rsidP="00081B88">
      <w:pPr>
        <w:jc w:val="both"/>
        <w:rPr>
          <w:sz w:val="20"/>
          <w:szCs w:val="20"/>
        </w:rPr>
      </w:pPr>
      <w:r>
        <w:rPr>
          <w:rStyle w:val="a3"/>
          <w:sz w:val="20"/>
          <w:szCs w:val="20"/>
        </w:rPr>
        <w:t>Вывод</w:t>
      </w:r>
      <w:r w:rsidRPr="003430EF">
        <w:rPr>
          <w:rStyle w:val="a3"/>
          <w:sz w:val="20"/>
          <w:szCs w:val="20"/>
        </w:rPr>
        <w:t>:</w:t>
      </w:r>
      <w:r w:rsidRPr="003430EF">
        <w:rPr>
          <w:sz w:val="20"/>
          <w:szCs w:val="20"/>
        </w:rPr>
        <w:t xml:space="preserve"> </w:t>
      </w:r>
      <w:proofErr w:type="gramStart"/>
      <w:r w:rsidRPr="003430EF">
        <w:rPr>
          <w:sz w:val="20"/>
          <w:szCs w:val="20"/>
        </w:rPr>
        <w:t>Вы</w:t>
      </w:r>
      <w:proofErr w:type="gramEnd"/>
      <w:r w:rsidRPr="003430EF">
        <w:rPr>
          <w:sz w:val="20"/>
          <w:szCs w:val="20"/>
        </w:rPr>
        <w:t xml:space="preserve"> верно назвали соседей, потому что хорошо умеете считать.</w:t>
      </w:r>
    </w:p>
    <w:p w:rsidR="00081B88" w:rsidRPr="003430EF" w:rsidRDefault="00081B88" w:rsidP="00081B88">
      <w:pPr>
        <w:jc w:val="both"/>
        <w:rPr>
          <w:sz w:val="20"/>
          <w:szCs w:val="20"/>
        </w:rPr>
      </w:pPr>
      <w:r w:rsidRPr="003430EF">
        <w:rPr>
          <w:sz w:val="20"/>
          <w:szCs w:val="20"/>
        </w:rPr>
        <w:t>Гномы любят все красивое, поэтому рядом со своими домами они посадили цветы. Их облюбовали насекомые.</w:t>
      </w:r>
    </w:p>
    <w:p w:rsidR="00081B88" w:rsidRPr="003430EF" w:rsidRDefault="00081B88" w:rsidP="00081B88">
      <w:pPr>
        <w:jc w:val="both"/>
        <w:rPr>
          <w:b/>
          <w:sz w:val="20"/>
          <w:szCs w:val="20"/>
        </w:rPr>
      </w:pPr>
      <w:r w:rsidRPr="003430EF">
        <w:rPr>
          <w:b/>
          <w:sz w:val="20"/>
          <w:szCs w:val="20"/>
        </w:rPr>
        <w:t>Слайд №15 «Волшебные цветы»</w:t>
      </w:r>
    </w:p>
    <w:p w:rsidR="00081B88" w:rsidRPr="003430EF" w:rsidRDefault="00081B88" w:rsidP="00081B88">
      <w:pPr>
        <w:jc w:val="both"/>
        <w:rPr>
          <w:b/>
          <w:sz w:val="20"/>
          <w:szCs w:val="20"/>
        </w:rPr>
      </w:pPr>
      <w:r w:rsidRPr="003430EF">
        <w:rPr>
          <w:b/>
          <w:noProof/>
          <w:sz w:val="20"/>
          <w:szCs w:val="20"/>
        </w:rPr>
        <w:drawing>
          <wp:inline distT="0" distB="0" distL="0" distR="0">
            <wp:extent cx="701712" cy="699247"/>
            <wp:effectExtent l="19050" t="0" r="3138" b="0"/>
            <wp:docPr id="19" name="Рисунок 16" descr="C:\Users\1\Pictures\ControlCenter3\Scan\CCI10122013_00001.bmp"/>
            <wp:cNvGraphicFramePr/>
            <a:graphic xmlns:a="http://schemas.openxmlformats.org/drawingml/2006/main">
              <a:graphicData uri="http://schemas.openxmlformats.org/drawingml/2006/picture">
                <pic:pic xmlns:pic="http://schemas.openxmlformats.org/drawingml/2006/picture">
                  <pic:nvPicPr>
                    <pic:cNvPr id="31747" name="Picture 3" descr="C:\Users\1\Pictures\ControlCenter3\Scan\CCI10122013_00001.bmp"/>
                    <pic:cNvPicPr>
                      <a:picLocks noChangeAspect="1" noChangeArrowheads="1"/>
                    </pic:cNvPicPr>
                  </pic:nvPicPr>
                  <pic:blipFill>
                    <a:blip r:embed="rId20" cstate="print"/>
                    <a:srcRect b="28000"/>
                    <a:stretch>
                      <a:fillRect/>
                    </a:stretch>
                  </pic:blipFill>
                  <pic:spPr bwMode="auto">
                    <a:xfrm>
                      <a:off x="0" y="0"/>
                      <a:ext cx="702717" cy="700249"/>
                    </a:xfrm>
                    <a:prstGeom prst="rect">
                      <a:avLst/>
                    </a:prstGeom>
                    <a:noFill/>
                  </pic:spPr>
                </pic:pic>
              </a:graphicData>
            </a:graphic>
          </wp:inline>
        </w:drawing>
      </w:r>
      <w:r w:rsidRPr="003430EF">
        <w:rPr>
          <w:b/>
          <w:noProof/>
          <w:sz w:val="20"/>
          <w:szCs w:val="20"/>
        </w:rPr>
        <w:drawing>
          <wp:inline distT="0" distB="0" distL="0" distR="0">
            <wp:extent cx="647925" cy="699247"/>
            <wp:effectExtent l="19050" t="0" r="0" b="0"/>
            <wp:docPr id="20" name="Рисунок 17" descr="C:\Users\1\Pictures\ControlCenter3\Scan\CCI10122013_00000.bmp"/>
            <wp:cNvGraphicFramePr/>
            <a:graphic xmlns:a="http://schemas.openxmlformats.org/drawingml/2006/main">
              <a:graphicData uri="http://schemas.openxmlformats.org/drawingml/2006/picture">
                <pic:pic xmlns:pic="http://schemas.openxmlformats.org/drawingml/2006/picture">
                  <pic:nvPicPr>
                    <pic:cNvPr id="31746" name="Picture 2" descr="C:\Users\1\Pictures\ControlCenter3\Scan\CCI10122013_00000.bmp"/>
                    <pic:cNvPicPr>
                      <a:picLocks noGrp="1" noChangeAspect="1" noChangeArrowheads="1"/>
                    </pic:cNvPicPr>
                  </pic:nvPicPr>
                  <pic:blipFill>
                    <a:blip r:embed="rId21" cstate="print"/>
                    <a:srcRect/>
                    <a:stretch>
                      <a:fillRect/>
                    </a:stretch>
                  </pic:blipFill>
                  <pic:spPr bwMode="auto">
                    <a:xfrm>
                      <a:off x="0" y="0"/>
                      <a:ext cx="655964" cy="707923"/>
                    </a:xfrm>
                    <a:prstGeom prst="rect">
                      <a:avLst/>
                    </a:prstGeom>
                    <a:noFill/>
                    <a:ln w="9525">
                      <a:noFill/>
                      <a:miter lim="800000"/>
                      <a:headEnd/>
                      <a:tailEnd/>
                    </a:ln>
                    <a:effectLst/>
                  </pic:spPr>
                </pic:pic>
              </a:graphicData>
            </a:graphic>
          </wp:inline>
        </w:drawing>
      </w:r>
    </w:p>
    <w:p w:rsidR="00081B88" w:rsidRPr="003430EF" w:rsidRDefault="00081B88" w:rsidP="00081B88">
      <w:pPr>
        <w:jc w:val="both"/>
        <w:rPr>
          <w:sz w:val="20"/>
          <w:szCs w:val="20"/>
        </w:rPr>
      </w:pPr>
      <w:r w:rsidRPr="003430EF">
        <w:rPr>
          <w:sz w:val="20"/>
          <w:szCs w:val="20"/>
        </w:rPr>
        <w:t>А цветы эти не простые – фантастические. На каждом написан арифметический пример. Посмотрите внимательно на насекомых и угадайте, на каком из цветков они поселил</w:t>
      </w:r>
      <w:r>
        <w:rPr>
          <w:sz w:val="20"/>
          <w:szCs w:val="20"/>
        </w:rPr>
        <w:t>а</w:t>
      </w:r>
      <w:r w:rsidRPr="003430EF">
        <w:rPr>
          <w:sz w:val="20"/>
          <w:szCs w:val="20"/>
        </w:rPr>
        <w:t>сь</w:t>
      </w:r>
      <w:r>
        <w:rPr>
          <w:sz w:val="20"/>
          <w:szCs w:val="20"/>
        </w:rPr>
        <w:t xml:space="preserve"> </w:t>
      </w:r>
      <w:proofErr w:type="spellStart"/>
      <w:r>
        <w:rPr>
          <w:sz w:val="20"/>
          <w:szCs w:val="20"/>
        </w:rPr>
        <w:t>гусеничка</w:t>
      </w:r>
      <w:proofErr w:type="spellEnd"/>
      <w:r w:rsidRPr="003430EF">
        <w:rPr>
          <w:sz w:val="20"/>
          <w:szCs w:val="20"/>
        </w:rPr>
        <w:t>. Если затрудняетесь сосчитать в уме</w:t>
      </w:r>
      <w:r>
        <w:rPr>
          <w:sz w:val="20"/>
          <w:szCs w:val="20"/>
        </w:rPr>
        <w:t>,</w:t>
      </w:r>
      <w:r w:rsidRPr="003430EF">
        <w:rPr>
          <w:sz w:val="20"/>
          <w:szCs w:val="20"/>
        </w:rPr>
        <w:t xml:space="preserve"> возьмите счетные палочки.</w:t>
      </w:r>
    </w:p>
    <w:p w:rsidR="00081B88" w:rsidRPr="00DD2F85" w:rsidRDefault="00081B88" w:rsidP="00081B88">
      <w:pPr>
        <w:jc w:val="both"/>
        <w:rPr>
          <w:i/>
          <w:sz w:val="20"/>
          <w:szCs w:val="20"/>
        </w:rPr>
      </w:pPr>
      <w:r w:rsidRPr="00DD2F85">
        <w:rPr>
          <w:i/>
          <w:sz w:val="20"/>
          <w:szCs w:val="20"/>
        </w:rPr>
        <w:t>Дети выполняют индивидуальные задания.</w:t>
      </w:r>
    </w:p>
    <w:p w:rsidR="00081B88" w:rsidRPr="003430EF" w:rsidRDefault="00081B88" w:rsidP="00081B88">
      <w:pPr>
        <w:jc w:val="both"/>
        <w:rPr>
          <w:sz w:val="20"/>
          <w:szCs w:val="20"/>
        </w:rPr>
      </w:pPr>
      <w:r>
        <w:rPr>
          <w:rStyle w:val="a3"/>
          <w:sz w:val="20"/>
          <w:szCs w:val="20"/>
        </w:rPr>
        <w:t>Вывод</w:t>
      </w:r>
      <w:r w:rsidRPr="003430EF">
        <w:rPr>
          <w:rStyle w:val="a3"/>
          <w:sz w:val="20"/>
          <w:szCs w:val="20"/>
        </w:rPr>
        <w:t>:</w:t>
      </w:r>
      <w:r w:rsidRPr="003430EF">
        <w:rPr>
          <w:sz w:val="20"/>
          <w:szCs w:val="20"/>
        </w:rPr>
        <w:t xml:space="preserve"> Вы правильно </w:t>
      </w:r>
      <w:r>
        <w:rPr>
          <w:sz w:val="20"/>
          <w:szCs w:val="20"/>
        </w:rPr>
        <w:t>поселили</w:t>
      </w:r>
      <w:r w:rsidRPr="003430EF">
        <w:rPr>
          <w:sz w:val="20"/>
          <w:szCs w:val="20"/>
        </w:rPr>
        <w:t xml:space="preserve"> </w:t>
      </w:r>
      <w:proofErr w:type="spellStart"/>
      <w:r>
        <w:rPr>
          <w:sz w:val="20"/>
          <w:szCs w:val="20"/>
        </w:rPr>
        <w:t>гусеничку</w:t>
      </w:r>
      <w:proofErr w:type="spellEnd"/>
      <w:r w:rsidRPr="003430EF">
        <w:rPr>
          <w:sz w:val="20"/>
          <w:szCs w:val="20"/>
        </w:rPr>
        <w:t>, потому что верно сосчитали количество точек на н</w:t>
      </w:r>
      <w:r>
        <w:rPr>
          <w:sz w:val="20"/>
          <w:szCs w:val="20"/>
        </w:rPr>
        <w:t>ей, и оно совпало с ответом в примере</w:t>
      </w:r>
      <w:r w:rsidRPr="003430EF">
        <w:rPr>
          <w:sz w:val="20"/>
          <w:szCs w:val="20"/>
        </w:rPr>
        <w:t>. Остальную работу доделаете дома.</w:t>
      </w:r>
    </w:p>
    <w:p w:rsidR="00081B88" w:rsidRPr="003430EF" w:rsidRDefault="00081B88" w:rsidP="00081B88">
      <w:pPr>
        <w:jc w:val="both"/>
        <w:rPr>
          <w:b/>
          <w:sz w:val="20"/>
          <w:szCs w:val="20"/>
        </w:rPr>
      </w:pPr>
      <w:r>
        <w:rPr>
          <w:b/>
          <w:sz w:val="20"/>
          <w:szCs w:val="20"/>
        </w:rPr>
        <w:t>6.Рефлексия.</w:t>
      </w:r>
    </w:p>
    <w:p w:rsidR="00081B88" w:rsidRPr="00DD2F85" w:rsidRDefault="00081B88" w:rsidP="00081B88">
      <w:pPr>
        <w:jc w:val="both"/>
        <w:rPr>
          <w:i/>
          <w:sz w:val="20"/>
          <w:szCs w:val="20"/>
        </w:rPr>
      </w:pPr>
      <w:r w:rsidRPr="003430EF">
        <w:rPr>
          <w:sz w:val="20"/>
          <w:szCs w:val="20"/>
        </w:rPr>
        <w:t xml:space="preserve">Сегодня мы были в гостях у громов. Давайте вспомним, что мы о них узнали. </w:t>
      </w:r>
      <w:r w:rsidRPr="00DD2F85">
        <w:rPr>
          <w:i/>
          <w:sz w:val="20"/>
          <w:szCs w:val="20"/>
        </w:rPr>
        <w:t>(Живут в горах, добывают полезные ископаемые, любят играть, строят дома, помогают друг другу, могут делать известь).</w:t>
      </w:r>
    </w:p>
    <w:p w:rsidR="00081B88" w:rsidRDefault="00081B88" w:rsidP="00081B88">
      <w:pPr>
        <w:jc w:val="both"/>
        <w:rPr>
          <w:b/>
          <w:sz w:val="20"/>
          <w:szCs w:val="20"/>
        </w:rPr>
      </w:pPr>
      <w:r w:rsidRPr="00887B75">
        <w:rPr>
          <w:b/>
          <w:sz w:val="20"/>
          <w:szCs w:val="20"/>
        </w:rPr>
        <w:t>Литература:</w:t>
      </w:r>
    </w:p>
    <w:p w:rsidR="00081B88" w:rsidRDefault="00081B88" w:rsidP="00081B88">
      <w:pPr>
        <w:jc w:val="both"/>
        <w:rPr>
          <w:sz w:val="20"/>
          <w:szCs w:val="20"/>
        </w:rPr>
      </w:pPr>
      <w:r w:rsidRPr="00887B75">
        <w:rPr>
          <w:sz w:val="20"/>
          <w:szCs w:val="20"/>
        </w:rPr>
        <w:t>1.</w:t>
      </w:r>
      <w:r>
        <w:rPr>
          <w:sz w:val="20"/>
          <w:szCs w:val="20"/>
        </w:rPr>
        <w:t xml:space="preserve">Дорофеева А. Школа семи гномов. Счет, форма, величина. / Дорофеева А. - Москва: «Мозаика Синтез», 2004 – 16 </w:t>
      </w:r>
      <w:proofErr w:type="gramStart"/>
      <w:r>
        <w:rPr>
          <w:sz w:val="20"/>
          <w:szCs w:val="20"/>
        </w:rPr>
        <w:t>с</w:t>
      </w:r>
      <w:proofErr w:type="gramEnd"/>
      <w:r>
        <w:rPr>
          <w:sz w:val="20"/>
          <w:szCs w:val="20"/>
        </w:rPr>
        <w:t>.</w:t>
      </w:r>
    </w:p>
    <w:p w:rsidR="00081B88" w:rsidRDefault="00081B88" w:rsidP="00081B88">
      <w:pPr>
        <w:jc w:val="both"/>
        <w:rPr>
          <w:sz w:val="20"/>
          <w:szCs w:val="20"/>
        </w:rPr>
      </w:pPr>
      <w:r>
        <w:rPr>
          <w:sz w:val="20"/>
          <w:szCs w:val="20"/>
        </w:rPr>
        <w:t>2.</w:t>
      </w:r>
      <w:r w:rsidRPr="0079101C">
        <w:rPr>
          <w:sz w:val="20"/>
          <w:szCs w:val="20"/>
        </w:rPr>
        <w:t xml:space="preserve"> </w:t>
      </w:r>
      <w:r>
        <w:rPr>
          <w:sz w:val="20"/>
          <w:szCs w:val="20"/>
        </w:rPr>
        <w:t xml:space="preserve">Дорофеева А. Школа семи гномов. Время, пространство./ Дорофеева А. - Москва: «Мозаика Синтез», 2004-16 </w:t>
      </w:r>
      <w:proofErr w:type="gramStart"/>
      <w:r>
        <w:rPr>
          <w:sz w:val="20"/>
          <w:szCs w:val="20"/>
        </w:rPr>
        <w:t>с</w:t>
      </w:r>
      <w:proofErr w:type="gramEnd"/>
      <w:r>
        <w:rPr>
          <w:sz w:val="20"/>
          <w:szCs w:val="20"/>
        </w:rPr>
        <w:t>.</w:t>
      </w:r>
    </w:p>
    <w:p w:rsidR="00081B88" w:rsidRDefault="00081B88" w:rsidP="00081B88">
      <w:pPr>
        <w:jc w:val="both"/>
        <w:rPr>
          <w:sz w:val="20"/>
          <w:szCs w:val="20"/>
        </w:rPr>
      </w:pPr>
      <w:r>
        <w:rPr>
          <w:sz w:val="20"/>
          <w:szCs w:val="20"/>
        </w:rPr>
        <w:t xml:space="preserve">3.Рыжова </w:t>
      </w:r>
      <w:proofErr w:type="gramStart"/>
      <w:r>
        <w:rPr>
          <w:sz w:val="20"/>
          <w:szCs w:val="20"/>
        </w:rPr>
        <w:t>Н.</w:t>
      </w:r>
      <w:proofErr w:type="gramEnd"/>
      <w:r>
        <w:rPr>
          <w:sz w:val="20"/>
          <w:szCs w:val="20"/>
        </w:rPr>
        <w:t xml:space="preserve"> Что у нас под ногами. / Рыжова Н. – Москва: «Алтей – Бук», 2010, 180с.</w:t>
      </w:r>
    </w:p>
    <w:p w:rsidR="00081B88" w:rsidRDefault="00081B88" w:rsidP="00081B88">
      <w:pPr>
        <w:jc w:val="center"/>
        <w:rPr>
          <w:sz w:val="20"/>
          <w:szCs w:val="20"/>
        </w:rPr>
      </w:pPr>
      <w:r>
        <w:rPr>
          <w:sz w:val="20"/>
          <w:szCs w:val="20"/>
        </w:rPr>
        <w:t>Самоанализ.</w:t>
      </w:r>
    </w:p>
    <w:p w:rsidR="00081B88" w:rsidRDefault="00081B88" w:rsidP="00081B88">
      <w:pPr>
        <w:jc w:val="both"/>
        <w:rPr>
          <w:sz w:val="20"/>
          <w:szCs w:val="20"/>
        </w:rPr>
      </w:pPr>
      <w:r>
        <w:rPr>
          <w:sz w:val="20"/>
          <w:szCs w:val="20"/>
        </w:rPr>
        <w:t xml:space="preserve">Перед занятием проведена предварительная работа – организована экскурсия в детскую библиотеку. Ребята рассмотрели книги о гномах, послушали рассказ библиотекаря об их волшебной жизни. Для проведения занятия  выбрано сказочное путешествие, так как эта форма очень близка детям дошкольного возраста и помогает им справляться даже со сложными, опережающими заданиями. Все учебные материалы были подобраны для формирования универсальных учебных действий через исследовательские средства обучения, т.к. это являлось целью занятия. Так, регулятивные универсальные учебные действия формировались в заданиях «Собери бусы», «Волшебные цветы». В процессе игровой деятельности дети планировали, применяли схемы–опоры и таблицы, корректировали как свои действия, так и действия своих товарищей. Ребята смогли обогатить личностные УУД  при выполнении задания «Собери бусы»: они продемонстрировали и самостоятельность поиска решений, и адекватное реагирование на трудности, проявили положительные нравственные качества (взаимопомощь при взаимопроверке). </w:t>
      </w:r>
      <w:proofErr w:type="gramStart"/>
      <w:r>
        <w:rPr>
          <w:sz w:val="20"/>
          <w:szCs w:val="20"/>
        </w:rPr>
        <w:t>Познавательные</w:t>
      </w:r>
      <w:proofErr w:type="gramEnd"/>
      <w:r>
        <w:rPr>
          <w:sz w:val="20"/>
          <w:szCs w:val="20"/>
        </w:rPr>
        <w:t xml:space="preserve"> УУД четко проявились при постановке и формулировании проблем в опытах. (Опыт №1 «Из какого материала лучше строить стены?»; опыт №2 « Как из  камн</w:t>
      </w:r>
      <w:proofErr w:type="gramStart"/>
      <w:r>
        <w:rPr>
          <w:sz w:val="20"/>
          <w:szCs w:val="20"/>
        </w:rPr>
        <w:t>я-</w:t>
      </w:r>
      <w:proofErr w:type="gramEnd"/>
      <w:r>
        <w:rPr>
          <w:sz w:val="20"/>
          <w:szCs w:val="20"/>
        </w:rPr>
        <w:t xml:space="preserve"> известняка получить материал для побелки стен?»). На примере сказки «Три поросенка» шло формирование логического мышления: дошкольники учились выделению следствий. (Почему лучше строить каменные стены?). Составление и решение задач способствовало осознанному построению речевого высказывания в устной форме, овладению математическим языком.  Коммуникативные УУД дети показали в игре «Неделька», где четко прослеживался контроль, коррекция и оценка действий партнера. На занятии дети испытали гордость за наш островной край, богатый природными полезными ископаемыми. Формирование познавательной деятельности и общей осведомленности прошло через нахождение на карте схематично изображенных объектов с помощью опорных карточек (уголь – черный квадрат, торф – три прямоугольника, известняк – квадрат с крестом внутри).  </w:t>
      </w:r>
      <w:r>
        <w:rPr>
          <w:sz w:val="20"/>
          <w:szCs w:val="20"/>
        </w:rPr>
        <w:lastRenderedPageBreak/>
        <w:t xml:space="preserve">Применение мультимедийных средств обучения, разнообразного дидактического материала, обращение к поэзии, опыты, самостоятельная работа, физкультминутка, игры, взаимопроверка - это все сделало занятие насыщенным, интересным, познавательным и развивающим, так как дети охотно вступали в диалог, активно отвечали на проблемные вопросы </w:t>
      </w:r>
      <w:proofErr w:type="gramStart"/>
      <w:r>
        <w:rPr>
          <w:sz w:val="20"/>
          <w:szCs w:val="20"/>
        </w:rPr>
        <w:t xml:space="preserve">( </w:t>
      </w:r>
      <w:proofErr w:type="gramEnd"/>
      <w:r>
        <w:rPr>
          <w:sz w:val="20"/>
          <w:szCs w:val="20"/>
        </w:rPr>
        <w:t xml:space="preserve">Как вы думаете? Почему? </w:t>
      </w:r>
      <w:proofErr w:type="gramStart"/>
      <w:r>
        <w:rPr>
          <w:sz w:val="20"/>
          <w:szCs w:val="20"/>
        </w:rPr>
        <w:t>А что будет, если сделать так?).</w:t>
      </w:r>
      <w:proofErr w:type="gramEnd"/>
      <w:r>
        <w:rPr>
          <w:sz w:val="20"/>
          <w:szCs w:val="20"/>
        </w:rPr>
        <w:t xml:space="preserve"> Поставленные на занятии задачи решены, цель достигнута.</w:t>
      </w:r>
    </w:p>
    <w:p w:rsidR="00081B88" w:rsidRDefault="00081B88" w:rsidP="00081B88">
      <w:pPr>
        <w:jc w:val="both"/>
        <w:rPr>
          <w:sz w:val="20"/>
          <w:szCs w:val="20"/>
        </w:rPr>
      </w:pPr>
    </w:p>
    <w:p w:rsidR="00081B88" w:rsidRDefault="00081B88" w:rsidP="00081B88">
      <w:pPr>
        <w:jc w:val="both"/>
        <w:rPr>
          <w:sz w:val="20"/>
          <w:szCs w:val="20"/>
        </w:rPr>
      </w:pPr>
    </w:p>
    <w:p w:rsidR="00081B88" w:rsidRDefault="00081B88" w:rsidP="00081B88">
      <w:pPr>
        <w:rPr>
          <w:sz w:val="22"/>
          <w:szCs w:val="22"/>
        </w:rPr>
      </w:pPr>
    </w:p>
    <w:p w:rsidR="00081B88" w:rsidRDefault="00081B88" w:rsidP="00081B88">
      <w:pPr>
        <w:jc w:val="both"/>
        <w:rPr>
          <w:sz w:val="20"/>
          <w:szCs w:val="20"/>
        </w:rPr>
      </w:pPr>
    </w:p>
    <w:p w:rsidR="00681E03" w:rsidRDefault="00681E03"/>
    <w:sectPr w:rsidR="00681E03" w:rsidSect="00081B88">
      <w:pgSz w:w="11907" w:h="16839" w:code="9"/>
      <w:pgMar w:top="709" w:right="921" w:bottom="426" w:left="1051" w:header="720" w:footer="720" w:gutter="0"/>
      <w:cols w:space="60"/>
      <w:noEndnote/>
      <w:docGrid w:linePitch="326"/>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CC"/>
    <w:family w:val="swiss"/>
    <w:pitch w:val="variable"/>
    <w:sig w:usb0="E0002A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drawingGridHorizontalSpacing w:val="110"/>
  <w:displayHorizontalDrawingGridEvery w:val="2"/>
  <w:displayVerticalDrawingGridEvery w:val="2"/>
  <w:characterSpacingControl w:val="doNotCompress"/>
  <w:compat/>
  <w:rsids>
    <w:rsidRoot w:val="00081B88"/>
    <w:rsid w:val="00081B88"/>
    <w:rsid w:val="0043114E"/>
    <w:rsid w:val="00681E03"/>
    <w:rsid w:val="00960161"/>
    <w:rsid w:val="00D145A0"/>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81B88"/>
    <w:pPr>
      <w:widowControl w:val="0"/>
      <w:autoSpaceDE w:val="0"/>
      <w:autoSpaceDN w:val="0"/>
      <w:adjustRightInd w:val="0"/>
      <w:spacing w:after="0" w:line="240" w:lineRule="auto"/>
    </w:pPr>
    <w:rPr>
      <w:rFonts w:ascii="Times New Roman" w:eastAsiaTheme="minorEastAsia" w:hAnsi="Times New Roman" w:cs="Times New Roman"/>
      <w:sz w:val="24"/>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Strong"/>
    <w:basedOn w:val="a0"/>
    <w:uiPriority w:val="22"/>
    <w:qFormat/>
    <w:rsid w:val="00081B88"/>
    <w:rPr>
      <w:b/>
      <w:bCs/>
    </w:rPr>
  </w:style>
  <w:style w:type="paragraph" w:styleId="a4">
    <w:name w:val="List Paragraph"/>
    <w:basedOn w:val="a"/>
    <w:uiPriority w:val="34"/>
    <w:qFormat/>
    <w:rsid w:val="00081B88"/>
    <w:pPr>
      <w:ind w:left="720"/>
      <w:contextualSpacing/>
    </w:pPr>
  </w:style>
  <w:style w:type="paragraph" w:styleId="a5">
    <w:name w:val="Balloon Text"/>
    <w:basedOn w:val="a"/>
    <w:link w:val="a6"/>
    <w:uiPriority w:val="99"/>
    <w:semiHidden/>
    <w:unhideWhenUsed/>
    <w:rsid w:val="00081B88"/>
    <w:rPr>
      <w:rFonts w:ascii="Tahoma" w:hAnsi="Tahoma" w:cs="Tahoma"/>
      <w:sz w:val="16"/>
      <w:szCs w:val="16"/>
    </w:rPr>
  </w:style>
  <w:style w:type="character" w:customStyle="1" w:styleId="a6">
    <w:name w:val="Текст выноски Знак"/>
    <w:basedOn w:val="a0"/>
    <w:link w:val="a5"/>
    <w:uiPriority w:val="99"/>
    <w:semiHidden/>
    <w:rsid w:val="00081B88"/>
    <w:rPr>
      <w:rFonts w:ascii="Tahoma" w:eastAsiaTheme="minorEastAsia" w:hAnsi="Tahoma" w:cs="Tahoma"/>
      <w:sz w:val="16"/>
      <w:szCs w:val="16"/>
      <w:lang w:eastAsia="ru-RU"/>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13" Type="http://schemas.openxmlformats.org/officeDocument/2006/relationships/image" Target="media/image10.jpeg"/><Relationship Id="rId18" Type="http://schemas.openxmlformats.org/officeDocument/2006/relationships/image" Target="media/image15.jpeg"/><Relationship Id="rId3" Type="http://schemas.openxmlformats.org/officeDocument/2006/relationships/webSettings" Target="webSettings.xml"/><Relationship Id="rId21" Type="http://schemas.openxmlformats.org/officeDocument/2006/relationships/image" Target="media/image18.png"/><Relationship Id="rId7" Type="http://schemas.openxmlformats.org/officeDocument/2006/relationships/image" Target="media/image4.jpeg"/><Relationship Id="rId12" Type="http://schemas.openxmlformats.org/officeDocument/2006/relationships/image" Target="media/image9.png"/><Relationship Id="rId17" Type="http://schemas.openxmlformats.org/officeDocument/2006/relationships/image" Target="media/image14.jpeg"/><Relationship Id="rId2" Type="http://schemas.openxmlformats.org/officeDocument/2006/relationships/settings" Target="settings.xml"/><Relationship Id="rId16" Type="http://schemas.openxmlformats.org/officeDocument/2006/relationships/image" Target="media/image13.jpeg"/><Relationship Id="rId20" Type="http://schemas.openxmlformats.org/officeDocument/2006/relationships/image" Target="media/image17.png"/><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png"/><Relationship Id="rId5" Type="http://schemas.openxmlformats.org/officeDocument/2006/relationships/image" Target="media/image2.png"/><Relationship Id="rId15" Type="http://schemas.openxmlformats.org/officeDocument/2006/relationships/image" Target="media/image12.jpeg"/><Relationship Id="rId23" Type="http://schemas.openxmlformats.org/officeDocument/2006/relationships/theme" Target="theme/theme1.xml"/><Relationship Id="rId10" Type="http://schemas.openxmlformats.org/officeDocument/2006/relationships/image" Target="media/image7.png"/><Relationship Id="rId19" Type="http://schemas.openxmlformats.org/officeDocument/2006/relationships/image" Target="media/image16.jpeg"/><Relationship Id="rId4" Type="http://schemas.openxmlformats.org/officeDocument/2006/relationships/image" Target="media/image1.jpeg"/><Relationship Id="rId9" Type="http://schemas.openxmlformats.org/officeDocument/2006/relationships/image" Target="media/image6.png"/><Relationship Id="rId14" Type="http://schemas.openxmlformats.org/officeDocument/2006/relationships/image" Target="media/image11.jpeg"/><Relationship Id="rId22"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TotalTime>
  <Pages>1</Pages>
  <Words>1438</Words>
  <Characters>8197</Characters>
  <Application>Microsoft Office Word</Application>
  <DocSecurity>0</DocSecurity>
  <Lines>68</Lines>
  <Paragraphs>19</Paragraphs>
  <ScaleCrop>false</ScaleCrop>
  <Company>Microsoft</Company>
  <LinksUpToDate>false</LinksUpToDate>
  <CharactersWithSpaces>9616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1</dc:creator>
  <cp:keywords/>
  <dc:description/>
  <cp:lastModifiedBy>1</cp:lastModifiedBy>
  <cp:revision>3</cp:revision>
  <dcterms:created xsi:type="dcterms:W3CDTF">2017-04-07T06:11:00Z</dcterms:created>
  <dcterms:modified xsi:type="dcterms:W3CDTF">2017-04-07T06:13:00Z</dcterms:modified>
</cp:coreProperties>
</file>