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EBA" w:rsidRDefault="00FE5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Жигулевский  заповедник»</w:t>
      </w:r>
    </w:p>
    <w:p w:rsidR="00FE520A" w:rsidRDefault="00FE52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Глущенко  Оксана  Васильевна</w:t>
      </w: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  <w:r w:rsidRPr="00FE520A">
        <w:rPr>
          <w:rFonts w:ascii="Times New Roman" w:hAnsi="Times New Roman" w:cs="Times New Roman"/>
          <w:bCs/>
          <w:sz w:val="24"/>
          <w:szCs w:val="24"/>
        </w:rPr>
        <w:t xml:space="preserve">Государственное  бюджетное  общеобразовательное </w:t>
      </w:r>
      <w:r>
        <w:rPr>
          <w:rFonts w:ascii="Times New Roman" w:hAnsi="Times New Roman" w:cs="Times New Roman"/>
          <w:bCs/>
          <w:sz w:val="24"/>
          <w:szCs w:val="24"/>
        </w:rPr>
        <w:t xml:space="preserve"> учреждения Самарской  области </w:t>
      </w:r>
      <w:r w:rsidRPr="00FE520A">
        <w:rPr>
          <w:rFonts w:ascii="Times New Roman" w:hAnsi="Times New Roman" w:cs="Times New Roman"/>
          <w:bCs/>
          <w:sz w:val="24"/>
          <w:szCs w:val="24"/>
        </w:rPr>
        <w:t xml:space="preserve">основная  общеобразовательная школа  № 17 г. Новокуйбышевск  г.о. Новокуйбышевск  Самарской  области  структурное подразделение « Детский  сад « </w:t>
      </w:r>
      <w:proofErr w:type="spellStart"/>
      <w:r w:rsidRPr="00FE520A">
        <w:rPr>
          <w:rFonts w:ascii="Times New Roman" w:hAnsi="Times New Roman" w:cs="Times New Roman"/>
          <w:bCs/>
          <w:sz w:val="24"/>
          <w:szCs w:val="24"/>
        </w:rPr>
        <w:t>Аленушка</w:t>
      </w:r>
      <w:proofErr w:type="spellEnd"/>
      <w:r w:rsidRPr="00FE520A">
        <w:rPr>
          <w:rFonts w:ascii="Times New Roman" w:hAnsi="Times New Roman" w:cs="Times New Roman"/>
          <w:bCs/>
          <w:sz w:val="24"/>
          <w:szCs w:val="24"/>
        </w:rPr>
        <w:t>»</w:t>
      </w: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89371767110</w:t>
      </w: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206669" w:rsidRPr="00206669" w:rsidRDefault="00206669" w:rsidP="00206669">
      <w:pPr>
        <w:spacing w:before="0" w:beforeAutospacing="0" w:after="0" w:afterAutospacing="0"/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06669">
        <w:rPr>
          <w:rFonts w:ascii="Times New Roman" w:hAnsi="Times New Roman" w:cs="Times New Roman"/>
          <w:sz w:val="24"/>
          <w:szCs w:val="24"/>
        </w:rPr>
        <w:lastRenderedPageBreak/>
        <w:t>«Если живописность Жигулевских гор хорошо известна широкой публике, если она воспета и народом, и поэтами, то о высоком научном интересе этой местности знают только специалисты»</w:t>
      </w:r>
    </w:p>
    <w:p w:rsidR="00206669" w:rsidRPr="00206669" w:rsidRDefault="00206669" w:rsidP="00F34248">
      <w:pPr>
        <w:spacing w:before="0" w:beforeAutospacing="0" w:after="0" w:afterAutospacing="0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Pr="00206669">
        <w:rPr>
          <w:rFonts w:ascii="Times New Roman" w:hAnsi="Times New Roman" w:cs="Times New Roman"/>
          <w:sz w:val="24"/>
          <w:szCs w:val="24"/>
        </w:rPr>
        <w:t>Владимир Николаевич Сукачев</w:t>
      </w:r>
    </w:p>
    <w:p w:rsidR="00206669" w:rsidRDefault="00206669" w:rsidP="00F34248">
      <w:pPr>
        <w:spacing w:before="0" w:beforeAutospacing="0" w:after="0" w:afterAutospacing="0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206669" w:rsidRDefault="00206669" w:rsidP="00F34248">
      <w:pPr>
        <w:spacing w:before="0" w:beforeAutospacing="0" w:after="0" w:afterAutospacing="0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F34248" w:rsidRDefault="00FE520A" w:rsidP="00F34248">
      <w:pPr>
        <w:spacing w:before="0" w:beforeAutospacing="0" w:after="0" w:afterAutospacing="0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FE520A">
        <w:rPr>
          <w:rFonts w:ascii="Times New Roman" w:hAnsi="Times New Roman" w:cs="Times New Roman"/>
          <w:bCs/>
          <w:sz w:val="24"/>
          <w:szCs w:val="24"/>
        </w:rPr>
        <w:t>В Российской Федерации более ста заповедников. Один и</w:t>
      </w:r>
      <w:r w:rsidR="00F34248">
        <w:rPr>
          <w:rFonts w:ascii="Times New Roman" w:hAnsi="Times New Roman" w:cs="Times New Roman"/>
          <w:bCs/>
          <w:sz w:val="24"/>
          <w:szCs w:val="24"/>
        </w:rPr>
        <w:t xml:space="preserve">з них – Жигулевский </w:t>
      </w:r>
      <w:proofErr w:type="gramStart"/>
      <w:r w:rsidR="00F34248">
        <w:rPr>
          <w:rFonts w:ascii="Times New Roman" w:hAnsi="Times New Roman" w:cs="Times New Roman"/>
          <w:bCs/>
          <w:sz w:val="24"/>
          <w:szCs w:val="24"/>
        </w:rPr>
        <w:t>заповедник</w:t>
      </w:r>
      <w:proofErr w:type="gramEnd"/>
      <w:r w:rsidR="00F342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520A">
        <w:rPr>
          <w:rFonts w:ascii="Times New Roman" w:hAnsi="Times New Roman" w:cs="Times New Roman"/>
          <w:bCs/>
          <w:sz w:val="24"/>
          <w:szCs w:val="24"/>
        </w:rPr>
        <w:t>расположенный на Самарской Луке, в Самарской области.</w:t>
      </w:r>
    </w:p>
    <w:p w:rsidR="00F34248" w:rsidRDefault="00F34248" w:rsidP="00F34248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F34248">
        <w:rPr>
          <w:rFonts w:ascii="Times New Roman" w:hAnsi="Times New Roman" w:cs="Times New Roman"/>
          <w:b/>
          <w:bCs/>
          <w:sz w:val="24"/>
          <w:szCs w:val="24"/>
        </w:rPr>
        <w:t>Жигулевский государственный природный заповедник</w:t>
      </w:r>
      <w:r w:rsidRPr="00F34248">
        <w:rPr>
          <w:rFonts w:ascii="Times New Roman" w:hAnsi="Times New Roman" w:cs="Times New Roman"/>
          <w:bCs/>
          <w:sz w:val="24"/>
          <w:szCs w:val="24"/>
        </w:rPr>
        <w:t> организован в октябре 1966 г. на месте существовавших ранее </w:t>
      </w:r>
      <w:proofErr w:type="spellStart"/>
      <w:r w:rsidRPr="00F34248">
        <w:rPr>
          <w:rFonts w:ascii="Times New Roman" w:hAnsi="Times New Roman" w:cs="Times New Roman"/>
          <w:bCs/>
          <w:sz w:val="24"/>
          <w:szCs w:val="24"/>
        </w:rPr>
        <w:t>Средне-Волжского</w:t>
      </w:r>
      <w:proofErr w:type="spellEnd"/>
      <w:r w:rsidRPr="00F34248">
        <w:rPr>
          <w:rFonts w:ascii="Times New Roman" w:hAnsi="Times New Roman" w:cs="Times New Roman"/>
          <w:bCs/>
          <w:sz w:val="24"/>
          <w:szCs w:val="24"/>
        </w:rPr>
        <w:t> (1927-1935) и Жигулевского (1959-1960) заповедников.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End"/>
    </w:p>
    <w:p w:rsidR="009A1F30" w:rsidRDefault="00F34248" w:rsidP="00F34248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F34248">
        <w:rPr>
          <w:rFonts w:ascii="Times New Roman" w:hAnsi="Times New Roman" w:cs="Times New Roman"/>
          <w:bCs/>
          <w:sz w:val="24"/>
          <w:szCs w:val="24"/>
        </w:rPr>
        <w:t xml:space="preserve">В 1977г. Жигулевскому заповеднику было присвоено имя профессора Ивана Ивановича </w:t>
      </w:r>
      <w:proofErr w:type="spellStart"/>
      <w:r w:rsidRPr="00F34248">
        <w:rPr>
          <w:rFonts w:ascii="Times New Roman" w:hAnsi="Times New Roman" w:cs="Times New Roman"/>
          <w:bCs/>
          <w:sz w:val="24"/>
          <w:szCs w:val="24"/>
        </w:rPr>
        <w:t>Спрыгина</w:t>
      </w:r>
      <w:proofErr w:type="spellEnd"/>
      <w:r w:rsidRPr="00F34248">
        <w:rPr>
          <w:rFonts w:ascii="Times New Roman" w:hAnsi="Times New Roman" w:cs="Times New Roman"/>
          <w:bCs/>
          <w:sz w:val="24"/>
          <w:szCs w:val="24"/>
        </w:rPr>
        <w:t xml:space="preserve">, организатора первого заповедного участка в Жигулях и первого руководителя </w:t>
      </w:r>
      <w:proofErr w:type="spellStart"/>
      <w:r w:rsidRPr="00F34248">
        <w:rPr>
          <w:rFonts w:ascii="Times New Roman" w:hAnsi="Times New Roman" w:cs="Times New Roman"/>
          <w:bCs/>
          <w:sz w:val="24"/>
          <w:szCs w:val="24"/>
        </w:rPr>
        <w:t>Средне-Волжского</w:t>
      </w:r>
      <w:proofErr w:type="spellEnd"/>
      <w:r w:rsidRPr="00F34248">
        <w:rPr>
          <w:rFonts w:ascii="Times New Roman" w:hAnsi="Times New Roman" w:cs="Times New Roman"/>
          <w:bCs/>
          <w:sz w:val="24"/>
          <w:szCs w:val="24"/>
        </w:rPr>
        <w:t xml:space="preserve"> заповедника.</w:t>
      </w:r>
    </w:p>
    <w:p w:rsidR="00F34248" w:rsidRPr="009A1F30" w:rsidRDefault="00F34248" w:rsidP="00F34248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9A1F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1F30" w:rsidRPr="009A1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территории заповедника представлены три орографических района Самарской Луки - это Жигулевские горы, плато Самарской Луки и Волжская пойма.</w:t>
      </w:r>
    </w:p>
    <w:p w:rsidR="009A1F30" w:rsidRDefault="00F34248" w:rsidP="009A1F30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F34248">
        <w:rPr>
          <w:rFonts w:ascii="Times New Roman" w:hAnsi="Times New Roman" w:cs="Times New Roman"/>
          <w:bCs/>
          <w:sz w:val="24"/>
          <w:szCs w:val="24"/>
        </w:rPr>
        <w:t>Жигулевский заповедник расположен в Среднем Поволжье на Самарской Луке – местности, прилегающей к глубокому изгибу реки Волги у впадения реки Самары. Площадь заповедника 23,1тыс. га, из них 22,6 тыс. га приходится на основной участок, расположенный в северной части полуострова и 500 га – на островной, который представлен островами </w:t>
      </w:r>
      <w:proofErr w:type="spellStart"/>
      <w:r w:rsidRPr="00F34248">
        <w:rPr>
          <w:rFonts w:ascii="Times New Roman" w:hAnsi="Times New Roman" w:cs="Times New Roman"/>
          <w:bCs/>
          <w:sz w:val="24"/>
          <w:szCs w:val="24"/>
        </w:rPr>
        <w:t>Шалыга</w:t>
      </w:r>
      <w:proofErr w:type="spellEnd"/>
      <w:r w:rsidRPr="00F34248">
        <w:rPr>
          <w:rFonts w:ascii="Times New Roman" w:hAnsi="Times New Roman" w:cs="Times New Roman"/>
          <w:bCs/>
          <w:sz w:val="24"/>
          <w:szCs w:val="24"/>
        </w:rPr>
        <w:t xml:space="preserve"> и </w:t>
      </w:r>
      <w:proofErr w:type="spellStart"/>
      <w:r w:rsidRPr="00F34248">
        <w:rPr>
          <w:rFonts w:ascii="Times New Roman" w:hAnsi="Times New Roman" w:cs="Times New Roman"/>
          <w:bCs/>
          <w:sz w:val="24"/>
          <w:szCs w:val="24"/>
        </w:rPr>
        <w:t>Середыш</w:t>
      </w:r>
      <w:proofErr w:type="spellEnd"/>
      <w:r w:rsidRPr="00F34248">
        <w:rPr>
          <w:rFonts w:ascii="Times New Roman" w:hAnsi="Times New Roman" w:cs="Times New Roman"/>
          <w:bCs/>
          <w:sz w:val="24"/>
          <w:szCs w:val="24"/>
        </w:rPr>
        <w:t xml:space="preserve"> с прилегающими мелководьями. </w:t>
      </w:r>
    </w:p>
    <w:p w:rsidR="009A1F30" w:rsidRDefault="009A1F30" w:rsidP="009A1F30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9A1F30">
        <w:rPr>
          <w:rFonts w:ascii="Times New Roman" w:hAnsi="Times New Roman" w:cs="Times New Roman"/>
          <w:color w:val="000000"/>
          <w:sz w:val="24"/>
          <w:szCs w:val="24"/>
        </w:rPr>
        <w:t xml:space="preserve">Наиболее подробно изучена флора сосудистых растений заповедника. Характерная ее особенность заключается в ее разнообразии, наличии реликтовых, </w:t>
      </w:r>
      <w:proofErr w:type="spellStart"/>
      <w:r w:rsidRPr="009A1F30">
        <w:rPr>
          <w:rFonts w:ascii="Times New Roman" w:hAnsi="Times New Roman" w:cs="Times New Roman"/>
          <w:color w:val="000000"/>
          <w:sz w:val="24"/>
          <w:szCs w:val="24"/>
        </w:rPr>
        <w:t>эндемичных</w:t>
      </w:r>
      <w:proofErr w:type="spellEnd"/>
      <w:r w:rsidRPr="009A1F30">
        <w:rPr>
          <w:rFonts w:ascii="Times New Roman" w:hAnsi="Times New Roman" w:cs="Times New Roman"/>
          <w:color w:val="000000"/>
          <w:sz w:val="24"/>
          <w:szCs w:val="24"/>
        </w:rPr>
        <w:t xml:space="preserve"> и редких видов.</w:t>
      </w:r>
    </w:p>
    <w:p w:rsidR="009A1F30" w:rsidRDefault="009A1F30" w:rsidP="009A1F30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9A1F30">
        <w:rPr>
          <w:rFonts w:ascii="Times New Roman" w:hAnsi="Times New Roman" w:cs="Times New Roman"/>
          <w:color w:val="000000"/>
          <w:sz w:val="24"/>
          <w:szCs w:val="24"/>
        </w:rPr>
        <w:t>Основными зональными типами растительного покрова заповедника являются широколиственные леса, представленные среднерусско-приволжскими липовыми лесами с примесь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ю других широколиственных пород </w:t>
      </w:r>
      <w:r w:rsidRPr="009A1F30">
        <w:rPr>
          <w:rFonts w:ascii="Times New Roman" w:hAnsi="Times New Roman" w:cs="Times New Roman"/>
          <w:color w:val="000000"/>
          <w:sz w:val="24"/>
          <w:szCs w:val="24"/>
        </w:rPr>
        <w:t>дуб летний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9A1F30">
        <w:rPr>
          <w:rFonts w:ascii="Times New Roman" w:hAnsi="Times New Roman" w:cs="Times New Roman"/>
          <w:color w:val="000000"/>
          <w:sz w:val="24"/>
          <w:szCs w:val="24"/>
        </w:rPr>
        <w:t xml:space="preserve"> клен остролистный, ильм горный, вяз гладкий и широколиственно-сосновые и сосновые </w:t>
      </w:r>
      <w:proofErr w:type="spellStart"/>
      <w:r w:rsidRPr="009A1F30">
        <w:rPr>
          <w:rFonts w:ascii="Times New Roman" w:hAnsi="Times New Roman" w:cs="Times New Roman"/>
          <w:color w:val="000000"/>
          <w:sz w:val="24"/>
          <w:szCs w:val="24"/>
        </w:rPr>
        <w:t>разнотравнозлаковые</w:t>
      </w:r>
      <w:proofErr w:type="spellEnd"/>
      <w:r w:rsidRPr="009A1F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A1F30">
        <w:rPr>
          <w:rFonts w:ascii="Times New Roman" w:hAnsi="Times New Roman" w:cs="Times New Roman"/>
          <w:color w:val="000000"/>
          <w:sz w:val="24"/>
          <w:szCs w:val="24"/>
        </w:rPr>
        <w:t>остепненные</w:t>
      </w:r>
      <w:proofErr w:type="spellEnd"/>
      <w:r w:rsidRPr="009A1F30">
        <w:rPr>
          <w:rFonts w:ascii="Times New Roman" w:hAnsi="Times New Roman" w:cs="Times New Roman"/>
          <w:color w:val="000000"/>
          <w:sz w:val="24"/>
          <w:szCs w:val="24"/>
        </w:rPr>
        <w:t xml:space="preserve"> леса.</w:t>
      </w:r>
    </w:p>
    <w:p w:rsidR="009A1F30" w:rsidRDefault="009A1F30" w:rsidP="009A1F30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9A1F30">
        <w:rPr>
          <w:rFonts w:ascii="Times New Roman" w:hAnsi="Times New Roman" w:cs="Times New Roman"/>
          <w:color w:val="000000"/>
          <w:sz w:val="24"/>
          <w:szCs w:val="24"/>
        </w:rPr>
        <w:t>Леса занимают более 90% территории заповедника, почти все они имеют естественное происхождение, но все испытали влияние человека: практически все леса на плато были пройдены 2 - 3 оборотами рубки, в результате чего кроме коренных липовых лесов и почти не сохранившихся широколиственно-сосновых лесов в заповеднике широко распространены производные осиновые</w:t>
      </w:r>
      <w:proofErr w:type="gramStart"/>
      <w:r w:rsidRPr="009A1F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9A1F30">
        <w:rPr>
          <w:rFonts w:ascii="Times New Roman" w:hAnsi="Times New Roman" w:cs="Times New Roman"/>
          <w:color w:val="000000"/>
          <w:sz w:val="24"/>
          <w:szCs w:val="24"/>
        </w:rPr>
        <w:t>кленовые и в меньшей степени - березовые леса на месте коренных липовых лесов.</w:t>
      </w:r>
    </w:p>
    <w:p w:rsidR="009A1F30" w:rsidRDefault="009A1F30" w:rsidP="009A1F30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A1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Животный мир заповедника в целом соответствует его расположению в лесостепной зоне и преобладанию покрытой лесом площади. Около 80% фауны птиц Самарской области представлено в заповеднике. Из оседлых видов птиц наибольший интерес представляет боровая дичь: глухарь, тетерев и рябчик. Характерная черта </w:t>
      </w:r>
      <w:proofErr w:type="spellStart"/>
      <w:r w:rsidRPr="009A1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авиафауны</w:t>
      </w:r>
      <w:proofErr w:type="spellEnd"/>
      <w:r w:rsidRPr="009A1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заповедника - это довольно большое число видов дневных хищников и высокая численность представителей характерных для широколиственных лесов (</w:t>
      </w:r>
      <w:proofErr w:type="spellStart"/>
      <w:r w:rsidRPr="009A1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мухоловка-белошейка</w:t>
      </w:r>
      <w:proofErr w:type="spellEnd"/>
      <w:r w:rsidRPr="009A1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малая мухоловка, седой дятел, белоспинный дятел, черный дрозд, черноголовая славка).</w:t>
      </w:r>
    </w:p>
    <w:p w:rsidR="009A1F30" w:rsidRPr="009A1F30" w:rsidRDefault="009A1F30" w:rsidP="009A1F30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</w:p>
    <w:p w:rsidR="004A18A8" w:rsidRPr="004A18A8" w:rsidRDefault="004A18A8" w:rsidP="004A18A8">
      <w:pPr>
        <w:rPr>
          <w:rFonts w:ascii="Times New Roman" w:hAnsi="Times New Roman" w:cs="Times New Roman"/>
          <w:sz w:val="24"/>
          <w:szCs w:val="24"/>
        </w:rPr>
      </w:pPr>
      <w:r w:rsidRPr="004A18A8">
        <w:t> </w:t>
      </w:r>
      <w:r w:rsidRPr="004A18A8">
        <w:rPr>
          <w:rFonts w:ascii="Times New Roman" w:hAnsi="Times New Roman" w:cs="Times New Roman"/>
          <w:sz w:val="24"/>
          <w:szCs w:val="24"/>
        </w:rPr>
        <w:t>Разнообразие растительности заповедника тесно связа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но с разнообразием почвенного покрова. Наибольшую площадь занимают почвы, отно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сящиеся к типам дерново-карбонатных и серых лесных (примерно по 9 тыс. га), около 2 тыс. га занимают черноземы. В Жигулях распространены почвы, относя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щиеся к уникальному для средней полосы типу бурых лесных. Их площадь в заповеднике составляет около 1,2 тыс. га. В наименее изрезанной оврагами юго-западной части заповедника до 700 га занимают дерново-подзолис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тые почвы. В заповеднике, особенно в его горной части, занимающей около 8 тыс. га, почти третья часть почвен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ного покрова представлена комплексами нескольких раз</w:t>
      </w:r>
      <w:r w:rsidRPr="004A18A8">
        <w:rPr>
          <w:rFonts w:ascii="Times New Roman" w:hAnsi="Times New Roman" w:cs="Times New Roman"/>
          <w:sz w:val="24"/>
          <w:szCs w:val="24"/>
        </w:rPr>
        <w:softHyphen/>
      </w:r>
      <w:r w:rsidRPr="004A18A8">
        <w:rPr>
          <w:rFonts w:ascii="Times New Roman" w:hAnsi="Times New Roman" w:cs="Times New Roman"/>
          <w:sz w:val="24"/>
          <w:szCs w:val="24"/>
        </w:rPr>
        <w:lastRenderedPageBreak/>
        <w:t xml:space="preserve">новидностей, а в равнинной части (площадью около 14 тыс. </w:t>
      </w:r>
      <w:proofErr w:type="gramStart"/>
      <w:r w:rsidRPr="004A18A8">
        <w:rPr>
          <w:rFonts w:ascii="Times New Roman" w:hAnsi="Times New Roman" w:cs="Times New Roman"/>
          <w:sz w:val="24"/>
          <w:szCs w:val="24"/>
        </w:rPr>
        <w:t xml:space="preserve">га) </w:t>
      </w:r>
      <w:proofErr w:type="gramEnd"/>
      <w:r w:rsidRPr="004A18A8">
        <w:rPr>
          <w:rFonts w:ascii="Times New Roman" w:hAnsi="Times New Roman" w:cs="Times New Roman"/>
          <w:sz w:val="24"/>
          <w:szCs w:val="24"/>
        </w:rPr>
        <w:t xml:space="preserve">почвенные комплексы образуют покров только на одной двадцатой доле. По механическому составу, за исключением  </w:t>
      </w:r>
      <w:proofErr w:type="gramStart"/>
      <w:r w:rsidRPr="004A18A8">
        <w:rPr>
          <w:rFonts w:ascii="Times New Roman" w:hAnsi="Times New Roman" w:cs="Times New Roman"/>
          <w:sz w:val="24"/>
          <w:szCs w:val="24"/>
        </w:rPr>
        <w:t>аллювиальных</w:t>
      </w:r>
      <w:proofErr w:type="gramEnd"/>
      <w:r w:rsidRPr="004A18A8">
        <w:rPr>
          <w:rFonts w:ascii="Times New Roman" w:hAnsi="Times New Roman" w:cs="Times New Roman"/>
          <w:sz w:val="24"/>
          <w:szCs w:val="24"/>
        </w:rPr>
        <w:t xml:space="preserve"> песчаных,  преобладают суглинистые почвы, часто (а в горной части практически всегда) сильно </w:t>
      </w:r>
      <w:proofErr w:type="spellStart"/>
      <w:r w:rsidRPr="004A18A8">
        <w:rPr>
          <w:rFonts w:ascii="Times New Roman" w:hAnsi="Times New Roman" w:cs="Times New Roman"/>
          <w:sz w:val="24"/>
          <w:szCs w:val="24"/>
        </w:rPr>
        <w:t>скелетированные</w:t>
      </w:r>
      <w:proofErr w:type="spellEnd"/>
      <w:r w:rsidRPr="004A18A8">
        <w:rPr>
          <w:rFonts w:ascii="Times New Roman" w:hAnsi="Times New Roman" w:cs="Times New Roman"/>
          <w:sz w:val="24"/>
          <w:szCs w:val="24"/>
        </w:rPr>
        <w:t>: каменистые и щебнис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тые.</w:t>
      </w:r>
    </w:p>
    <w:p w:rsidR="004A18A8" w:rsidRDefault="004A18A8" w:rsidP="004A18A8">
      <w:pPr>
        <w:rPr>
          <w:rFonts w:ascii="Times New Roman" w:hAnsi="Times New Roman" w:cs="Times New Roman"/>
          <w:sz w:val="24"/>
          <w:szCs w:val="24"/>
        </w:rPr>
      </w:pPr>
      <w:r w:rsidRPr="004A18A8">
        <w:rPr>
          <w:rFonts w:ascii="Times New Roman" w:hAnsi="Times New Roman" w:cs="Times New Roman"/>
          <w:sz w:val="24"/>
          <w:szCs w:val="24"/>
        </w:rPr>
        <w:t> Нельзя не сказать несколько слов о гидрологическом режиме территории заповедника. Кроме Волги (а точнее - Саратовского водохранилища), здесь нет крупных водо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 xml:space="preserve">емов. В силу </w:t>
      </w:r>
      <w:proofErr w:type="spellStart"/>
      <w:r w:rsidRPr="004A18A8">
        <w:rPr>
          <w:rFonts w:ascii="Times New Roman" w:hAnsi="Times New Roman" w:cs="Times New Roman"/>
          <w:sz w:val="24"/>
          <w:szCs w:val="24"/>
        </w:rPr>
        <w:t>трещиноватости</w:t>
      </w:r>
      <w:proofErr w:type="spellEnd"/>
      <w:r w:rsidRPr="004A18A8">
        <w:rPr>
          <w:rFonts w:ascii="Times New Roman" w:hAnsi="Times New Roman" w:cs="Times New Roman"/>
          <w:sz w:val="24"/>
          <w:szCs w:val="24"/>
        </w:rPr>
        <w:t xml:space="preserve"> почвообразующих карбо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натных пород на территории заповедника нет постоян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ных водотоков. Тающие снега да иногда ливни порожда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ют временные, хотя и бурные потоки, зачастую не дости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гающие Волги, поскольку скрываются в «</w:t>
      </w:r>
      <w:proofErr w:type="spellStart"/>
      <w:r w:rsidRPr="004A18A8">
        <w:rPr>
          <w:rFonts w:ascii="Times New Roman" w:hAnsi="Times New Roman" w:cs="Times New Roman"/>
          <w:sz w:val="24"/>
          <w:szCs w:val="24"/>
        </w:rPr>
        <w:t>понорах</w:t>
      </w:r>
      <w:proofErr w:type="spellEnd"/>
      <w:r w:rsidRPr="004A18A8">
        <w:rPr>
          <w:rFonts w:ascii="Times New Roman" w:hAnsi="Times New Roman" w:cs="Times New Roman"/>
          <w:sz w:val="24"/>
          <w:szCs w:val="24"/>
        </w:rPr>
        <w:t>» (кар</w:t>
      </w:r>
      <w:r w:rsidRPr="004A18A8">
        <w:rPr>
          <w:rFonts w:ascii="Times New Roman" w:hAnsi="Times New Roman" w:cs="Times New Roman"/>
          <w:sz w:val="24"/>
          <w:szCs w:val="24"/>
        </w:rPr>
        <w:softHyphen/>
        <w:t xml:space="preserve">стовых воронках). И все же Жигули нельзя считать безводными. Здесь, хотя и очень редко, выбиваются из земли робкие струйки ключей (наиболее известны три ключа в урочище Каменная Чаша). Чаще на </w:t>
      </w:r>
      <w:proofErr w:type="spellStart"/>
      <w:proofErr w:type="gramStart"/>
      <w:r w:rsidRPr="004A18A8">
        <w:rPr>
          <w:rFonts w:ascii="Times New Roman" w:hAnsi="Times New Roman" w:cs="Times New Roman"/>
          <w:sz w:val="24"/>
          <w:szCs w:val="24"/>
        </w:rPr>
        <w:t>платообраз-ных</w:t>
      </w:r>
      <w:proofErr w:type="spellEnd"/>
      <w:proofErr w:type="gramEnd"/>
      <w:r w:rsidRPr="004A18A8">
        <w:rPr>
          <w:rFonts w:ascii="Times New Roman" w:hAnsi="Times New Roman" w:cs="Times New Roman"/>
          <w:sz w:val="24"/>
          <w:szCs w:val="24"/>
        </w:rPr>
        <w:t xml:space="preserve"> вершинах гор и на самом плато встречаются отло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жения водоупорных пород: глин и битуминозных песча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ников, перекрывающих трещиноватые известняки. Здесь в небольших замкнутых понижениях рельефа скрываются мелкие озерца. Не считая многочисленных «</w:t>
      </w:r>
      <w:proofErr w:type="spellStart"/>
      <w:r w:rsidRPr="004A18A8">
        <w:rPr>
          <w:rFonts w:ascii="Times New Roman" w:hAnsi="Times New Roman" w:cs="Times New Roman"/>
          <w:sz w:val="24"/>
          <w:szCs w:val="24"/>
        </w:rPr>
        <w:t>снежниц</w:t>
      </w:r>
      <w:proofErr w:type="spellEnd"/>
      <w:r w:rsidRPr="004A18A8">
        <w:rPr>
          <w:rFonts w:ascii="Times New Roman" w:hAnsi="Times New Roman" w:cs="Times New Roman"/>
          <w:sz w:val="24"/>
          <w:szCs w:val="24"/>
        </w:rPr>
        <w:t>», пересыхающих в засушливые лета,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18A8">
        <w:rPr>
          <w:rFonts w:ascii="Times New Roman" w:hAnsi="Times New Roman" w:cs="Times New Roman"/>
          <w:sz w:val="24"/>
          <w:szCs w:val="24"/>
        </w:rPr>
        <w:t>территории запо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ведника выявлено около 30 постоянных водоемов пло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щадью от нескольких соток до половины гектара, имею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щих большое значение для  водопоя  диких  животных.</w:t>
      </w:r>
    </w:p>
    <w:p w:rsidR="004A18A8" w:rsidRDefault="004A18A8" w:rsidP="004A18A8">
      <w:pPr>
        <w:rPr>
          <w:rFonts w:ascii="Times New Roman" w:hAnsi="Times New Roman" w:cs="Times New Roman"/>
          <w:sz w:val="24"/>
          <w:szCs w:val="24"/>
        </w:rPr>
      </w:pPr>
      <w:r w:rsidRPr="004A18A8">
        <w:rPr>
          <w:rFonts w:ascii="Times New Roman" w:hAnsi="Times New Roman" w:cs="Times New Roman"/>
          <w:sz w:val="24"/>
          <w:szCs w:val="24"/>
        </w:rPr>
        <w:t xml:space="preserve">Но как </w:t>
      </w:r>
      <w:proofErr w:type="gramStart"/>
      <w:r w:rsidRPr="004A18A8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Pr="004A18A8">
        <w:rPr>
          <w:rFonts w:ascii="Times New Roman" w:hAnsi="Times New Roman" w:cs="Times New Roman"/>
          <w:sz w:val="24"/>
          <w:szCs w:val="24"/>
        </w:rPr>
        <w:t xml:space="preserve"> ни был интересен заповедник своей геоло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гией, гидрологией, почвами и растительностью, нельзя представить его без животного мира. Самый крупный обитатель Жигулей, их исконный житель - лось. И хотя в отдельные периоды в прошлом на него велась в нашем крае беспощадная охота, все же этому виду повезло: его берегли в барских имениях, находится он под охраной закона и теперь. Суровее поступила судьба с извечными спутниками лося - крупными хищниками. Особенно не повезло медведю. Некогда весьма многочисленный в Жи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гулях, этот вид в прошлом веке подвергся столь зверско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му преследованию человеком, что был здесь полностью истреблен. Более «удачливым» оказались рысь и, особен</w:t>
      </w:r>
      <w:r w:rsidRPr="004A18A8">
        <w:rPr>
          <w:rFonts w:ascii="Times New Roman" w:hAnsi="Times New Roman" w:cs="Times New Roman"/>
          <w:sz w:val="24"/>
          <w:szCs w:val="24"/>
        </w:rPr>
        <w:softHyphen/>
        <w:t>но, волк, хотя бывали и такие времена, когда зверей никто не встречал в Жигулях. В настоящее время волк обычен в Жигулях и на Самарской Луке, а рысь, хотя и  встречается,  но  весьма  редко.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В 60-х годах нашего века в Жигулях после векового перерыва появилась косуля. Численность ее достигла максимума (50 голов) в 1975 году, но потом резко со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кратилась, в связи с возвращением волков на Самарскую Луку. В настоящее время численность косули держится на очень низком уровне.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За исторический период (то есть тот отрезок времени, об истории которого мы имеем относительно полное пред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ставление) нет никаких сведений о наличии кабана в Жигулях до 1973 года, когда этот вид впервые был отмечен на Луке в районе села Жигули. С 1975 года кабан ежегодно отмечался на территории заповедника. В настоящее время кабан освоил практически всю террито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рию Самарской Луки. В заповеднике летом кабан встре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чается довольно редко, но на зимовку в заповедник собирается до полутора сот кабанов, которые осенью и весной  «перепахивают»  значительные площади.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На высоком уровне (500-700 голов) держится в заповеднике численность зайца-беляка. Обычно на уровне 100-200 голов держится численность белки, но в отдель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ные годы при обильном урожае дубовых желудей и орехов лещины число этих зверьков быстро увеличивается и достигает тысячи и более голов. В такие годы белка становится добычей лесной куницы, обычно довольству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ющейся мышами. При недостатке желудей и орехов плодовитость белки снижается, и куница быстро выедает поголовье  до обычной численности.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lastRenderedPageBreak/>
        <w:t> Кроме упомянутой выше куницы, в заповеднике оби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тают и другие охотничье-промысловые хищные звери. Довольно многочислен барсук, обычна рыжая лисица, встречаются лесной хорь, горностай и ласка.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 xml:space="preserve"> Очень разнообразна в заповеднике группа грызунов, называемых за свое сходство с мышами мышевидными. Среди  них  наиболее  часто  встречается,   имеет  наибольшую численность и играет большую роль в природе рыжая полевка. Это и корм для мелких хищных зверей, для пернатых хищников и сов, это и потребитель семян и хранитель природных очагов зоонозных (то есть общих для животных и человека) инфекций.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Из обитающих в заповеднике грызунов, кроме мышевидных да весьма редкой водяной крысы и связанной с человеком серой крысы (пасюка), в заповеднике встречается еще один любопытный зверек - слепыш - обыкновенный.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 Популя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ция слепыша обитает на Самарской Луке на значитель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ном удалении от основного ареала этого вида. Отряд насекомоядных млекопитающих представлен тремя вида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ми: обыкновенной бурозубкой, ежом и кротом. Характер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ные обитатели Жигулей - летучие мыши, некоторые виды которых (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 северный кожанок и обыкно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венный ушан) зимуют в штольнях, заброшенных после прекращения добычи известняка  в  Жигулях.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Видовое разнообразие птиц заповедника по числу видов значительно превосходит видовое разнообразие млекопи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тающих. Одна из характерных особенностей орнитофау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ны Самарской Луки и Жигулей заключается в большом разнообразии птиц из отряда дневных хищников, кото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рых здесь отмечено более 200 видов. Всего в заповеднике отмечено почти 200 видов птиц, из них тех, что встречаются почти ежегодно, насчитывается около 100 видов. Сложны связи птиц с территорией заповедника: более 60 видов прилетают сюда для гнездования, другие появля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ются в заповеднике только на жировке, не устраивая здесь гнезд, третьи появляются здесь только во время пролета. Но есть и такие (их 29 видов), которые круглый год держатся в заповеднике, за что их называют осед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лыми. Это не только связанные с человеком домовые воробьи и серые вороны. Среди оседлых птиц несколько видов сов: уральская и серая неясыти, ушастая сова, филин, несколько видов дятлов, а также боровая дичь: глухарь, тетерев и рябчик. В последние десятилетия, после строительства на Волге ГЭС имени В. И. Ленина, стал оставаться на зимовку </w:t>
      </w:r>
      <w:proofErr w:type="spellStart"/>
      <w:proofErr w:type="gramStart"/>
      <w:r w:rsidRPr="00E93EA2">
        <w:rPr>
          <w:rFonts w:ascii="Times New Roman" w:hAnsi="Times New Roman" w:cs="Times New Roman"/>
          <w:sz w:val="24"/>
          <w:szCs w:val="24"/>
        </w:rPr>
        <w:t>орлан-белохвост</w:t>
      </w:r>
      <w:proofErr w:type="spellEnd"/>
      <w:proofErr w:type="gramEnd"/>
      <w:r w:rsidRPr="00E93EA2">
        <w:rPr>
          <w:rFonts w:ascii="Times New Roman" w:hAnsi="Times New Roman" w:cs="Times New Roman"/>
          <w:sz w:val="24"/>
          <w:szCs w:val="24"/>
        </w:rPr>
        <w:t>, который после сооружения гидроузла получил возможность «зимней рыбалки» в незамерзающем водоеме нижнего бьефа гид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роузла. </w:t>
      </w:r>
      <w:proofErr w:type="spellStart"/>
      <w:proofErr w:type="gramStart"/>
      <w:r w:rsidRPr="00E93EA2">
        <w:rPr>
          <w:rFonts w:ascii="Times New Roman" w:hAnsi="Times New Roman" w:cs="Times New Roman"/>
          <w:sz w:val="24"/>
          <w:szCs w:val="24"/>
        </w:rPr>
        <w:t>Орлан-белохвост</w:t>
      </w:r>
      <w:proofErr w:type="spellEnd"/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 - один из включенных в Меж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дународную Красную книгу видов птиц, гнездящихся в заповеднике. Другой, тоже рыбоядный орел - скопа. Кроме   гнездящихся   в   заповеднике,   здесь   отмечены   на пролете или жировке и другие «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краснокнижные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» птицы: беркут,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кречетка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, черноголовый хохотун и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балобан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>. Рань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ше на нынешней территории заповедника отмечали так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же сапсана, черного аиста и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краснозобую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казарку, но вот уже более 40 лет их никому здесь увидеть не довелось.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Относительно бедна фауна заповедника пресмыкаю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щимися и земноводными, которых насчитывается соответ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ственно по 7 и 8 видов. Характерно, что среди четырех видов змей, обитающих в заповеднике, у двух по Луке проходит граница ареала. Лесная гадюка здесь имеет южную, а узорчатый полоз - обитатель зоны сухих степей и полупустынь  -  северную границу.</w:t>
      </w:r>
    </w:p>
    <w:p w:rsidR="004A18A8" w:rsidRPr="00E93EA2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Яркий контра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ст скр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>омному разнообразию наземных позвоночных обитателей заповедника представляет собою фауна беспозвоночных. Одних пауков здесь выявлено около 300 видов, а насекомых, которых удалось опреде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лить, более 2,3 тыс. видов, причем списки видов этих животных еще далеки от завершения. А многие группы беспозвоночных животных (черви, клещи, многоножки, моллюски, простейшие) заповедника вообще очень слабо изучены. На территории заповедника были собраны 24 вида насекомых, включенных в Красную книгу СССР. Среди них относительно многочисленны и (что также немаловажно) достаточно </w:t>
      </w:r>
      <w:r w:rsidRPr="00E93EA2">
        <w:rPr>
          <w:rFonts w:ascii="Times New Roman" w:hAnsi="Times New Roman" w:cs="Times New Roman"/>
          <w:sz w:val="24"/>
          <w:szCs w:val="24"/>
        </w:rPr>
        <w:lastRenderedPageBreak/>
        <w:t>заметны без специальных сбо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ров и тонких определений 11 видов, за которыми ведутся систематические наблюдения в природе.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 xml:space="preserve">Это бескрылый кузнечик -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дыбка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степная, из жуков -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красотел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паху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чий, олень, альпийский усач, из перепончатокрылых - пчела-плотник, из бабочек - медведица Гера,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голубая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орденская лента, махаон,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подалирий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мнемозина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>, или черный аполлон.</w:t>
      </w:r>
      <w:proofErr w:type="gramEnd"/>
    </w:p>
    <w:p w:rsidR="004A18A8" w:rsidRDefault="004A18A8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> Многие виды насекомых играют в экосистемах запо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ведника (разумеется, и за его пределами) огромную роль. В первую очередь среди таких видов следует упомянуть растительноядных насекомых, способных к массовым размножениям. Традиционно их именовали «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энтомовредителями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>», однако такой термин совершенно неправомо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чен по отношению к аборигенным представителям фау</w:t>
      </w:r>
      <w:r w:rsidRPr="00E93EA2">
        <w:rPr>
          <w:rFonts w:ascii="Times New Roman" w:hAnsi="Times New Roman" w:cs="Times New Roman"/>
          <w:sz w:val="24"/>
          <w:szCs w:val="24"/>
        </w:rPr>
        <w:softHyphen/>
        <w:t xml:space="preserve">ны. Понятие о вредности живого организма вообще имеет смысл только при оценке его влияния на ту или иную сторону жизни и деятельности человека.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 xml:space="preserve">Так, с точки зрения лесного хозяйства,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дендрофильные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насекомые - фитофаги (такие, например, как непарный шелкопряд, златогузка, дубовая зеленая листовертка, различные короеды) обоснованно считаются вредителями, поскольку снижают успешность решения основной задачи лесного хозяйства: выращивания древесины.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 Но не меньший вред лесному хозяйству при определенных условиях могут наносить такие полезные для человека животные, как лось или кабан, а в снижении численности этих вреди</w:t>
      </w:r>
      <w:r w:rsidRPr="00E93EA2">
        <w:rPr>
          <w:rFonts w:ascii="Times New Roman" w:hAnsi="Times New Roman" w:cs="Times New Roman"/>
          <w:sz w:val="24"/>
          <w:szCs w:val="24"/>
        </w:rPr>
        <w:softHyphen/>
        <w:t>телей лесного хозяйства существенную пользу может приносить такой вредитель животноводства,  как волк.</w:t>
      </w:r>
    </w:p>
    <w:p w:rsid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 xml:space="preserve">Жигулевский заповедник - действительно уникальный природный объект. Для туристов здесь разработаны два маршрута: автомобильный и пеший. Первый ведет к самой высокой точке Жигулей – горе под названием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Стрельная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. Второй маршрут, который доступен для туристов, – это урочище Каменная Чаша. </w:t>
      </w:r>
    </w:p>
    <w:p w:rsidR="00E93EA2" w:rsidRP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b/>
          <w:bCs/>
          <w:sz w:val="24"/>
          <w:szCs w:val="24"/>
        </w:rPr>
        <w:t xml:space="preserve">Гора </w:t>
      </w:r>
      <w:proofErr w:type="spellStart"/>
      <w:r w:rsidRPr="00E93EA2">
        <w:rPr>
          <w:rFonts w:ascii="Times New Roman" w:hAnsi="Times New Roman" w:cs="Times New Roman"/>
          <w:b/>
          <w:bCs/>
          <w:sz w:val="24"/>
          <w:szCs w:val="24"/>
        </w:rPr>
        <w:t>Стрельная</w:t>
      </w:r>
      <w:proofErr w:type="spellEnd"/>
      <w:r w:rsidRPr="00E93E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3EA2">
        <w:rPr>
          <w:rFonts w:ascii="Times New Roman" w:hAnsi="Times New Roman" w:cs="Times New Roman"/>
          <w:sz w:val="24"/>
          <w:szCs w:val="24"/>
        </w:rPr>
        <w:t xml:space="preserve">(Жигулевский заповедник) Это одна из самых высоких точек Самарской области. С горы открывается потрясающий вид на Волгу. Экскурсионная автомобильная дорога к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Стрельная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была открыта только в 2012 году. Маршрут начинается из поселка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Зольное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. Отсюда по асфальтовой дороге, которая была построена еще немцами в 1941 – 1943 гг., путешественники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попадают на Чертов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 мост (это выветренные скалы в виде узенького мостика). Маршрут заканчивается на смотровой площадке, откуда открывается удивительно красивый вид на Волгу и на интересный лабиринт оврагов Главного Жигулевского хребта. </w:t>
      </w:r>
    </w:p>
    <w:p w:rsidR="00E93EA2" w:rsidRP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b/>
          <w:bCs/>
          <w:sz w:val="24"/>
          <w:szCs w:val="24"/>
        </w:rPr>
        <w:t xml:space="preserve">Урочище Каменная чаша </w:t>
      </w:r>
      <w:r w:rsidRPr="00E93EA2">
        <w:rPr>
          <w:rFonts w:ascii="Times New Roman" w:hAnsi="Times New Roman" w:cs="Times New Roman"/>
          <w:sz w:val="24"/>
          <w:szCs w:val="24"/>
        </w:rPr>
        <w:t xml:space="preserve"> образовано в результате соединения двух оврагов. На высоте более 200 м из скалы бьет родник, который освящен в честь Николая Угодника. Маршрут в Каменную чашу начинается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 с. Ширяево. Это урочище – одно из самых излюбленных мест для отдыха. </w:t>
      </w:r>
    </w:p>
    <w:p w:rsid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 xml:space="preserve">Самые красивые и необычные объекты </w:t>
      </w:r>
      <w:r w:rsidRPr="00E93EA2">
        <w:rPr>
          <w:rFonts w:ascii="Times New Roman" w:hAnsi="Times New Roman" w:cs="Times New Roman"/>
          <w:b/>
          <w:bCs/>
          <w:sz w:val="24"/>
          <w:szCs w:val="24"/>
        </w:rPr>
        <w:t>Жигулевского заповедника</w:t>
      </w:r>
      <w:r w:rsidRPr="00E93EA2">
        <w:rPr>
          <w:rFonts w:ascii="Times New Roman" w:hAnsi="Times New Roman" w:cs="Times New Roman"/>
          <w:sz w:val="24"/>
          <w:szCs w:val="24"/>
        </w:rPr>
        <w:t xml:space="preserve">, с которыми стоит познакомиться каждому путешественнику: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Зольненский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купол. Здесь расположилась самая высокая точка Жигулей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Ширяевская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долина. С левой стороны лежат крупные овраги-остроги: </w:t>
      </w:r>
      <w:proofErr w:type="gramStart"/>
      <w:r w:rsidRPr="00E93EA2">
        <w:rPr>
          <w:rFonts w:ascii="Times New Roman" w:hAnsi="Times New Roman" w:cs="Times New Roman"/>
          <w:sz w:val="24"/>
          <w:szCs w:val="24"/>
        </w:rPr>
        <w:t>Безымянный</w:t>
      </w:r>
      <w:proofErr w:type="gramEnd"/>
      <w:r w:rsidRPr="00E93EA2">
        <w:rPr>
          <w:rFonts w:ascii="Times New Roman" w:hAnsi="Times New Roman" w:cs="Times New Roman"/>
          <w:sz w:val="24"/>
          <w:szCs w:val="24"/>
        </w:rPr>
        <w:t xml:space="preserve">, Хмелевой и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Буданецкий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. Кроме того, эта долина самая обширная в Самарской Луке. Каменная Баба – интересная одинокая скала, расположенная между Чертовым мостом и смотровой площадкой горы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Стрельная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. Окрестности с.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Бахилова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 xml:space="preserve"> Поляна. Это село имеет длинную историю, которая связана с деятельностью Орловых-Давыдовых. Также здесь находится «графский» родник и красивый карьер. Озеро Кольчужное, которое расположилось на острове </w:t>
      </w:r>
      <w:proofErr w:type="spellStart"/>
      <w:r w:rsidRPr="00E93EA2">
        <w:rPr>
          <w:rFonts w:ascii="Times New Roman" w:hAnsi="Times New Roman" w:cs="Times New Roman"/>
          <w:sz w:val="24"/>
          <w:szCs w:val="24"/>
        </w:rPr>
        <w:t>Середыш</w:t>
      </w:r>
      <w:proofErr w:type="spellEnd"/>
      <w:r w:rsidRPr="00E93EA2">
        <w:rPr>
          <w:rFonts w:ascii="Times New Roman" w:hAnsi="Times New Roman" w:cs="Times New Roman"/>
          <w:sz w:val="24"/>
          <w:szCs w:val="24"/>
        </w:rPr>
        <w:t>.</w:t>
      </w:r>
    </w:p>
    <w:p w:rsidR="00E93EA2" w:rsidRP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E93EA2">
        <w:rPr>
          <w:rFonts w:ascii="Times New Roman" w:hAnsi="Times New Roman" w:cs="Times New Roman"/>
          <w:sz w:val="24"/>
          <w:szCs w:val="24"/>
        </w:rPr>
        <w:t xml:space="preserve">Жигулевский государственный заповедник – уникальный природный объект на территории Самарской области. Это излюбленное место не только россиян, но и туристов со всего мира. </w:t>
      </w:r>
      <w:r w:rsidRPr="00E93EA2">
        <w:rPr>
          <w:rFonts w:ascii="Times New Roman" w:hAnsi="Times New Roman" w:cs="Times New Roman"/>
          <w:sz w:val="24"/>
          <w:szCs w:val="24"/>
        </w:rPr>
        <w:lastRenderedPageBreak/>
        <w:t xml:space="preserve">Природа здесь завораживает: мощный горный массив, живописные лесистые холмы, река Волга, прекрасная флора и фауна. Жигулевский заповедник – место, которое стоит посетить! </w:t>
      </w:r>
    </w:p>
    <w:p w:rsid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9E2F05" w:rsidRPr="009E2F05" w:rsidRDefault="009E2F05" w:rsidP="009E2F05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9E2F05">
        <w:rPr>
          <w:rFonts w:ascii="Times New Roman" w:hAnsi="Times New Roman" w:cs="Times New Roman"/>
          <w:sz w:val="24"/>
          <w:szCs w:val="24"/>
        </w:rPr>
        <w:t>Ерофеев В.В. 2011. Тайны жигулевских пещер. – В газете «Волжская коммуна», 30 апреля.</w:t>
      </w:r>
    </w:p>
    <w:p w:rsidR="009E2F05" w:rsidRDefault="009E2F05" w:rsidP="009E2F05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9E2F05">
        <w:rPr>
          <w:rFonts w:ascii="Times New Roman" w:hAnsi="Times New Roman" w:cs="Times New Roman"/>
          <w:sz w:val="24"/>
          <w:szCs w:val="24"/>
        </w:rPr>
        <w:t>Ерофеев В.В., Галактионов В.М. 2013. Слово о Волге и волжанах. Самара. Изд-во Ас Гард. 396 стр.</w:t>
      </w:r>
    </w:p>
    <w:p w:rsidR="009E2F05" w:rsidRPr="009E2F05" w:rsidRDefault="009E2F05" w:rsidP="009E2F05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93EA2" w:rsidRPr="00E93EA2" w:rsidRDefault="00E93EA2" w:rsidP="00E93EA2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93EA2" w:rsidRDefault="00E93EA2" w:rsidP="00E93EA2">
      <w:pPr>
        <w:ind w:left="0" w:firstLine="0"/>
      </w:pPr>
    </w:p>
    <w:p w:rsidR="004A18A8" w:rsidRPr="004A18A8" w:rsidRDefault="004A18A8" w:rsidP="004A18A8">
      <w:pPr>
        <w:rPr>
          <w:rFonts w:ascii="Times New Roman" w:hAnsi="Times New Roman" w:cs="Times New Roman"/>
          <w:sz w:val="24"/>
          <w:szCs w:val="24"/>
        </w:rPr>
      </w:pPr>
    </w:p>
    <w:p w:rsidR="004A18A8" w:rsidRPr="004A18A8" w:rsidRDefault="004A18A8" w:rsidP="004A18A8">
      <w:pPr>
        <w:rPr>
          <w:rFonts w:ascii="Times New Roman" w:hAnsi="Times New Roman" w:cs="Times New Roman"/>
          <w:sz w:val="24"/>
          <w:szCs w:val="24"/>
        </w:rPr>
      </w:pPr>
    </w:p>
    <w:p w:rsidR="00206669" w:rsidRPr="00F34248" w:rsidRDefault="00206669" w:rsidP="00F34248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</w:p>
    <w:p w:rsidR="00F34248" w:rsidRPr="00F34248" w:rsidRDefault="00F34248" w:rsidP="00F34248">
      <w:pPr>
        <w:spacing w:before="0" w:beforeAutospacing="0" w:after="0" w:afterAutospacing="0"/>
        <w:ind w:left="0" w:firstLine="0"/>
        <w:rPr>
          <w:rFonts w:ascii="Times New Roman" w:hAnsi="Times New Roman" w:cs="Times New Roman"/>
          <w:bCs/>
          <w:sz w:val="24"/>
          <w:szCs w:val="24"/>
        </w:rPr>
      </w:pPr>
    </w:p>
    <w:p w:rsidR="00FE520A" w:rsidRP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Default="00FE520A">
      <w:pPr>
        <w:rPr>
          <w:rFonts w:ascii="Times New Roman" w:hAnsi="Times New Roman" w:cs="Times New Roman"/>
          <w:bCs/>
          <w:sz w:val="24"/>
          <w:szCs w:val="24"/>
        </w:rPr>
      </w:pPr>
    </w:p>
    <w:p w:rsidR="00FE520A" w:rsidRPr="00FE520A" w:rsidRDefault="00FE520A">
      <w:pPr>
        <w:rPr>
          <w:rFonts w:ascii="Times New Roman" w:hAnsi="Times New Roman" w:cs="Times New Roman"/>
          <w:sz w:val="24"/>
          <w:szCs w:val="24"/>
        </w:rPr>
      </w:pPr>
    </w:p>
    <w:sectPr w:rsidR="00FE520A" w:rsidRPr="00FE520A" w:rsidSect="00FE52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20A"/>
    <w:rsid w:val="00206669"/>
    <w:rsid w:val="00457EF2"/>
    <w:rsid w:val="004A18A8"/>
    <w:rsid w:val="009A1F30"/>
    <w:rsid w:val="009E2F05"/>
    <w:rsid w:val="00A86365"/>
    <w:rsid w:val="00D861D3"/>
    <w:rsid w:val="00E93EA2"/>
    <w:rsid w:val="00F34248"/>
    <w:rsid w:val="00FD1EBA"/>
    <w:rsid w:val="00FE5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170" w:hanging="1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E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1F30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57E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457EF2"/>
  </w:style>
  <w:style w:type="character" w:styleId="a5">
    <w:name w:val="Emphasis"/>
    <w:basedOn w:val="a0"/>
    <w:uiPriority w:val="20"/>
    <w:qFormat/>
    <w:rsid w:val="00457EF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2255</Words>
  <Characters>12859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2</cp:revision>
  <dcterms:created xsi:type="dcterms:W3CDTF">2016-05-16T17:17:00Z</dcterms:created>
  <dcterms:modified xsi:type="dcterms:W3CDTF">2016-05-16T19:12:00Z</dcterms:modified>
</cp:coreProperties>
</file>