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4DC" w:rsidRPr="00C124DC" w:rsidRDefault="00C124DC" w:rsidP="00C124D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C124DC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Консультация «Нетрадиционные формы и приемы работы с семьей в детском саду»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124DC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Рудак Кристина </w:t>
      </w:r>
      <w:r w:rsidRPr="00C124DC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Консультация «Нетрадиционные формы и приемы работы с семьей в детском саду»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Главным в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работе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любого дошкольного образовательного учреждения являются сохранение и укрепление физического и психического здоровья воспитанников, их творческое и интеллектуальное развитие, обеспечение условий для личностного роста. Успешное осуществление этой большой и ответственной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работы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невозможно в отрыве от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семьи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ведь родители - первые и главные воспитатели своего ребёнка с момента рождения и на всю жизнь.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Актуальность проблемы состоит в том, что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детский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сад –первый внесемейный социальный институт, первое воспитательное учреждение, с которым вступают в контакт родители и где начинается их систематическое педагогическое просвещение.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Задачами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детского сада являются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1) Установление единства в воспитании детей, педагогическое просвещение родителей.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2) Изучение и распространение передового опыта семейного воспитания, ознакомление родителей с жизнью и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работой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дошкольного учреждения.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этого в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детском саду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существуют различные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формы работы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 родителями – традиционные и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нетрадиционные формы работы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Традиционными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формами называют такие формы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которые проверены временем и стандартны для всех дошкольных учреждений не только города, но и страны.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Нетрадиционные формы работы - новые формы работы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которые помогают лучше оказать помощь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семьям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воспитании и обучении ребенка.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Родители готовы поддержать начинания педагогов, направленные на удовлетворение и развитие интересов, потребностей детей. Но современные родители – взрослые, образованные, имеющие жизненный опыт люди, умеющие анализировать ситуацию, поэтому в решении ряда проблем педагог обязан использовать педагогические инновации, новые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нетрадиционные формы работы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Хотелось бы поделиться теми методами и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формами работ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которые в своей деятельности использую регулярно и которые эффективно себя зарекомендовали в общении с родителями.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Конкурсы и проекты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Проведение разнообразных конкурсов позволяет укрепить взаимодействие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детского сада с семьями воспитанников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активизировать педагогическое общение родителей с детьми. Важным 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моментом проведения конкурсов является соревновательный дух, который помогает объединиться родителям одной группы, повышает инициативность неактивных родителей.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нашей группе сложилась хорошая традиция проведения выставок творческих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 различных тематик 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«Модная весна 2018»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«Чудеса из ладошек»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«Волшебный мир аппликации»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«Цветы, цветы»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 Однажды мы предложили всем родителям и тем, кто участвовал и тем, кто не смог предоставить свои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работы - проголосовать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Победители получили заслуженные награды, ничья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работа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не осталась без внимания и особой номинации. В этом году мы хотим продолжить такую традицию и уже готовим новую выставку по теме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«Осень разноцветная»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Интернет – конкурсы.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Многие родители настроены активно, т. к. знают, что школы сейчас приветствуют наличие у первоклассников собственного портфолио. Так в прошлом году наши родители принимали участие в конкурсе на знание сказок, творческое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оформление рисунка на футболке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создавали индивидуальный дизайн иллюстрации к сказке.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Праздники в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детском саду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Семейный праздник в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детском саду – это день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объединяющий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семьи воспитанников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педагогов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(воспитателей, музыкальных руководителей и др.)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 случаю какого-либо события. Активное участие родители приняли в праздновании Масленицы, Дня Матери и Дня здоровья. Они были не пассивными зрителями, а наоборот, наряду с детьми – непосредственными участниками концертов.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Консультации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родительский уголок.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Мы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разработали ряд консультаций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которые были бы интересны не только родителям, но и детям и активно привлекаем и тех, и других, к созданию их самостоятельно.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Родители совместно с детьми раскрывают тему и знакомят с ней других родителей и воспитанников.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Например, очень ярко и незабываемо для детей в прошлом году прошло у нас знакомство с темой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«Где живет Дед Мороз?»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Родители дома вместе с ребенком изучили эту тему, рассмотрели разные источники, литературу, фотографии. Приготовили настоящую презентацию, принесли книги и в доступной и понятной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форме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рассказали остальным детям, что им удалось узнать в ходе своих поисков.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Консультация – паровозик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Выбирается тема проекта и очередность написания распределяется на несколько семей. Первая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семья начинает искать информацию по теме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(сказки, фото, историю и т. д.)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Передает альбом второй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семье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Эта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семья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 свою очередь, добавляет в этот альбом что – то интересное, чего не сообщили первые докладчики. Таким образом, альбом –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консультацию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создают 4-5 семей.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Работы выходят яркие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творческие и неповторимые. (Например, мы в прошлом году таким образом создали 2 альбома по темам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«Игрушки народов мира»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Символы России».)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6)Создание журналов по лексическим темам.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Например, по лексическим темам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«Малые фольклорные </w:t>
      </w:r>
      <w:r w:rsidRPr="00C124DC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формы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«Мой родной город»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- родители собственными силами создали яркие, красочные альбомы, которые являются гордостью нашего речевого и патриотического уголков.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7) Мастер классы от родителей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Мама - парикмахер приходила к нам в гости на занятие и рассказывала о своей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работе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заодно показывая детям, что именно входит в ее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работу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Для мамы – опыт, для ее ребенка - гордость, а для всех остальных – радость от общения с талантливым человеком.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8) Проект долгожитель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семьи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Родители рассказывали детям о предмете или игрушке, которые находятся в доме очень давно, историю их появления и т. д, а дети рассказывали об этом в группе. Мы не только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работали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над связью поколений, но и развивали связную речь детей, воспитывали чувство гордости за историю своей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семьи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10) </w:t>
      </w:r>
      <w:r w:rsidRPr="00C124D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«Ассоциативный ряд»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Однажды утром, наших родителей и ребят, в раздевалке ждал небольшой сюрприз. Там, на белоснежном фоне была изображена красавица – зима во всем ее снежном великолепии. А в своей царской руке она держала знак вопроса. Зима, она какая? – спросили мы ребят и родителей. Но, свои описания и чувства попросили не выражать вслух, а написать на маленьких снежинках, которые были прикреплены вокруг нашей Зимушки. 2 недели продолжался наш ассоциативный ряд. И за это время – все 70 снежинок были заполнены. (Холодная, морозная, яркая, волшебная, искрящаяся, белоснежная, звонкая, искристая, колючая, вьжная, пуховая, мечтательная и т. д.) Сколько эмоций и описаний! А сколько новых прилагательных за это время узнали дети о зиме! Ассоциативный ряд превысил все наши ожидания и стал нашей хорошей и доброй традицией.</w:t>
      </w:r>
    </w:p>
    <w:p w:rsidR="00C124DC" w:rsidRPr="00C124DC" w:rsidRDefault="00C124DC" w:rsidP="00C124D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это лишь небольшая часть </w:t>
      </w:r>
      <w:r w:rsidRPr="00C124DC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форм и приемов работы с семьей</w:t>
      </w: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которую ежедневно ведет каждый педагог.</w:t>
      </w:r>
    </w:p>
    <w:p w:rsidR="00C124DC" w:rsidRPr="00C124DC" w:rsidRDefault="00C124DC" w:rsidP="00C124D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C124D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Создание единого образовательного пространства невозможно без участия родителей. Чтобы они стали помощниками педагога, творчески развивались вместе с детьми, необходимо убедить их в том, что они способны на это, что нет увлекательнее и благороднее дела, чем учиться понимать своего ребенка, а поняв его, помогать во всем, быть терпеливыми и деликатными и тогда все получится.</w:t>
      </w:r>
    </w:p>
    <w:p w:rsidR="00881428" w:rsidRDefault="00C124DC">
      <w:bookmarkStart w:id="0" w:name="_GoBack"/>
      <w:bookmarkEnd w:id="0"/>
    </w:p>
    <w:sectPr w:rsidR="00881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4DC"/>
    <w:rsid w:val="003A71C0"/>
    <w:rsid w:val="00C124DC"/>
    <w:rsid w:val="00DA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E2795-A64C-4153-A34B-2B31DE683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2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1035</Words>
  <Characters>5902</Characters>
  <Application>Microsoft Office Word</Application>
  <DocSecurity>0</DocSecurity>
  <Lines>49</Lines>
  <Paragraphs>13</Paragraphs>
  <ScaleCrop>false</ScaleCrop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2019-04-09T15:31:00Z</dcterms:created>
  <dcterms:modified xsi:type="dcterms:W3CDTF">2019-04-09T15:31:00Z</dcterms:modified>
</cp:coreProperties>
</file>