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0DE" w:rsidRPr="009250DE" w:rsidRDefault="009250DE" w:rsidP="009250DE">
      <w:pPr>
        <w:spacing w:before="100" w:beforeAutospacing="1" w:after="75" w:line="240" w:lineRule="auto"/>
        <w:ind w:left="180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color w:val="000000"/>
          <w:kern w:val="36"/>
          <w:sz w:val="28"/>
          <w:szCs w:val="24"/>
        </w:rPr>
        <w:t>Технологическая карта урока по геометрии в 8 классе.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  Предмет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: математика (геометрия).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 xml:space="preserve">   Класс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: 8 (общеобразовательный).</w:t>
      </w:r>
    </w:p>
    <w:p w:rsidR="009250DE" w:rsidRPr="009250DE" w:rsidRDefault="009250DE" w:rsidP="009250DE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 xml:space="preserve">   Тема урока: </w:t>
      </w: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>Решение задач на применение теоремы Пифагора.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bCs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 xml:space="preserve">Дидактическая цель: </w:t>
      </w: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>создать условия для совершенствования навыков решения задач на применение теоремы Пифагора и теоремы, обратной теореме Пифагора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 xml:space="preserve">, </w:t>
      </w: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>научить детей находить причину своих затруднений, самостоятельно строить алгоритм действий по устранению затруднений, связанных с построением структуры изученных понятий и алгоритмов,  научить самоанализу действий и способам нахождения разрешения конфликта.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Цели по содержанию:</w:t>
      </w:r>
    </w:p>
    <w:p w:rsidR="009250DE" w:rsidRPr="009250DE" w:rsidRDefault="009250DE" w:rsidP="009250DE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8"/>
          <w:szCs w:val="24"/>
        </w:rPr>
      </w:pPr>
      <w:r w:rsidRPr="009250DE">
        <w:rPr>
          <w:rFonts w:ascii="Times New Roman" w:eastAsia="Calibri" w:hAnsi="Times New Roman" w:cs="Times New Roman"/>
          <w:sz w:val="28"/>
          <w:szCs w:val="24"/>
        </w:rPr>
        <w:t xml:space="preserve">   - </w:t>
      </w:r>
      <w:r w:rsidRPr="009250DE">
        <w:rPr>
          <w:rFonts w:ascii="Times New Roman" w:eastAsia="Calibri" w:hAnsi="Times New Roman" w:cs="Times New Roman"/>
          <w:b/>
          <w:bCs/>
          <w:sz w:val="28"/>
          <w:szCs w:val="24"/>
        </w:rPr>
        <w:t>обучающие</w:t>
      </w:r>
      <w:r w:rsidRPr="009250DE">
        <w:rPr>
          <w:rFonts w:ascii="Times New Roman" w:eastAsia="Calibri" w:hAnsi="Times New Roman" w:cs="Times New Roman"/>
          <w:bCs/>
          <w:sz w:val="28"/>
          <w:szCs w:val="24"/>
        </w:rPr>
        <w:t xml:space="preserve">: </w:t>
      </w:r>
      <w:r w:rsidRPr="009250DE">
        <w:rPr>
          <w:rFonts w:ascii="Times New Roman" w:eastAsia="Calibri" w:hAnsi="Times New Roman" w:cs="Times New Roman"/>
          <w:sz w:val="28"/>
          <w:szCs w:val="24"/>
        </w:rPr>
        <w:t xml:space="preserve">уметь применять теорему Пифагора на практике; проанализировать степень усвоения материала; 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bCs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 xml:space="preserve">- </w:t>
      </w: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развивающие</w:t>
      </w: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 xml:space="preserve">: </w:t>
      </w:r>
      <w:r w:rsidRPr="009250DE">
        <w:rPr>
          <w:rFonts w:ascii="Times New Roman" w:eastAsia="Calibri" w:hAnsi="Times New Roman" w:cs="Times New Roman"/>
          <w:sz w:val="28"/>
          <w:szCs w:val="24"/>
        </w:rPr>
        <w:t>создать условия, в которых учащиеся могли бы самостоятельно планировать и анализировать собственные действия, реально оценивать свои возможности и знания, находить выход из любой ситуации;</w:t>
      </w:r>
    </w:p>
    <w:p w:rsidR="009250DE" w:rsidRPr="009250DE" w:rsidRDefault="009250DE" w:rsidP="009250DE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 xml:space="preserve">  - </w:t>
      </w: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воспитательные</w:t>
      </w:r>
      <w:r w:rsidRPr="009250DE">
        <w:rPr>
          <w:rFonts w:ascii="Times New Roman" w:eastAsia="Calibri" w:hAnsi="Times New Roman" w:cs="Times New Roman"/>
          <w:bCs/>
          <w:kern w:val="36"/>
          <w:sz w:val="28"/>
          <w:szCs w:val="24"/>
        </w:rPr>
        <w:t xml:space="preserve">: 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>развивать умение работать в коллективе; воспитывать познавательный интерес к предмету, любовь к поисковым решениям.</w:t>
      </w:r>
    </w:p>
    <w:p w:rsidR="009250DE" w:rsidRPr="009250DE" w:rsidRDefault="009250DE" w:rsidP="009250DE">
      <w:pPr>
        <w:spacing w:after="0" w:line="240" w:lineRule="auto"/>
        <w:ind w:left="180" w:firstLine="708"/>
        <w:jc w:val="both"/>
        <w:rPr>
          <w:rFonts w:ascii="Times New Roman CYR" w:hAnsi="Times New Roman CYR" w:cs="Times New Roman CYR"/>
          <w:color w:val="000000"/>
          <w:sz w:val="26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sz w:val="28"/>
          <w:szCs w:val="24"/>
        </w:rPr>
        <w:t xml:space="preserve">Предметные УУД: </w:t>
      </w:r>
      <w:r w:rsidRPr="009250DE">
        <w:rPr>
          <w:rFonts w:ascii="Times New Roman" w:eastAsia="Calibri" w:hAnsi="Times New Roman" w:cs="Times New Roman"/>
          <w:spacing w:val="-1"/>
          <w:sz w:val="28"/>
          <w:szCs w:val="24"/>
        </w:rPr>
        <w:t xml:space="preserve">владение базовым понятийным аппаратом, владение символьным языком математики, </w:t>
      </w:r>
      <w:r w:rsidRPr="009250DE">
        <w:rPr>
          <w:rFonts w:ascii="Times New Roman" w:eastAsia="Calibri" w:hAnsi="Times New Roman" w:cs="Times New Roman"/>
          <w:sz w:val="28"/>
          <w:szCs w:val="24"/>
        </w:rPr>
        <w:t>владение навыками выполнения устных, письменных и инструментальных вы</w:t>
      </w:r>
      <w:r w:rsidRPr="009250DE">
        <w:rPr>
          <w:rFonts w:ascii="Times New Roman" w:eastAsia="Calibri" w:hAnsi="Times New Roman" w:cs="Times New Roman"/>
          <w:sz w:val="28"/>
          <w:szCs w:val="24"/>
        </w:rPr>
        <w:softHyphen/>
        <w:t>числений.</w:t>
      </w:r>
    </w:p>
    <w:p w:rsidR="009250DE" w:rsidRPr="009250DE" w:rsidRDefault="009250DE" w:rsidP="009250DE">
      <w:pPr>
        <w:spacing w:after="0" w:line="240" w:lineRule="auto"/>
        <w:ind w:left="180" w:firstLine="708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Личностные УУД: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 xml:space="preserve"> проявлять внимание и интерес к учебному процессу, умение анализировать, оценивать ситуацию, выражать доброжелательное отношение к учебному процессу, оценивать собственную учебную деятельность, свои достижения, проявлять самостоятельность, инициативу, ответственность, сравнивать разные точки зрения, считаться с мнением другого, </w:t>
      </w:r>
      <w:r w:rsidRPr="009250DE">
        <w:rPr>
          <w:rFonts w:ascii="Times New Roman" w:eastAsia="Calibri" w:hAnsi="Times New Roman" w:cs="Times New Roman"/>
          <w:spacing w:val="-2"/>
          <w:sz w:val="28"/>
          <w:szCs w:val="24"/>
        </w:rPr>
        <w:t>умение ясно и точно излагать свои мысли.</w:t>
      </w:r>
    </w:p>
    <w:p w:rsidR="009250DE" w:rsidRPr="009250DE" w:rsidRDefault="009250DE" w:rsidP="009250DE">
      <w:pPr>
        <w:spacing w:after="0" w:line="240" w:lineRule="auto"/>
        <w:ind w:left="360" w:firstLine="528"/>
        <w:jc w:val="both"/>
        <w:outlineLvl w:val="0"/>
        <w:rPr>
          <w:rFonts w:ascii="Times New Roman" w:eastAsia="Calibri" w:hAnsi="Times New Roman" w:cs="Times New Roman"/>
          <w:b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Метапредметные УУД: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>Регулятивные УУД: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 xml:space="preserve"> планировать цель деятельности до получения результата, вносить изменения в процесс, оценивать результаты учебной деятельности, осознанно выбирать наиболее эффективные способы решения учебных задач, адекватно оценивать правильность или ошибочность выполнения учебной задачи, ее объективную трудность и собственные возможности ее решения.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 xml:space="preserve">Познавательные УУД: 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>осуществлять логические действия; формулировать ответы на вопросы, выявлять особенности разных объектов в процессе их рассмотрения, воспроизводить информацию по памяти, необходимую для решения учебных задач, применять модели, сравнивать различные объекты, сопоставлять характеристики по одному или нескольким признакам, устанавливать причинно-следственные связи.</w:t>
      </w:r>
    </w:p>
    <w:p w:rsidR="009250DE" w:rsidRPr="009250DE" w:rsidRDefault="009250DE" w:rsidP="009250DE">
      <w:pPr>
        <w:spacing w:after="0" w:line="240" w:lineRule="auto"/>
        <w:ind w:left="180"/>
        <w:jc w:val="both"/>
        <w:outlineLvl w:val="0"/>
        <w:rPr>
          <w:rFonts w:ascii="Times New Roman" w:eastAsia="Calibri" w:hAnsi="Times New Roman" w:cs="Times New Roman"/>
          <w:kern w:val="36"/>
          <w:sz w:val="28"/>
          <w:szCs w:val="24"/>
        </w:rPr>
      </w:pPr>
      <w:r w:rsidRPr="009250DE">
        <w:rPr>
          <w:rFonts w:ascii="Times New Roman" w:eastAsia="Calibri" w:hAnsi="Times New Roman" w:cs="Times New Roman"/>
          <w:b/>
          <w:bCs/>
          <w:kern w:val="36"/>
          <w:sz w:val="28"/>
          <w:szCs w:val="24"/>
        </w:rPr>
        <w:t xml:space="preserve">Коммуникативные УУД: 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>учитывать разные мнения, стремится к координации различных позиций в сотрудничестве, формулировать, аргументировать и отстаивать своё мнение.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lastRenderedPageBreak/>
        <w:t>Тип урока: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 урок обобщения и систематизации знаний.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Формы работы: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 фронтальная, групповая и индивидуальная.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Оборудование: 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компьютер, проектор, таблица квадратов натуральных чисел для каждого обучающегося, набор задач для парной работы и индивидуальной работы. </w:t>
      </w:r>
      <w:r w:rsidRPr="009250DE">
        <w:rPr>
          <w:rFonts w:ascii="Times New Roman" w:eastAsia="Calibri" w:hAnsi="Times New Roman" w:cs="Times New Roman"/>
          <w:kern w:val="36"/>
          <w:sz w:val="28"/>
          <w:szCs w:val="24"/>
        </w:rPr>
        <w:t xml:space="preserve">Геометрия 7 – 9:Учеб.для общеобразовательных учреждений/ Атанасян Л. С., Бутузов В. Ф., Кадомцев С. Б. и др. – М.: Просвещение, 2015. 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</w:rPr>
        <w:t>Структура урока: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1.      Инициация, мотивирующее начало урока – 1 мин.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2.      </w:t>
      </w:r>
      <w:r w:rsidR="00F9689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6898" w:rsidRPr="00F96898">
        <w:rPr>
          <w:rFonts w:ascii="Times New Roman" w:eastAsia="Calibri" w:hAnsi="Times New Roman" w:cs="Times New Roman"/>
          <w:sz w:val="28"/>
          <w:szCs w:val="24"/>
        </w:rPr>
        <w:t>Постановка цели и задач урока. Мотивация учебной деятельности учащихся.</w:t>
      </w:r>
      <w:r w:rsidRPr="00F96898">
        <w:rPr>
          <w:rFonts w:ascii="Times New Roman" w:eastAsia="Times New Roman" w:hAnsi="Times New Roman" w:cs="Times New Roman"/>
          <w:color w:val="000000"/>
          <w:sz w:val="32"/>
          <w:szCs w:val="24"/>
        </w:rPr>
        <w:t>–</w:t>
      </w:r>
      <w:r w:rsidR="00F96898">
        <w:rPr>
          <w:rFonts w:ascii="Times New Roman" w:eastAsia="Times New Roman" w:hAnsi="Times New Roman" w:cs="Times New Roman"/>
          <w:color w:val="000000"/>
          <w:sz w:val="32"/>
          <w:szCs w:val="24"/>
        </w:rPr>
        <w:t xml:space="preserve"> 2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мин.</w:t>
      </w:r>
    </w:p>
    <w:p w:rsidR="009250DE" w:rsidRPr="009250DE" w:rsidRDefault="00F96898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3</w:t>
      </w:r>
      <w:r w:rsidR="009250DE"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.      Актуализация опорных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знаний (фронтальная работа) – 7 </w:t>
      </w:r>
      <w:r w:rsidR="009250DE"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мин.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5.      Проработка содержания темы с последующе</w:t>
      </w:r>
      <w:r w:rsidR="00F96898">
        <w:rPr>
          <w:rFonts w:ascii="Times New Roman" w:eastAsia="Times New Roman" w:hAnsi="Times New Roman" w:cs="Times New Roman"/>
          <w:color w:val="000000"/>
          <w:sz w:val="28"/>
          <w:szCs w:val="24"/>
        </w:rPr>
        <w:t>й проверкой (работа в парах) – 10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мин.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6.      Проработка содержания темы с последующей провер</w:t>
      </w:r>
      <w:r w:rsidR="00F96898">
        <w:rPr>
          <w:rFonts w:ascii="Times New Roman" w:eastAsia="Times New Roman" w:hAnsi="Times New Roman" w:cs="Times New Roman"/>
          <w:color w:val="000000"/>
          <w:sz w:val="28"/>
          <w:szCs w:val="24"/>
        </w:rPr>
        <w:t>кой (индивидуальная работа) – 15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мин.</w:t>
      </w:r>
    </w:p>
    <w:p w:rsidR="009250DE" w:rsidRPr="009250DE" w:rsidRDefault="00F96898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7.      Итог урока – 1</w:t>
      </w:r>
      <w:r w:rsidR="009250DE"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мин.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8.      Информация о домашнем задании, инстру</w:t>
      </w:r>
      <w:r w:rsidR="00F96898">
        <w:rPr>
          <w:rFonts w:ascii="Times New Roman" w:eastAsia="Times New Roman" w:hAnsi="Times New Roman" w:cs="Times New Roman"/>
          <w:color w:val="000000"/>
          <w:sz w:val="28"/>
          <w:szCs w:val="24"/>
        </w:rPr>
        <w:t>ктаж по его выполнению – 1</w:t>
      </w: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мин.</w:t>
      </w:r>
    </w:p>
    <w:p w:rsidR="009250DE" w:rsidRPr="009250DE" w:rsidRDefault="009250DE" w:rsidP="009250D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9250DE">
        <w:rPr>
          <w:rFonts w:ascii="Times New Roman" w:eastAsia="Times New Roman" w:hAnsi="Times New Roman" w:cs="Times New Roman"/>
          <w:color w:val="000000"/>
          <w:sz w:val="28"/>
          <w:szCs w:val="24"/>
        </w:rPr>
        <w:t>9.      Рефлексия – 1 мин.</w:t>
      </w:r>
    </w:p>
    <w:p w:rsidR="001C472E" w:rsidRPr="009250DE" w:rsidRDefault="001C472E" w:rsidP="009250DE">
      <w:pPr>
        <w:spacing w:after="0"/>
        <w:rPr>
          <w:rFonts w:ascii="Times New Roman" w:hAnsi="Times New Roman" w:cs="Times New Roman"/>
          <w:sz w:val="28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A0211" w:rsidRDefault="006A0211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A0211" w:rsidRDefault="006A0211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96898" w:rsidRDefault="00F96898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W w:w="5512" w:type="pc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94"/>
        <w:gridCol w:w="2269"/>
        <w:gridCol w:w="4394"/>
        <w:gridCol w:w="2823"/>
        <w:gridCol w:w="1007"/>
        <w:gridCol w:w="3113"/>
      </w:tblGrid>
      <w:tr w:rsidR="007354E3" w:rsidRPr="00CA2576" w:rsidTr="007354E3">
        <w:tc>
          <w:tcPr>
            <w:tcW w:w="82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348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86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Время</w:t>
            </w:r>
          </w:p>
          <w:p w:rsidR="009250DE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354E3">
              <w:rPr>
                <w:rFonts w:ascii="Times New Roman" w:eastAsia="Calibri" w:hAnsi="Times New Roman" w:cs="Times New Roman"/>
                <w:szCs w:val="24"/>
              </w:rPr>
              <w:t xml:space="preserve">(в </w:t>
            </w:r>
            <w:r w:rsidR="009250DE" w:rsidRPr="007354E3">
              <w:rPr>
                <w:rFonts w:ascii="Times New Roman" w:eastAsia="Calibri" w:hAnsi="Times New Roman" w:cs="Times New Roman"/>
                <w:szCs w:val="24"/>
              </w:rPr>
              <w:t>мин)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7354E3" w:rsidRPr="007354E3" w:rsidRDefault="009250DE" w:rsidP="007354E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7354E3">
              <w:rPr>
                <w:rFonts w:ascii="Times New Roman" w:eastAsia="Calibri" w:hAnsi="Times New Roman" w:cs="Times New Roman"/>
                <w:sz w:val="20"/>
                <w:szCs w:val="24"/>
              </w:rPr>
              <w:t>1.</w:t>
            </w:r>
            <w:r w:rsidR="007354E3" w:rsidRPr="007354E3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 </w:t>
            </w:r>
            <w:r w:rsidR="007354E3" w:rsidRPr="007354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32"/>
              </w:rPr>
              <w:t>Инициация, мотивирующее начало урока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Создать благоприятный психологический настрой на работу</w:t>
            </w:r>
          </w:p>
        </w:tc>
        <w:tc>
          <w:tcPr>
            <w:tcW w:w="1348" w:type="pct"/>
            <w:shd w:val="clear" w:color="auto" w:fill="auto"/>
          </w:tcPr>
          <w:p w:rsidR="009250DE" w:rsidRDefault="009250DE" w:rsidP="007354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Приветствие, проверка подготовленности к учебному занятию, организация внимания детей.</w:t>
            </w:r>
          </w:p>
          <w:p w:rsidR="007354E3" w:rsidRPr="00CA2576" w:rsidRDefault="007354E3" w:rsidP="007354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250DE" w:rsidRDefault="007354E3" w:rsidP="007354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- 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Добрый день, уважаемые ученики! Если день начинать с улыбки, то можно надеяться, что он пройдет удачно. Давайте сегодняшний урок проведем с улыбкой. Главная задача – быть внимательными, активными и трудолюбивыми. 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еще показывать, что 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мы знаем и как умеем работать.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 </w:t>
            </w:r>
          </w:p>
          <w:p w:rsidR="006A0211" w:rsidRPr="007354E3" w:rsidRDefault="006A0211" w:rsidP="007354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Включаются в деловой ритм урока.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shd w:val="clear" w:color="auto" w:fill="auto"/>
          </w:tcPr>
          <w:p w:rsidR="009250DE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Коммуникативные: планирование учебного сотрудничества с учителем и сверстниками.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Регулятивные: организация своей учебной деятельности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Личностные: мотивация учения</w:t>
            </w:r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7354E3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696" w:type="pct"/>
            <w:shd w:val="clear" w:color="auto" w:fill="auto"/>
          </w:tcPr>
          <w:p w:rsidR="007354E3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1348" w:type="pct"/>
            <w:shd w:val="clear" w:color="auto" w:fill="auto"/>
          </w:tcPr>
          <w:p w:rsidR="007354E3" w:rsidRDefault="007354E3" w:rsidP="007354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Мотивирует учащихся, вместе с ними определяет цель урока; акцентирует внимание учащихся на значимость темы.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- 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Эпиграфом к сегодняшнему уроку можно взять слова самого Пифагора </w:t>
            </w:r>
            <w:r w:rsidRPr="007354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32"/>
              </w:rPr>
              <w:t>«Делай лишь то, что впоследствии не огорчит тебя и не принудит раскаиваться».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- 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Вы уже знакомы с одной из знаменитейших теорем математики, теоремой Пифагора, и умеете решать некоторые задачи, применяя ее. Какую цель Вы можете поставить сегодняшнему уроку геометрии?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(Обучающиеся формулируют цели урока.)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lastRenderedPageBreak/>
              <w:t>Молодцы!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- </w:t>
            </w: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У Вас на партах лежат «яблоки» и «лимоны» (красные и желтые кружки). На «яблоках» запишите, что вы ожидаете от урока, на «лимонах» – что опасаетесь. Отложите «фрукты» до конца урока.</w:t>
            </w:r>
          </w:p>
          <w:p w:rsidR="007354E3" w:rsidRPr="00CA2576" w:rsidRDefault="007354E3" w:rsidP="007354E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Записывают дату в тетрадь</w:t>
            </w: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определяют тему и цель урока.</w:t>
            </w:r>
          </w:p>
        </w:tc>
        <w:tc>
          <w:tcPr>
            <w:tcW w:w="309" w:type="pct"/>
            <w:shd w:val="clear" w:color="auto" w:fill="auto"/>
          </w:tcPr>
          <w:p w:rsidR="007354E3" w:rsidRPr="00CA2576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5" w:type="pct"/>
            <w:shd w:val="clear" w:color="auto" w:fill="auto"/>
          </w:tcPr>
          <w:p w:rsidR="007354E3" w:rsidRPr="00CA2576" w:rsidRDefault="007354E3" w:rsidP="007354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Познавательные: умение осознанно и произвольно строить речевое высказывание в устной форме.</w:t>
            </w:r>
          </w:p>
          <w:p w:rsidR="007354E3" w:rsidRPr="00CA2576" w:rsidRDefault="007354E3" w:rsidP="007354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Личностные: самоопределение.</w:t>
            </w:r>
          </w:p>
          <w:p w:rsidR="007354E3" w:rsidRPr="00CA2576" w:rsidRDefault="007354E3" w:rsidP="007354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Регулятивные: целеполагание. </w:t>
            </w:r>
          </w:p>
          <w:p w:rsidR="007354E3" w:rsidRPr="00CA2576" w:rsidRDefault="007354E3" w:rsidP="007354E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Коммуникативные: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умение вступать в диалог, участвовать в коллективном обсуждении вопроса.</w:t>
            </w:r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9250DE" w:rsidRPr="00CA2576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  <w:r w:rsidR="009250DE"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. Актуализация знаний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Актуализация опорных знаний и способов действий.</w:t>
            </w:r>
          </w:p>
        </w:tc>
        <w:tc>
          <w:tcPr>
            <w:tcW w:w="1348" w:type="pct"/>
            <w:shd w:val="clear" w:color="auto" w:fill="auto"/>
          </w:tcPr>
          <w:p w:rsidR="007354E3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повторения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формулировки теоремы Пифагора, формулировки теоремы, обратной теореме Пифагора; решение задач по готовым чертежам.</w:t>
            </w:r>
          </w:p>
          <w:p w:rsidR="009250DE" w:rsidRDefault="009250DE" w:rsidP="007354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7354E3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Предлагаю Вам вспомнить основные задачи на применение теоремы Пифагора. Для устного счета вам понадобится таблица квадратов натуральных чисел.</w:t>
            </w:r>
          </w:p>
          <w:p w:rsidR="007354E3" w:rsidRPr="007354E3" w:rsidRDefault="007354E3" w:rsidP="007354E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32"/>
              </w:rPr>
            </w:pPr>
            <w:r w:rsidRPr="007354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32"/>
              </w:rPr>
              <w:t>(Работа по слайдам презентации.)</w:t>
            </w:r>
          </w:p>
          <w:p w:rsidR="007354E3" w:rsidRPr="007354E3" w:rsidRDefault="007354E3" w:rsidP="007354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7354E3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Участвуют в работе по повторению: в беседе с учителем от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вечают на поставленные вопросы; </w:t>
            </w: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354E3" w:rsidRDefault="007354E3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амостоятельно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по готовым чертежам с последующей проверкой и обсуждением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Познавательные: структурирование собственных знаний.</w:t>
            </w:r>
          </w:p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Коммуникативные: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организовывать и планировать учебное сотрудничество с учителем и сверстниками.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Регулятивные: контроль и оценка процесса и результатов деятельности. 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Личностные: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оценивание усваиваемого материала,</w:t>
            </w:r>
            <w:r w:rsidRPr="00CA25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решать простейшие творческие задания</w:t>
            </w:r>
          </w:p>
        </w:tc>
      </w:tr>
      <w:tr w:rsidR="00AE0652" w:rsidRPr="00CA2576" w:rsidTr="007354E3">
        <w:tc>
          <w:tcPr>
            <w:tcW w:w="826" w:type="pct"/>
            <w:shd w:val="clear" w:color="auto" w:fill="auto"/>
          </w:tcPr>
          <w:p w:rsidR="00AE0652" w:rsidRDefault="00AE0652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знаний и умений в новой ситуации</w:t>
            </w:r>
          </w:p>
        </w:tc>
        <w:tc>
          <w:tcPr>
            <w:tcW w:w="696" w:type="pct"/>
            <w:shd w:val="clear" w:color="auto" w:fill="auto"/>
          </w:tcPr>
          <w:p w:rsidR="00AE0652" w:rsidRPr="00CA2576" w:rsidRDefault="00AE0652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Показать разнообразие геометрических задач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рассмотреть способы и методы решения задач повышенной сложности</w:t>
            </w:r>
          </w:p>
        </w:tc>
        <w:tc>
          <w:tcPr>
            <w:tcW w:w="1348" w:type="pct"/>
            <w:shd w:val="clear" w:color="auto" w:fill="auto"/>
          </w:tcPr>
          <w:p w:rsidR="00AE0652" w:rsidRDefault="00AE0652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и контроль за процессом решения задач.</w:t>
            </w:r>
          </w:p>
          <w:p w:rsidR="006A0211" w:rsidRDefault="006A0211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Прежде чем перейти к практической части, предлагаю вам вспомнить теорию и попробовать разгадать кроссворд наоборот.</w:t>
            </w:r>
          </w:p>
          <w:p w:rsidR="00AE0652" w:rsidRPr="00AE0652" w:rsidRDefault="00AE0652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- Работая в группе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, решите следующие задания. Работу вы будете выполнять в </w:t>
            </w:r>
            <w:r w:rsidR="00F9689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lastRenderedPageBreak/>
              <w:t xml:space="preserve">течение 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 </w:t>
            </w:r>
            <w:r w:rsidR="00F96898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10 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минут.</w:t>
            </w:r>
          </w:p>
          <w:p w:rsidR="00AE0652" w:rsidRPr="00AE0652" w:rsidRDefault="00AE0652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1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 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Лестницу длиной 3,7 м прислонили к дереву. Найдите высоту, на которой находится её верхний конец, если нижний конец отстоит от ствола дерева 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br/>
              <w:t>на 1,2 м. Ответ дайте в метрах.</w:t>
            </w:r>
          </w:p>
          <w:p w:rsidR="00AE0652" w:rsidRPr="00AE0652" w:rsidRDefault="00AE0652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2. 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Точка крепления троса, удерживающего флагшток в вертикальном положении, находится на высоте 4 м от земли. Расстояние от основания флагштока 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br/>
              <w:t>до места крепления троса на земле равно 3 м. Найдите длину троса. Ответ дайте в метрах. </w:t>
            </w:r>
          </w:p>
          <w:p w:rsidR="00AE0652" w:rsidRPr="00AE0652" w:rsidRDefault="00AE0652" w:rsidP="00AE06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 xml:space="preserve">3. 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Пожарную лестницу приставили к окну, расположенному на высоте 15 м </w:t>
            </w:r>
            <w:r w:rsidRPr="00AE0652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br/>
              <w:t>от земли. Нижний конец лестницы отстоит от стены на 8 м. Какова длина лестницы? Ответ дайте в метрах.</w:t>
            </w:r>
          </w:p>
          <w:p w:rsidR="00AE0652" w:rsidRPr="00CA2576" w:rsidRDefault="00AE0652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6A0211" w:rsidRDefault="006A0211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0211" w:rsidRDefault="006A0211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0211" w:rsidRDefault="006A0211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0211" w:rsidRDefault="006A0211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E0652" w:rsidRPr="00CA2576" w:rsidRDefault="00AE0652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в группе 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 поставленными задачами.</w:t>
            </w:r>
          </w:p>
        </w:tc>
        <w:tc>
          <w:tcPr>
            <w:tcW w:w="309" w:type="pct"/>
            <w:shd w:val="clear" w:color="auto" w:fill="auto"/>
          </w:tcPr>
          <w:p w:rsidR="00AE0652" w:rsidRPr="00CA2576" w:rsidRDefault="00F96898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5" w:type="pct"/>
            <w:shd w:val="clear" w:color="auto" w:fill="auto"/>
          </w:tcPr>
          <w:p w:rsidR="00AE0652" w:rsidRPr="00CA2576" w:rsidRDefault="00AE0652" w:rsidP="00AE06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Познавательные: формирование интереса к данной теме.</w:t>
            </w:r>
          </w:p>
          <w:p w:rsidR="00AE0652" w:rsidRPr="00CA2576" w:rsidRDefault="00AE0652" w:rsidP="00AE06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Личностные: формирование готовности к самообразованию.</w:t>
            </w:r>
          </w:p>
          <w:p w:rsidR="00AE0652" w:rsidRPr="00CA2576" w:rsidRDefault="00AE0652" w:rsidP="00AE065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Коммуникативные:</w:t>
            </w:r>
            <w:r w:rsidR="00804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уметь оформлять свои мысли в письменной форме; слушать и понимать речь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других.</w:t>
            </w:r>
          </w:p>
          <w:p w:rsidR="00AE0652" w:rsidRPr="00CA2576" w:rsidRDefault="00AE0652" w:rsidP="00AE065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Регулятивные: п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ланирование своей деятельности для решения поставленной задачи и контроль полученного результата.</w:t>
            </w:r>
          </w:p>
          <w:p w:rsidR="00AE0652" w:rsidRPr="00CA2576" w:rsidRDefault="00AE0652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 Физкультминутка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Смена деятельности.</w:t>
            </w:r>
          </w:p>
        </w:tc>
        <w:tc>
          <w:tcPr>
            <w:tcW w:w="1348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Сменить деятельность, обеспечить эмоциональную разгрузку учащихся.</w:t>
            </w:r>
          </w:p>
        </w:tc>
        <w:tc>
          <w:tcPr>
            <w:tcW w:w="86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сменили вид деятельности и готовы продолжить работу.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Личностные: формирование позитивной самооценки</w:t>
            </w:r>
          </w:p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Коммуникативные:</w:t>
            </w:r>
            <w:r w:rsidR="00804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слушать и понимать речь других</w:t>
            </w:r>
          </w:p>
        </w:tc>
      </w:tr>
      <w:tr w:rsidR="007354E3" w:rsidRPr="00CA2576" w:rsidTr="008041BC">
        <w:trPr>
          <w:trHeight w:val="274"/>
        </w:trPr>
        <w:tc>
          <w:tcPr>
            <w:tcW w:w="826" w:type="pct"/>
            <w:shd w:val="clear" w:color="auto" w:fill="auto"/>
          </w:tcPr>
          <w:p w:rsidR="009250DE" w:rsidRPr="00CA2576" w:rsidRDefault="009250DE" w:rsidP="00CC5B79">
            <w:pPr>
              <w:shd w:val="clear" w:color="auto" w:fill="FFFFFF"/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Times New Roman" w:hAnsi="Times New Roman" w:cs="Times New Roman"/>
                <w:sz w:val="24"/>
                <w:szCs w:val="24"/>
              </w:rPr>
              <w:t>6. Контроль усвоения, обсуждение допущенных ошибок и их коррекция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Дать качественную оценку работы класса и отдельных обучаемых. </w:t>
            </w:r>
          </w:p>
        </w:tc>
        <w:tc>
          <w:tcPr>
            <w:tcW w:w="1348" w:type="pct"/>
            <w:shd w:val="clear" w:color="auto" w:fill="auto"/>
          </w:tcPr>
          <w:p w:rsidR="009250DE" w:rsidRDefault="009250DE" w:rsidP="008041B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Выявляет качество и уровень усвоения знаний, а также устанавливает причины выявленных ошибок.</w:t>
            </w:r>
          </w:p>
          <w:p w:rsidR="008041BC" w:rsidRPr="008041BC" w:rsidRDefault="008041BC" w:rsidP="008041B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041B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Задачи для самостоятельного решения</w:t>
            </w:r>
          </w:p>
          <w:p w:rsidR="006A0211" w:rsidRPr="006A0211" w:rsidRDefault="008041BC" w:rsidP="006A0211">
            <w:pPr>
              <w:pStyle w:val="a3"/>
              <w:spacing w:before="0" w:beforeAutospacing="0" w:after="248" w:afterAutospacing="0"/>
              <w:rPr>
                <w:color w:val="000000"/>
                <w:szCs w:val="35"/>
              </w:rPr>
            </w:pPr>
            <w:r w:rsidRPr="008041BC">
              <w:rPr>
                <w:bCs/>
                <w:color w:val="000000"/>
                <w:szCs w:val="32"/>
              </w:rPr>
              <w:t>1</w:t>
            </w:r>
            <w:r w:rsidRPr="006A0211">
              <w:rPr>
                <w:bCs/>
                <w:color w:val="000000"/>
                <w:sz w:val="14"/>
              </w:rPr>
              <w:t>.</w:t>
            </w:r>
            <w:r w:rsidRPr="006A0211">
              <w:rPr>
                <w:b/>
                <w:bCs/>
                <w:color w:val="000000"/>
                <w:sz w:val="18"/>
              </w:rPr>
              <w:t> </w:t>
            </w:r>
            <w:r w:rsidR="006A0211" w:rsidRPr="006A0211">
              <w:rPr>
                <w:color w:val="000000"/>
                <w:szCs w:val="35"/>
              </w:rPr>
              <w:t xml:space="preserve">Найдите стороны ромба, если его </w:t>
            </w:r>
            <w:r w:rsidR="006A0211" w:rsidRPr="006A0211">
              <w:rPr>
                <w:color w:val="000000"/>
                <w:szCs w:val="35"/>
              </w:rPr>
              <w:lastRenderedPageBreak/>
              <w:t>диагонали равны 2 см и 8 см.</w:t>
            </w:r>
          </w:p>
          <w:p w:rsidR="006A0211" w:rsidRPr="006A0211" w:rsidRDefault="008041BC" w:rsidP="006A0211">
            <w:pPr>
              <w:pStyle w:val="a3"/>
              <w:spacing w:before="0" w:beforeAutospacing="0" w:after="248" w:afterAutospacing="0"/>
              <w:rPr>
                <w:color w:val="000000"/>
                <w:szCs w:val="35"/>
              </w:rPr>
            </w:pPr>
            <w:r w:rsidRPr="006A0211">
              <w:rPr>
                <w:bCs/>
                <w:color w:val="000000"/>
                <w:sz w:val="18"/>
              </w:rPr>
              <w:t>2</w:t>
            </w:r>
            <w:r w:rsidRPr="006A0211">
              <w:rPr>
                <w:b/>
                <w:bCs/>
                <w:color w:val="000000"/>
                <w:sz w:val="18"/>
              </w:rPr>
              <w:t>. </w:t>
            </w:r>
            <w:r w:rsidR="006A0211" w:rsidRPr="006A0211">
              <w:rPr>
                <w:color w:val="000000"/>
                <w:szCs w:val="35"/>
              </w:rPr>
              <w:t>В прямоугольной трапеции боковые стороны 12см и 13см, а большая диагональ 15см. Найдите основания трапеции.</w:t>
            </w:r>
          </w:p>
          <w:p w:rsidR="006A0211" w:rsidRPr="006A0211" w:rsidRDefault="008041BC" w:rsidP="006A0211">
            <w:pPr>
              <w:pStyle w:val="a3"/>
              <w:spacing w:before="0" w:beforeAutospacing="0" w:after="248" w:afterAutospacing="0"/>
              <w:rPr>
                <w:color w:val="000000"/>
                <w:szCs w:val="35"/>
              </w:rPr>
            </w:pPr>
            <w:r w:rsidRPr="006A0211">
              <w:rPr>
                <w:bCs/>
                <w:color w:val="000000"/>
                <w:sz w:val="18"/>
              </w:rPr>
              <w:t>3</w:t>
            </w:r>
            <w:r w:rsidR="006A0211" w:rsidRPr="006A0211">
              <w:rPr>
                <w:color w:val="000000"/>
                <w:szCs w:val="35"/>
              </w:rPr>
              <w:t xml:space="preserve"> Периметр ромба равен 68см, меньшая диагональ равна 16см. Найдите другую диагональ.</w:t>
            </w:r>
          </w:p>
          <w:p w:rsidR="008041BC" w:rsidRPr="008041BC" w:rsidRDefault="008041BC" w:rsidP="008041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  <w:r w:rsidR="00AE06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решают задачи индивидуально, 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анализируют свою работу,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выражают вслух свои затруднения. 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Личностные: формирование позитивной самооценки</w:t>
            </w:r>
          </w:p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Коммуникативные:</w:t>
            </w:r>
            <w:r w:rsidR="008041B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слушать и понимать речь других.</w:t>
            </w:r>
          </w:p>
          <w:p w:rsidR="009250DE" w:rsidRPr="00CA2576" w:rsidRDefault="009250DE" w:rsidP="00CC5B7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Регулятивные: умение самостоятельно адекватно </w:t>
            </w:r>
            <w:r w:rsidRPr="00CA257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анализировать правильность выполнения действий и вносить необходимые коррективы.</w:t>
            </w:r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 Рефлексия (подведение итогов урока)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8041B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Дать количественную оценку работы учащихся</w:t>
            </w:r>
          </w:p>
        </w:tc>
        <w:tc>
          <w:tcPr>
            <w:tcW w:w="1348" w:type="pct"/>
            <w:shd w:val="clear" w:color="auto" w:fill="auto"/>
          </w:tcPr>
          <w:p w:rsidR="009250DE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Подводит итоги работы класса</w:t>
            </w:r>
            <w:r w:rsidR="009250DE"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041BC" w:rsidRPr="008041BC" w:rsidRDefault="008041BC" w:rsidP="008041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8041BC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Что сбылось на уроке: Ваши ожидания или опасения?</w:t>
            </w:r>
          </w:p>
          <w:p w:rsidR="008041BC" w:rsidRPr="00CA2576" w:rsidRDefault="008041BC" w:rsidP="008041BC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6" w:type="pct"/>
            <w:shd w:val="clear" w:color="auto" w:fill="auto"/>
          </w:tcPr>
          <w:p w:rsidR="009250DE" w:rsidRPr="008041BC" w:rsidRDefault="008041BC" w:rsidP="008041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</w:pPr>
            <w:r w:rsidRPr="008041BC">
              <w:rPr>
                <w:rFonts w:ascii="Times New Roman" w:eastAsia="Times New Roman" w:hAnsi="Times New Roman" w:cs="Times New Roman"/>
                <w:color w:val="000000"/>
                <w:sz w:val="24"/>
                <w:szCs w:val="32"/>
              </w:rPr>
              <w:t>(Обучающимся предлагается выбрать фрукт (можно сразу два), и «прикрепить на фруктовое дерево», поднять кружки. По выросшим на дереве фруктам, учитель подводит итог.)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Регулятивные:</w:t>
            </w: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оценивание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бственной деятельности на уроке</w:t>
            </w:r>
            <w:bookmarkStart w:id="0" w:name="_GoBack"/>
            <w:bookmarkEnd w:id="0"/>
          </w:p>
        </w:tc>
      </w:tr>
      <w:tr w:rsidR="007354E3" w:rsidRPr="00CA2576" w:rsidTr="007354E3">
        <w:tc>
          <w:tcPr>
            <w:tcW w:w="82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8. Информация о домашнем задании</w:t>
            </w:r>
          </w:p>
        </w:tc>
        <w:tc>
          <w:tcPr>
            <w:tcW w:w="69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понимания детьми содержания и способов выполнения домашнего задания</w:t>
            </w:r>
          </w:p>
        </w:tc>
        <w:tc>
          <w:tcPr>
            <w:tcW w:w="1348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Дает комментарий к домашнему заданию</w:t>
            </w:r>
          </w:p>
        </w:tc>
        <w:tc>
          <w:tcPr>
            <w:tcW w:w="866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2576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записывают в дневники задание</w:t>
            </w:r>
            <w:r w:rsidRPr="00CA257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309" w:type="pct"/>
            <w:shd w:val="clear" w:color="auto" w:fill="auto"/>
          </w:tcPr>
          <w:p w:rsidR="009250DE" w:rsidRPr="00CA2576" w:rsidRDefault="008041BC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5" w:type="pct"/>
            <w:shd w:val="clear" w:color="auto" w:fill="auto"/>
          </w:tcPr>
          <w:p w:rsidR="009250DE" w:rsidRPr="00CA2576" w:rsidRDefault="009250DE" w:rsidP="00CC5B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250DE" w:rsidRPr="009250DE" w:rsidRDefault="009250DE" w:rsidP="009250DE">
      <w:pPr>
        <w:spacing w:after="0"/>
        <w:rPr>
          <w:rFonts w:ascii="Times New Roman" w:hAnsi="Times New Roman" w:cs="Times New Roman"/>
          <w:sz w:val="26"/>
          <w:szCs w:val="26"/>
        </w:rPr>
      </w:pPr>
    </w:p>
    <w:sectPr w:rsidR="009250DE" w:rsidRPr="009250DE" w:rsidSect="009250DE">
      <w:footerReference w:type="default" r:id="rId6"/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50B" w:rsidRDefault="0084750B" w:rsidP="006A0211">
      <w:pPr>
        <w:spacing w:after="0" w:line="240" w:lineRule="auto"/>
      </w:pPr>
      <w:r>
        <w:separator/>
      </w:r>
    </w:p>
  </w:endnote>
  <w:endnote w:type="continuationSeparator" w:id="1">
    <w:p w:rsidR="0084750B" w:rsidRDefault="0084750B" w:rsidP="006A0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341015"/>
      <w:docPartObj>
        <w:docPartGallery w:val="Page Numbers (Bottom of Page)"/>
        <w:docPartUnique/>
      </w:docPartObj>
    </w:sdtPr>
    <w:sdtContent>
      <w:p w:rsidR="006A0211" w:rsidRDefault="001F50F0">
        <w:pPr>
          <w:pStyle w:val="a6"/>
          <w:jc w:val="right"/>
        </w:pPr>
        <w:fldSimple w:instr=" PAGE   \* MERGEFORMAT ">
          <w:r w:rsidR="00F96898">
            <w:rPr>
              <w:noProof/>
            </w:rPr>
            <w:t>3</w:t>
          </w:r>
        </w:fldSimple>
      </w:p>
    </w:sdtContent>
  </w:sdt>
  <w:p w:rsidR="006A0211" w:rsidRDefault="006A021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50B" w:rsidRDefault="0084750B" w:rsidP="006A0211">
      <w:pPr>
        <w:spacing w:after="0" w:line="240" w:lineRule="auto"/>
      </w:pPr>
      <w:r>
        <w:separator/>
      </w:r>
    </w:p>
  </w:footnote>
  <w:footnote w:type="continuationSeparator" w:id="1">
    <w:p w:rsidR="0084750B" w:rsidRDefault="0084750B" w:rsidP="006A0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50DE"/>
    <w:rsid w:val="001C472E"/>
    <w:rsid w:val="001F50F0"/>
    <w:rsid w:val="00271D72"/>
    <w:rsid w:val="003F34C3"/>
    <w:rsid w:val="006A0211"/>
    <w:rsid w:val="007354E3"/>
    <w:rsid w:val="008041BC"/>
    <w:rsid w:val="008106E3"/>
    <w:rsid w:val="0084750B"/>
    <w:rsid w:val="008C5F6A"/>
    <w:rsid w:val="009250DE"/>
    <w:rsid w:val="009F00BA"/>
    <w:rsid w:val="00AE0652"/>
    <w:rsid w:val="00F96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6A0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A0211"/>
  </w:style>
  <w:style w:type="paragraph" w:styleId="a6">
    <w:name w:val="footer"/>
    <w:basedOn w:val="a"/>
    <w:link w:val="a7"/>
    <w:uiPriority w:val="99"/>
    <w:unhideWhenUsed/>
    <w:rsid w:val="006A0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02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</dc:creator>
  <cp:keywords/>
  <dc:description/>
  <cp:lastModifiedBy>Герман</cp:lastModifiedBy>
  <cp:revision>6</cp:revision>
  <cp:lastPrinted>2018-01-25T20:57:00Z</cp:lastPrinted>
  <dcterms:created xsi:type="dcterms:W3CDTF">2018-01-22T16:32:00Z</dcterms:created>
  <dcterms:modified xsi:type="dcterms:W3CDTF">2018-01-26T03:37:00Z</dcterms:modified>
</cp:coreProperties>
</file>