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007" w:rsidRPr="002D13F9" w:rsidRDefault="00C05007" w:rsidP="00C05007">
      <w:pPr>
        <w:rPr>
          <w:b/>
          <w:lang w:val="ru-RU"/>
        </w:rPr>
      </w:pPr>
      <w:r>
        <w:rPr>
          <w:lang w:val="ru-RU"/>
        </w:rPr>
        <w:t xml:space="preserve">           </w:t>
      </w:r>
      <w:r w:rsidRPr="002D13F9">
        <w:rPr>
          <w:b/>
          <w:sz w:val="28"/>
          <w:szCs w:val="28"/>
          <w:lang w:val="ru-RU"/>
        </w:rPr>
        <w:t xml:space="preserve">1. Текст   работы  </w:t>
      </w:r>
      <w:r w:rsidRPr="002D13F9">
        <w:rPr>
          <w:b/>
          <w:lang w:val="ru-RU"/>
        </w:rPr>
        <w:t xml:space="preserve">                                                        </w:t>
      </w:r>
    </w:p>
    <w:p w:rsidR="00C05007" w:rsidRDefault="00C05007" w:rsidP="00C05007">
      <w:pPr>
        <w:rPr>
          <w:sz w:val="32"/>
          <w:szCs w:val="32"/>
          <w:lang w:val="ru-RU"/>
        </w:rPr>
      </w:pPr>
      <w:r>
        <w:rPr>
          <w:lang w:val="ru-RU"/>
        </w:rPr>
        <w:t xml:space="preserve">                                                                                          ОЗЕРО  </w:t>
      </w:r>
      <w:r>
        <w:rPr>
          <w:sz w:val="32"/>
          <w:szCs w:val="32"/>
          <w:lang w:val="ru-RU"/>
        </w:rPr>
        <w:t>ЧАД</w:t>
      </w:r>
    </w:p>
    <w:p w:rsidR="00C05007" w:rsidRDefault="00C05007" w:rsidP="00C05007">
      <w:pPr>
        <w:rPr>
          <w:sz w:val="32"/>
          <w:szCs w:val="32"/>
          <w:lang w:val="ru-RU"/>
        </w:rPr>
      </w:pPr>
    </w:p>
    <w:p w:rsidR="00C05007" w:rsidRDefault="00C05007" w:rsidP="00C05007">
      <w:pPr>
        <w:rPr>
          <w:sz w:val="28"/>
          <w:szCs w:val="28"/>
          <w:lang w:val="ru-RU"/>
        </w:rPr>
      </w:pPr>
      <w:r>
        <w:rPr>
          <w:noProof/>
          <w:lang w:val="ru-RU" w:eastAsia="ru-RU" w:bidi="ar-SA"/>
        </w:rPr>
        <w:drawing>
          <wp:inline distT="0" distB="0" distL="0" distR="0">
            <wp:extent cx="6667500" cy="1924050"/>
            <wp:effectExtent l="19050" t="0" r="0" b="0"/>
            <wp:docPr id="1" name="Рисунок 1" descr="http://www.travellers.ru/images/chad_l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avellers.ru/images/chad_lake.jpg"/>
                    <pic:cNvPicPr>
                      <a:picLocks noChangeAspect="1" noChangeArrowheads="1"/>
                    </pic:cNvPicPr>
                  </pic:nvPicPr>
                  <pic:blipFill>
                    <a:blip r:embed="rId5" cstate="print"/>
                    <a:srcRect/>
                    <a:stretch>
                      <a:fillRect/>
                    </a:stretch>
                  </pic:blipFill>
                  <pic:spPr bwMode="auto">
                    <a:xfrm>
                      <a:off x="0" y="0"/>
                      <a:ext cx="6667500" cy="1924050"/>
                    </a:xfrm>
                    <a:prstGeom prst="rect">
                      <a:avLst/>
                    </a:prstGeom>
                    <a:noFill/>
                    <a:ln w="9525">
                      <a:noFill/>
                      <a:miter lim="800000"/>
                      <a:headEnd/>
                      <a:tailEnd/>
                    </a:ln>
                  </pic:spPr>
                </pic:pic>
              </a:graphicData>
            </a:graphic>
          </wp:inline>
        </w:drawing>
      </w:r>
    </w:p>
    <w:p w:rsidR="00C05007" w:rsidRDefault="00C05007" w:rsidP="00C05007">
      <w:pPr>
        <w:rPr>
          <w:sz w:val="28"/>
          <w:szCs w:val="28"/>
          <w:lang w:val="ru-RU"/>
        </w:rPr>
      </w:pPr>
    </w:p>
    <w:p w:rsidR="00C05007" w:rsidRDefault="00C05007" w:rsidP="00C05007">
      <w:pPr>
        <w:ind w:firstLine="709"/>
        <w:rPr>
          <w:sz w:val="28"/>
          <w:szCs w:val="28"/>
          <w:lang w:val="ru-RU"/>
        </w:rPr>
      </w:pPr>
      <w:r>
        <w:rPr>
          <w:sz w:val="28"/>
          <w:szCs w:val="28"/>
          <w:lang w:val="ru-RU"/>
        </w:rPr>
        <w:t xml:space="preserve">К югу от знойных пустынь Северной Африки, почти в центре «черного континента», на стыке границ четырех стран  Камеруна, Чада, Нигера и Нигерии раскинулось «море Сахары»- огромное озеро Чад. К северу от него лежит величайшая пустыня Земли - Сахара, а к югу - шелестящие высокими травами саванны Судана. Озеро в центре Африки задавало немало загадок ученым. Некоторые из них </w:t>
      </w:r>
      <w:proofErr w:type="gramStart"/>
      <w:r>
        <w:rPr>
          <w:sz w:val="28"/>
          <w:szCs w:val="28"/>
          <w:lang w:val="ru-RU"/>
        </w:rPr>
        <w:t>остаются без ответа  и по сей</w:t>
      </w:r>
      <w:proofErr w:type="gramEnd"/>
      <w:r>
        <w:rPr>
          <w:sz w:val="28"/>
          <w:szCs w:val="28"/>
          <w:lang w:val="ru-RU"/>
        </w:rPr>
        <w:t xml:space="preserve"> день. До 19 века ни один европеец не ступал на берега этого водоёма, хотя из записок арабских путешественников</w:t>
      </w:r>
      <w:proofErr w:type="gramStart"/>
      <w:r>
        <w:rPr>
          <w:sz w:val="28"/>
          <w:szCs w:val="28"/>
          <w:lang w:val="ru-RU"/>
        </w:rPr>
        <w:t xml:space="preserve"> И</w:t>
      </w:r>
      <w:proofErr w:type="gramEnd"/>
      <w:r>
        <w:rPr>
          <w:sz w:val="28"/>
          <w:szCs w:val="28"/>
          <w:lang w:val="ru-RU"/>
        </w:rPr>
        <w:t xml:space="preserve">бн </w:t>
      </w:r>
      <w:proofErr w:type="spellStart"/>
      <w:r>
        <w:rPr>
          <w:sz w:val="28"/>
          <w:szCs w:val="28"/>
          <w:lang w:val="ru-RU"/>
        </w:rPr>
        <w:t>Батутты</w:t>
      </w:r>
      <w:proofErr w:type="spellEnd"/>
      <w:r>
        <w:rPr>
          <w:sz w:val="28"/>
          <w:szCs w:val="28"/>
          <w:lang w:val="ru-RU"/>
        </w:rPr>
        <w:t xml:space="preserve"> и Льва Африканца было  известно, что в глубине пустыни Сахары есть «море».</w:t>
      </w:r>
    </w:p>
    <w:p w:rsidR="00C05007" w:rsidRDefault="00C05007" w:rsidP="00C05007">
      <w:pPr>
        <w:ind w:firstLine="709"/>
        <w:rPr>
          <w:sz w:val="28"/>
          <w:szCs w:val="28"/>
          <w:lang w:val="ru-RU"/>
        </w:rPr>
      </w:pPr>
      <w:r>
        <w:rPr>
          <w:sz w:val="28"/>
          <w:szCs w:val="28"/>
          <w:lang w:val="ru-RU"/>
        </w:rPr>
        <w:t>Озеро Чад полностью исчезло примерно 20 000 лет назад до нашей эры в течение последнего Ледникового периода. Примерно 11 000 лет назад до нашей эры оно появилось вновь. Сегодня уровень его глубины такой же, каким он был в 1000 году до нашей эры.</w:t>
      </w:r>
    </w:p>
    <w:p w:rsidR="00C05007" w:rsidRDefault="00C05007" w:rsidP="00C05007">
      <w:pPr>
        <w:ind w:firstLine="709"/>
        <w:rPr>
          <w:sz w:val="28"/>
          <w:szCs w:val="28"/>
          <w:lang w:val="ru-RU"/>
        </w:rPr>
      </w:pPr>
      <w:r>
        <w:rPr>
          <w:noProof/>
          <w:sz w:val="28"/>
          <w:szCs w:val="28"/>
          <w:lang w:val="ru-RU" w:eastAsia="ru-RU" w:bidi="ar-SA"/>
        </w:rPr>
        <w:lastRenderedPageBreak/>
        <w:drawing>
          <wp:inline distT="0" distB="0" distL="0" distR="0">
            <wp:extent cx="5343525" cy="3571875"/>
            <wp:effectExtent l="19050" t="0" r="9525" b="0"/>
            <wp:docPr id="4" name="Рисунок 4" descr="C:\Users\Admin\Desktop\график по озеру Ч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график по озеру Чад.jpg"/>
                    <pic:cNvPicPr>
                      <a:picLocks noChangeAspect="1" noChangeArrowheads="1"/>
                    </pic:cNvPicPr>
                  </pic:nvPicPr>
                  <pic:blipFill>
                    <a:blip r:embed="rId6" cstate="print"/>
                    <a:srcRect/>
                    <a:stretch>
                      <a:fillRect/>
                    </a:stretch>
                  </pic:blipFill>
                  <pic:spPr bwMode="auto">
                    <a:xfrm>
                      <a:off x="0" y="0"/>
                      <a:ext cx="5343525" cy="3571875"/>
                    </a:xfrm>
                    <a:prstGeom prst="rect">
                      <a:avLst/>
                    </a:prstGeom>
                    <a:noFill/>
                    <a:ln w="9525">
                      <a:noFill/>
                      <a:miter lim="800000"/>
                      <a:headEnd/>
                      <a:tailEnd/>
                    </a:ln>
                  </pic:spPr>
                </pic:pic>
              </a:graphicData>
            </a:graphic>
          </wp:inline>
        </w:drawing>
      </w:r>
    </w:p>
    <w:p w:rsidR="00C05007" w:rsidRDefault="00C05007" w:rsidP="00C05007">
      <w:pPr>
        <w:ind w:firstLine="709"/>
        <w:rPr>
          <w:sz w:val="28"/>
          <w:szCs w:val="28"/>
          <w:lang w:val="ru-RU"/>
        </w:rPr>
      </w:pPr>
    </w:p>
    <w:p w:rsidR="00C05007" w:rsidRDefault="00C05007" w:rsidP="00C05007">
      <w:pPr>
        <w:ind w:firstLine="709"/>
        <w:rPr>
          <w:sz w:val="28"/>
          <w:szCs w:val="28"/>
          <w:lang w:val="ru-RU"/>
        </w:rPr>
      </w:pPr>
      <w:r>
        <w:rPr>
          <w:sz w:val="28"/>
          <w:szCs w:val="28"/>
          <w:lang w:val="ru-RU"/>
        </w:rPr>
        <w:t xml:space="preserve">В озеро Чад впадают две река </w:t>
      </w:r>
      <w:proofErr w:type="spellStart"/>
      <w:r>
        <w:rPr>
          <w:sz w:val="28"/>
          <w:szCs w:val="28"/>
          <w:lang w:val="ru-RU"/>
        </w:rPr>
        <w:t>Шари</w:t>
      </w:r>
      <w:proofErr w:type="spellEnd"/>
      <w:r>
        <w:rPr>
          <w:sz w:val="28"/>
          <w:szCs w:val="28"/>
          <w:lang w:val="ru-RU"/>
        </w:rPr>
        <w:t xml:space="preserve"> и </w:t>
      </w:r>
      <w:proofErr w:type="spellStart"/>
      <w:r>
        <w:rPr>
          <w:sz w:val="28"/>
          <w:szCs w:val="28"/>
          <w:lang w:val="ru-RU"/>
        </w:rPr>
        <w:t>Мбулу</w:t>
      </w:r>
      <w:proofErr w:type="spellEnd"/>
      <w:r>
        <w:rPr>
          <w:sz w:val="28"/>
          <w:szCs w:val="28"/>
          <w:lang w:val="ru-RU"/>
        </w:rPr>
        <w:t xml:space="preserve">, а истоков из него не обнаружено. В обильные осадками периоды глубина Чада возрастает на 3-5 метров, а территория, покрытая его водами, увеличивается в два с половиной раза </w:t>
      </w:r>
    </w:p>
    <w:p w:rsidR="00C05007" w:rsidRDefault="00C05007" w:rsidP="00C05007">
      <w:pPr>
        <w:rPr>
          <w:sz w:val="28"/>
          <w:szCs w:val="28"/>
          <w:lang w:val="ru-RU"/>
        </w:rPr>
      </w:pPr>
      <w:proofErr w:type="gramStart"/>
      <w:r>
        <w:rPr>
          <w:sz w:val="28"/>
          <w:szCs w:val="28"/>
          <w:lang w:val="ru-RU"/>
        </w:rPr>
        <w:t>(обыкновенно около 27 тысяч квадратных километров, в дождливое время - до 50 тысяч, в засушливое – до 11 тысяч квадратных километров).</w:t>
      </w:r>
      <w:proofErr w:type="gramEnd"/>
    </w:p>
    <w:p w:rsidR="00C05007" w:rsidRDefault="00C05007" w:rsidP="00C05007">
      <w:pPr>
        <w:ind w:firstLine="709"/>
        <w:rPr>
          <w:sz w:val="28"/>
          <w:szCs w:val="28"/>
          <w:lang w:val="ru-RU"/>
        </w:rPr>
      </w:pPr>
      <w:r>
        <w:rPr>
          <w:sz w:val="28"/>
          <w:szCs w:val="28"/>
          <w:lang w:val="ru-RU"/>
        </w:rPr>
        <w:t>Особенно богат животный мир Чада. Здесь пасутся стада зебр и антилоп, жирафов, страусов, буйволов и диких свиней-бородавочников. Не редкость слоны и носороги. За стадами копытных движутся львы и гиены. А в самом озере, особенно у восточных его берегов, немало бегемотов, встречающихся иной раз стадами по 40-50 голов. В прибрежном иле, высунув наружу одни ноздри, караулят добычу крокодилы. Обитает в Чаде очень редкий вид водных животных – близкий родич морской коровы – огромный 4-х метровый ламантин. А самое красивое и грациозное существо Чада – водяная антилопа, живущая в прибрежных зарослях тростника. Это крохотное, ростом с собаку, копытное, поразило открывших его зоологов тем, что кроме водной зелени, питается ещё и … рыбой. Причем сама искусно её ловит на мелководье.</w:t>
      </w:r>
    </w:p>
    <w:p w:rsidR="00C05007" w:rsidRDefault="00C05007" w:rsidP="00C05007">
      <w:pPr>
        <w:ind w:firstLine="709"/>
        <w:rPr>
          <w:sz w:val="28"/>
          <w:szCs w:val="28"/>
          <w:lang w:val="ru-RU"/>
        </w:rPr>
      </w:pPr>
      <w:r>
        <w:rPr>
          <w:sz w:val="28"/>
          <w:szCs w:val="28"/>
          <w:lang w:val="ru-RU"/>
        </w:rPr>
        <w:t>Уже давно доказано, что пустыня Сахара ещё 8 – 10 тысяч лет назад вовсе не была пустыней, а её современный облик – результат неразумной деятельности человека.  Когда-то здесь водились бегемоты, слоны, жирафы, крокодилы, текли полноводные реки, существовали многолюдные города и плодородные земли.</w:t>
      </w:r>
    </w:p>
    <w:p w:rsidR="00C05007" w:rsidRDefault="00C05007" w:rsidP="00C05007">
      <w:pPr>
        <w:rPr>
          <w:sz w:val="28"/>
          <w:szCs w:val="28"/>
          <w:lang w:val="ru-RU"/>
        </w:rPr>
      </w:pPr>
      <w:r>
        <w:rPr>
          <w:sz w:val="28"/>
          <w:szCs w:val="28"/>
          <w:lang w:val="ru-RU"/>
        </w:rPr>
        <w:lastRenderedPageBreak/>
        <w:t>Об этом рассказали сохранившиеся в центре Сахары наскальные рисунки древних людей, об этом же говорят и раскопки археологов.</w:t>
      </w:r>
    </w:p>
    <w:p w:rsidR="00C05007" w:rsidRDefault="00C05007" w:rsidP="00C05007">
      <w:pPr>
        <w:rPr>
          <w:sz w:val="28"/>
          <w:szCs w:val="28"/>
          <w:lang w:val="ru-RU"/>
        </w:rPr>
      </w:pPr>
    </w:p>
    <w:p w:rsidR="00C05007" w:rsidRDefault="00C05007" w:rsidP="00C05007">
      <w:pPr>
        <w:rPr>
          <w:sz w:val="28"/>
          <w:szCs w:val="28"/>
          <w:lang w:val="ru-RU"/>
        </w:rPr>
      </w:pPr>
      <w:r>
        <w:rPr>
          <w:noProof/>
          <w:lang w:val="ru-RU" w:eastAsia="ru-RU" w:bidi="ar-SA"/>
        </w:rPr>
        <w:drawing>
          <wp:inline distT="0" distB="0" distL="0" distR="0">
            <wp:extent cx="6120765" cy="3024472"/>
            <wp:effectExtent l="19050" t="0" r="0" b="0"/>
            <wp:docPr id="8" name="Рисунок 8" descr="http://olymp74.ru/images/view.php?id=730391a9a98a970fb568ec4f08eb56fd52dbacef81d0487828e7027d6cf751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lymp74.ru/images/view.php?id=730391a9a98a970fb568ec4f08eb56fd52dbacef81d0487828e7027d6cf751c6"/>
                    <pic:cNvPicPr>
                      <a:picLocks noChangeAspect="1" noChangeArrowheads="1"/>
                    </pic:cNvPicPr>
                  </pic:nvPicPr>
                  <pic:blipFill>
                    <a:blip r:embed="rId7" cstate="print"/>
                    <a:srcRect/>
                    <a:stretch>
                      <a:fillRect/>
                    </a:stretch>
                  </pic:blipFill>
                  <pic:spPr bwMode="auto">
                    <a:xfrm>
                      <a:off x="0" y="0"/>
                      <a:ext cx="6120765" cy="3024472"/>
                    </a:xfrm>
                    <a:prstGeom prst="rect">
                      <a:avLst/>
                    </a:prstGeom>
                    <a:noFill/>
                    <a:ln w="9525">
                      <a:noFill/>
                      <a:miter lim="800000"/>
                      <a:headEnd/>
                      <a:tailEnd/>
                    </a:ln>
                  </pic:spPr>
                </pic:pic>
              </a:graphicData>
            </a:graphic>
          </wp:inline>
        </w:drawing>
      </w:r>
    </w:p>
    <w:p w:rsidR="00C05007" w:rsidRDefault="00C05007" w:rsidP="00C05007">
      <w:pPr>
        <w:rPr>
          <w:sz w:val="28"/>
          <w:szCs w:val="28"/>
          <w:lang w:val="ru-RU"/>
        </w:rPr>
      </w:pPr>
    </w:p>
    <w:p w:rsidR="00C05007" w:rsidRDefault="00C05007" w:rsidP="00C05007">
      <w:pPr>
        <w:pStyle w:val="a3"/>
        <w:shd w:val="clear" w:color="auto" w:fill="FFFFFF"/>
        <w:spacing w:line="248" w:lineRule="atLeast"/>
        <w:rPr>
          <w:sz w:val="28"/>
          <w:szCs w:val="28"/>
        </w:rPr>
      </w:pPr>
      <w:r>
        <w:rPr>
          <w:sz w:val="28"/>
          <w:szCs w:val="28"/>
        </w:rPr>
        <w:t xml:space="preserve">К сожалению, будущее озера Чад вызывает тревогу. </w:t>
      </w:r>
      <w:r w:rsidRPr="00ED13E2">
        <w:rPr>
          <w:sz w:val="28"/>
          <w:szCs w:val="28"/>
        </w:rPr>
        <w:t>Н</w:t>
      </w:r>
      <w:r>
        <w:rPr>
          <w:sz w:val="28"/>
          <w:szCs w:val="28"/>
        </w:rPr>
        <w:t xml:space="preserve">а протяжении последнего тысячелетия оно  полностью высыхало уже 7раз. </w:t>
      </w:r>
      <w:r w:rsidRPr="00ED13E2">
        <w:rPr>
          <w:sz w:val="28"/>
          <w:szCs w:val="28"/>
        </w:rPr>
        <w:t>Вырубка лесов — одна из причин, которая, по мнению многих исследователей, должна вызвать</w:t>
      </w:r>
      <w:r>
        <w:rPr>
          <w:sz w:val="28"/>
          <w:szCs w:val="28"/>
        </w:rPr>
        <w:t xml:space="preserve"> скорое исчезновение озера Чад, е</w:t>
      </w:r>
      <w:r w:rsidRPr="00ED13E2">
        <w:rPr>
          <w:sz w:val="28"/>
          <w:szCs w:val="28"/>
        </w:rPr>
        <w:t>го приток</w:t>
      </w:r>
      <w:r>
        <w:rPr>
          <w:sz w:val="28"/>
          <w:szCs w:val="28"/>
        </w:rPr>
        <w:t xml:space="preserve"> </w:t>
      </w:r>
      <w:proofErr w:type="spellStart"/>
      <w:r w:rsidRPr="00ED13E2">
        <w:rPr>
          <w:sz w:val="28"/>
          <w:szCs w:val="28"/>
        </w:rPr>
        <w:t>Шари</w:t>
      </w:r>
      <w:proofErr w:type="spellEnd"/>
      <w:r w:rsidRPr="00ED13E2">
        <w:rPr>
          <w:sz w:val="28"/>
          <w:szCs w:val="28"/>
        </w:rPr>
        <w:t xml:space="preserve"> будет </w:t>
      </w:r>
      <w:r>
        <w:rPr>
          <w:sz w:val="28"/>
          <w:szCs w:val="28"/>
        </w:rPr>
        <w:t xml:space="preserve">нести в него всё меньше и меньше воды, а сама </w:t>
      </w:r>
      <w:r w:rsidRPr="00ED13E2">
        <w:rPr>
          <w:sz w:val="28"/>
          <w:szCs w:val="28"/>
        </w:rPr>
        <w:t>теряться в песках.</w:t>
      </w:r>
      <w:r>
        <w:rPr>
          <w:sz w:val="28"/>
          <w:szCs w:val="28"/>
        </w:rPr>
        <w:t xml:space="preserve"> И 21 век может стать временем, когда технические достижения человечества позволят вернуть к жизни  уникальное высыхающее озеро и накормить немалую часть самого бедного и голодного континента Земли.</w:t>
      </w:r>
    </w:p>
    <w:p w:rsidR="00C05007" w:rsidRDefault="00C05007"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b/>
          <w:sz w:val="28"/>
          <w:szCs w:val="28"/>
        </w:rPr>
      </w:pPr>
    </w:p>
    <w:p w:rsidR="00C05007" w:rsidRPr="00C05007" w:rsidRDefault="00C05007" w:rsidP="00C05007">
      <w:pPr>
        <w:pStyle w:val="a3"/>
        <w:shd w:val="clear" w:color="auto" w:fill="FFFFFF"/>
        <w:spacing w:line="248" w:lineRule="atLeast"/>
        <w:rPr>
          <w:b/>
          <w:sz w:val="28"/>
          <w:szCs w:val="28"/>
        </w:rPr>
      </w:pPr>
      <w:r w:rsidRPr="00C05007">
        <w:rPr>
          <w:b/>
          <w:sz w:val="28"/>
          <w:szCs w:val="28"/>
        </w:rPr>
        <w:t>2. Вопросы по тексту:</w:t>
      </w:r>
    </w:p>
    <w:p w:rsidR="00C05007" w:rsidRDefault="00C05007" w:rsidP="00C05007">
      <w:pPr>
        <w:pStyle w:val="Standard"/>
      </w:pPr>
      <w:r>
        <w:t>Ф.и.___________________________________________________________класс __________</w:t>
      </w:r>
    </w:p>
    <w:p w:rsidR="00C05007" w:rsidRDefault="00C05007" w:rsidP="00C05007">
      <w:pPr>
        <w:pStyle w:val="Standard"/>
      </w:pPr>
    </w:p>
    <w:p w:rsidR="00C05007" w:rsidRDefault="00C05007" w:rsidP="00C05007">
      <w:pPr>
        <w:pStyle w:val="Standard"/>
      </w:pPr>
      <w:r>
        <w:lastRenderedPageBreak/>
        <w:t>Школа _______________________________________  город/село ______________________</w:t>
      </w:r>
    </w:p>
    <w:p w:rsidR="00C05007" w:rsidRDefault="00C05007" w:rsidP="00C05007">
      <w:pPr>
        <w:pStyle w:val="Standard"/>
      </w:pPr>
    </w:p>
    <w:p w:rsidR="00C05007" w:rsidRDefault="00C05007" w:rsidP="00C05007">
      <w:pPr>
        <w:pStyle w:val="Standard"/>
      </w:pPr>
    </w:p>
    <w:p w:rsidR="00C05007" w:rsidRDefault="00C05007" w:rsidP="00C05007">
      <w:pPr>
        <w:pStyle w:val="Standard"/>
        <w:ind w:left="435"/>
      </w:pPr>
      <w:r>
        <w:t xml:space="preserve"> </w:t>
      </w:r>
      <w:r>
        <w:rPr>
          <w:b/>
          <w:bCs/>
        </w:rPr>
        <w:t>1. Какова глубина озера Чад на сегодняшний день? Отметьте  значком «+» правильный ответ в третьем столбце таблицы.</w:t>
      </w:r>
    </w:p>
    <w:p w:rsidR="00C05007" w:rsidRDefault="00C05007" w:rsidP="00C05007">
      <w:pPr>
        <w:pStyle w:val="Standard"/>
        <w:rPr>
          <w:b/>
          <w:bCs/>
        </w:rPr>
      </w:pPr>
    </w:p>
    <w:p w:rsidR="00C05007" w:rsidRDefault="00C05007" w:rsidP="00C05007">
      <w:pPr>
        <w:pStyle w:val="Standard"/>
      </w:pPr>
      <w:r>
        <w:t xml:space="preserve">   </w:t>
      </w:r>
    </w:p>
    <w:tbl>
      <w:tblPr>
        <w:tblW w:w="7042" w:type="dxa"/>
        <w:tblInd w:w="633" w:type="dxa"/>
        <w:tblLayout w:type="fixed"/>
        <w:tblCellMar>
          <w:left w:w="10" w:type="dxa"/>
          <w:right w:w="10" w:type="dxa"/>
        </w:tblCellMar>
        <w:tblLook w:val="04A0"/>
      </w:tblPr>
      <w:tblGrid>
        <w:gridCol w:w="725"/>
        <w:gridCol w:w="5064"/>
        <w:gridCol w:w="1253"/>
      </w:tblGrid>
      <w:tr w:rsidR="00C05007" w:rsidTr="000D1042">
        <w:tblPrEx>
          <w:tblCellMar>
            <w:top w:w="0" w:type="dxa"/>
            <w:bottom w:w="0" w:type="dxa"/>
          </w:tblCellMar>
        </w:tblPrEx>
        <w:tc>
          <w:tcPr>
            <w:tcW w:w="72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1</w:t>
            </w:r>
          </w:p>
        </w:tc>
        <w:tc>
          <w:tcPr>
            <w:tcW w:w="506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Около двух метров</w:t>
            </w:r>
          </w:p>
        </w:tc>
        <w:tc>
          <w:tcPr>
            <w:tcW w:w="125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2</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Около пятнадцати метров</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3</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Около пятидесяти метров</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4</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Оно полностью исчезло</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5</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jc w:val="center"/>
            </w:pPr>
            <w:r>
              <w:t>Информация отсутствует</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rPr>
                <w:b/>
                <w:bCs/>
              </w:rPr>
            </w:pPr>
          </w:p>
        </w:tc>
      </w:tr>
    </w:tbl>
    <w:p w:rsidR="00C05007" w:rsidRDefault="00C05007" w:rsidP="00C05007">
      <w:pPr>
        <w:pStyle w:val="Standard"/>
        <w:ind w:left="720"/>
      </w:pPr>
    </w:p>
    <w:p w:rsidR="00C05007" w:rsidRDefault="00C05007" w:rsidP="00C05007">
      <w:pPr>
        <w:pStyle w:val="Standard"/>
        <w:ind w:left="720"/>
      </w:pPr>
    </w:p>
    <w:p w:rsidR="00C05007" w:rsidRDefault="00C05007" w:rsidP="00C05007">
      <w:pPr>
        <w:pStyle w:val="Standard"/>
      </w:pPr>
      <w:r>
        <w:t xml:space="preserve">       </w:t>
      </w:r>
      <w:r>
        <w:rPr>
          <w:b/>
        </w:rPr>
        <w:t>2. Во сколько раз глубина озера в 4000году до нашей эры была больше глубины современного озера Чад?</w:t>
      </w:r>
    </w:p>
    <w:p w:rsidR="00C05007" w:rsidRDefault="00C05007" w:rsidP="00C05007">
      <w:pPr>
        <w:pStyle w:val="Standard"/>
        <w:rPr>
          <w:b/>
        </w:rPr>
      </w:pPr>
      <w:r>
        <w:rPr>
          <w:b/>
        </w:rPr>
        <w:t xml:space="preserve">      __________________________________________________________________________________________________________________________________________________________</w:t>
      </w:r>
    </w:p>
    <w:p w:rsidR="00C05007" w:rsidRDefault="00C05007" w:rsidP="00C05007">
      <w:pPr>
        <w:pStyle w:val="Standard"/>
      </w:pPr>
      <w:r>
        <w:t xml:space="preserve">       </w:t>
      </w:r>
    </w:p>
    <w:p w:rsidR="00C05007" w:rsidRDefault="00C05007" w:rsidP="00C05007">
      <w:pPr>
        <w:pStyle w:val="Standard"/>
      </w:pPr>
      <w:r>
        <w:rPr>
          <w:b/>
          <w:bCs/>
        </w:rPr>
        <w:t xml:space="preserve">      3. Диаграмма  основана  на предположении, что:</w:t>
      </w:r>
    </w:p>
    <w:p w:rsidR="00C05007" w:rsidRDefault="00C05007" w:rsidP="00C05007">
      <w:pPr>
        <w:pStyle w:val="Standard"/>
      </w:pPr>
      <w:r>
        <w:rPr>
          <w:sz w:val="28"/>
          <w:szCs w:val="28"/>
        </w:rPr>
        <w:t xml:space="preserve">      </w:t>
      </w:r>
    </w:p>
    <w:tbl>
      <w:tblPr>
        <w:tblW w:w="7088" w:type="dxa"/>
        <w:tblInd w:w="622" w:type="dxa"/>
        <w:tblLayout w:type="fixed"/>
        <w:tblCellMar>
          <w:left w:w="10" w:type="dxa"/>
          <w:right w:w="10" w:type="dxa"/>
        </w:tblCellMar>
        <w:tblLook w:val="04A0"/>
      </w:tblPr>
      <w:tblGrid>
        <w:gridCol w:w="709"/>
        <w:gridCol w:w="5670"/>
        <w:gridCol w:w="709"/>
      </w:tblGrid>
      <w:tr w:rsidR="00C05007" w:rsidRPr="00C05007" w:rsidTr="000D1042">
        <w:tblPrEx>
          <w:tblCellMar>
            <w:top w:w="0" w:type="dxa"/>
            <w:bottom w:w="0" w:type="dxa"/>
          </w:tblCellMar>
        </w:tblPrEx>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1</w:t>
            </w:r>
          </w:p>
        </w:tc>
        <w:tc>
          <w:tcPr>
            <w:tcW w:w="56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Животные, изображенные на наскальных рисунках, обитали в районе озера Чад в то время, когда их рисовали</w:t>
            </w:r>
          </w:p>
        </w:tc>
        <w:tc>
          <w:tcPr>
            <w:tcW w:w="7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RP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2</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Художники, рисовавшие животных, имели возможность путешествовать на дальние расстояния</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RP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3</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Художники, рисовавшие животных, имели очень высокую технику рисунка</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RP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4</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Не было попытки приручить животных, изображенных на наскальных рисунках.</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bl>
    <w:p w:rsidR="00C05007" w:rsidRDefault="00C05007" w:rsidP="00C05007">
      <w:pPr>
        <w:pStyle w:val="Standard"/>
      </w:pPr>
      <w:r>
        <w:rPr>
          <w:sz w:val="28"/>
          <w:szCs w:val="28"/>
        </w:rPr>
        <w:t xml:space="preserve">   </w:t>
      </w:r>
    </w:p>
    <w:p w:rsidR="00C05007" w:rsidRDefault="00C05007" w:rsidP="00C05007">
      <w:pPr>
        <w:pStyle w:val="Standard"/>
      </w:pPr>
      <w:r>
        <w:rPr>
          <w:sz w:val="28"/>
          <w:szCs w:val="28"/>
        </w:rPr>
        <w:t xml:space="preserve">         </w:t>
      </w:r>
      <w:r>
        <w:rPr>
          <w:b/>
          <w:bCs/>
        </w:rPr>
        <w:t>Отметь значком «+» правильный ответ в третьем столбце таблицы.</w:t>
      </w:r>
    </w:p>
    <w:p w:rsidR="00C05007" w:rsidRDefault="00C05007" w:rsidP="00C05007">
      <w:pPr>
        <w:pStyle w:val="Standard"/>
      </w:pPr>
    </w:p>
    <w:p w:rsidR="00C05007" w:rsidRPr="00C05007" w:rsidRDefault="00C05007" w:rsidP="00C05007">
      <w:pPr>
        <w:rPr>
          <w:lang w:val="ru-RU"/>
        </w:rPr>
      </w:pPr>
    </w:p>
    <w:p w:rsidR="00C05007" w:rsidRDefault="00C05007" w:rsidP="00C05007">
      <w:pPr>
        <w:pStyle w:val="Standard"/>
        <w:ind w:left="633" w:hanging="360"/>
      </w:pPr>
      <w:r>
        <w:rPr>
          <w:b/>
          <w:bCs/>
        </w:rPr>
        <w:t xml:space="preserve">4. Определите, какой примерно год соответствует начальной точке графика на рисунке 1?    Отметьте  «+» правильный ответ и занесите  его в </w:t>
      </w:r>
      <w:r>
        <w:rPr>
          <w:b/>
          <w:bCs/>
        </w:rPr>
        <w:lastRenderedPageBreak/>
        <w:t>третий столбец таблицы.</w:t>
      </w:r>
    </w:p>
    <w:p w:rsidR="00C05007" w:rsidRDefault="00C05007" w:rsidP="00C05007">
      <w:pPr>
        <w:pStyle w:val="Standard"/>
      </w:pPr>
      <w:r>
        <w:rPr>
          <w:b/>
          <w:bCs/>
          <w:sz w:val="28"/>
          <w:szCs w:val="28"/>
        </w:rPr>
        <w:t xml:space="preserve">          </w:t>
      </w:r>
    </w:p>
    <w:tbl>
      <w:tblPr>
        <w:tblW w:w="7088" w:type="dxa"/>
        <w:tblInd w:w="622" w:type="dxa"/>
        <w:tblLayout w:type="fixed"/>
        <w:tblCellMar>
          <w:left w:w="10" w:type="dxa"/>
          <w:right w:w="10" w:type="dxa"/>
        </w:tblCellMar>
        <w:tblLook w:val="04A0"/>
      </w:tblPr>
      <w:tblGrid>
        <w:gridCol w:w="709"/>
        <w:gridCol w:w="5670"/>
        <w:gridCol w:w="709"/>
      </w:tblGrid>
      <w:tr w:rsidR="00C05007" w:rsidTr="000D1042">
        <w:tblPrEx>
          <w:tblCellMar>
            <w:top w:w="0" w:type="dxa"/>
            <w:bottom w:w="0" w:type="dxa"/>
          </w:tblCellMar>
        </w:tblPrEx>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1</w:t>
            </w:r>
          </w:p>
        </w:tc>
        <w:tc>
          <w:tcPr>
            <w:tcW w:w="56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10 500 лет до нашей эры</w:t>
            </w:r>
          </w:p>
        </w:tc>
        <w:tc>
          <w:tcPr>
            <w:tcW w:w="7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RP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2</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Около 12 000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3</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8000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4</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0</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r w:rsidR="00C05007"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5</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C05007" w:rsidRDefault="00C05007" w:rsidP="000D1042">
            <w:pPr>
              <w:pStyle w:val="TableContents"/>
            </w:pPr>
            <w:r>
              <w:t>4000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C05007" w:rsidRDefault="00C05007" w:rsidP="000D1042">
            <w:pPr>
              <w:pStyle w:val="TableContents"/>
            </w:pPr>
          </w:p>
        </w:tc>
      </w:tr>
    </w:tbl>
    <w:p w:rsidR="00C05007" w:rsidRDefault="00C05007" w:rsidP="00C05007">
      <w:pPr>
        <w:pStyle w:val="Standard"/>
      </w:pPr>
    </w:p>
    <w:p w:rsidR="00C05007" w:rsidRPr="00C05007" w:rsidRDefault="00C05007" w:rsidP="00C05007">
      <w:pPr>
        <w:pStyle w:val="Standard"/>
      </w:pPr>
      <w:r>
        <w:rPr>
          <w:b/>
          <w:bCs/>
          <w:sz w:val="28"/>
          <w:szCs w:val="28"/>
        </w:rPr>
        <w:t xml:space="preserve">                </w:t>
      </w:r>
    </w:p>
    <w:p w:rsidR="00C05007" w:rsidRDefault="00C05007" w:rsidP="00C05007">
      <w:pPr>
        <w:pStyle w:val="Standard"/>
        <w:ind w:left="814" w:hanging="530"/>
      </w:pPr>
      <w:r>
        <w:rPr>
          <w:b/>
          <w:bCs/>
        </w:rPr>
        <w:t>5. Почему именно этот год выбран в качестве начальной точки?</w:t>
      </w:r>
    </w:p>
    <w:p w:rsidR="00C05007" w:rsidRDefault="00C05007" w:rsidP="00C05007">
      <w:pPr>
        <w:pStyle w:val="Standard"/>
      </w:pPr>
      <w:r>
        <w:rPr>
          <w:b/>
          <w:bCs/>
        </w:rPr>
        <w:t xml:space="preserve">   __________________________________________________________________</w:t>
      </w:r>
    </w:p>
    <w:p w:rsidR="00C05007" w:rsidRDefault="00C05007" w:rsidP="00C05007">
      <w:pPr>
        <w:pStyle w:val="Standard"/>
      </w:pPr>
      <w:r>
        <w:rPr>
          <w:b/>
          <w:bCs/>
        </w:rPr>
        <w:t xml:space="preserve">   __________________________________________________________________</w:t>
      </w:r>
    </w:p>
    <w:p w:rsidR="00C05007" w:rsidRDefault="00C05007" w:rsidP="00C05007">
      <w:pPr>
        <w:pStyle w:val="Standard"/>
      </w:pPr>
    </w:p>
    <w:p w:rsidR="00C05007" w:rsidRDefault="00C05007" w:rsidP="00C05007">
      <w:pPr>
        <w:pStyle w:val="Standard"/>
      </w:pPr>
      <w:r>
        <w:rPr>
          <w:b/>
          <w:bCs/>
        </w:rPr>
        <w:t xml:space="preserve">     6. Исчезновение рисунков носорога, гиппопотама и   зубра с наскальных рисунков  пустыни Сахара  произошло:</w:t>
      </w:r>
    </w:p>
    <w:p w:rsidR="00C05007" w:rsidRDefault="00C05007" w:rsidP="00C05007">
      <w:pPr>
        <w:pStyle w:val="Standard"/>
        <w:rPr>
          <w:b/>
          <w:bCs/>
          <w:sz w:val="28"/>
          <w:szCs w:val="28"/>
        </w:rPr>
      </w:pPr>
    </w:p>
    <w:tbl>
      <w:tblPr>
        <w:tblW w:w="7479" w:type="dxa"/>
        <w:tblCellMar>
          <w:left w:w="10" w:type="dxa"/>
          <w:right w:w="10" w:type="dxa"/>
        </w:tblCellMar>
        <w:tblLook w:val="04A0"/>
      </w:tblPr>
      <w:tblGrid>
        <w:gridCol w:w="959"/>
        <w:gridCol w:w="5528"/>
        <w:gridCol w:w="992"/>
      </w:tblGrid>
      <w:tr w:rsidR="00C05007"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jc w:val="center"/>
              <w:rPr>
                <w:b/>
                <w:bCs/>
              </w:rPr>
            </w:pPr>
            <w:r>
              <w:rPr>
                <w:b/>
                <w:bCs/>
              </w:rPr>
              <w:t>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rPr>
            </w:pPr>
            <w:r>
              <w:rPr>
                <w:b/>
                <w:bCs/>
              </w:rPr>
              <w:t>В начале  Ледникового периода</w:t>
            </w:r>
          </w:p>
          <w:p w:rsidR="00C05007" w:rsidRDefault="00C05007" w:rsidP="000D1042">
            <w:pPr>
              <w:pStyle w:val="Standard"/>
              <w:rPr>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sz w:val="28"/>
                <w:szCs w:val="28"/>
              </w:rPr>
            </w:pPr>
          </w:p>
        </w:tc>
      </w:tr>
      <w:tr w:rsidR="00C05007" w:rsidRPr="00C05007"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jc w:val="center"/>
              <w:rPr>
                <w:b/>
                <w:bCs/>
              </w:rPr>
            </w:pPr>
            <w:r>
              <w:rPr>
                <w:b/>
                <w:bCs/>
              </w:rPr>
              <w:t>2</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rPr>
            </w:pPr>
            <w:r>
              <w:rPr>
                <w:b/>
                <w:bCs/>
              </w:rPr>
              <w:t>В середине периода, когда глубина озера Чад  достигала наивысшего уровня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sz w:val="28"/>
                <w:szCs w:val="28"/>
              </w:rPr>
            </w:pPr>
          </w:p>
        </w:tc>
      </w:tr>
      <w:tr w:rsidR="00C05007" w:rsidRPr="00C05007"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jc w:val="center"/>
              <w:rPr>
                <w:b/>
                <w:bCs/>
              </w:rPr>
            </w:pPr>
            <w:r>
              <w:rPr>
                <w:b/>
                <w:bCs/>
              </w:rPr>
              <w:t>3</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rPr>
            </w:pPr>
            <w:r>
              <w:rPr>
                <w:b/>
                <w:bCs/>
              </w:rPr>
              <w:t>После того, как уровень озера Чад снижался в течение более тысячи лет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sz w:val="28"/>
                <w:szCs w:val="28"/>
              </w:rPr>
            </w:pPr>
          </w:p>
        </w:tc>
      </w:tr>
      <w:tr w:rsidR="00C05007"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jc w:val="center"/>
              <w:rPr>
                <w:b/>
                <w:bCs/>
              </w:rPr>
            </w:pPr>
            <w:r>
              <w:rPr>
                <w:b/>
                <w:bCs/>
              </w:rPr>
              <w:t>4</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rPr>
            </w:pPr>
            <w:r>
              <w:rPr>
                <w:b/>
                <w:bCs/>
              </w:rPr>
              <w:t>В начале непрерывного сухого периода</w:t>
            </w:r>
          </w:p>
          <w:p w:rsidR="00C05007" w:rsidRDefault="00C05007" w:rsidP="000D1042">
            <w:pPr>
              <w:pStyle w:val="Standard"/>
              <w:rPr>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5007" w:rsidRDefault="00C05007" w:rsidP="000D1042">
            <w:pPr>
              <w:pStyle w:val="Standard"/>
              <w:rPr>
                <w:b/>
                <w:bCs/>
                <w:sz w:val="28"/>
                <w:szCs w:val="28"/>
              </w:rPr>
            </w:pPr>
          </w:p>
        </w:tc>
      </w:tr>
    </w:tbl>
    <w:p w:rsidR="00C05007" w:rsidRDefault="00C05007" w:rsidP="00C05007">
      <w:pPr>
        <w:pStyle w:val="Standard"/>
      </w:pPr>
      <w:r>
        <w:rPr>
          <w:b/>
          <w:bCs/>
          <w:sz w:val="28"/>
          <w:szCs w:val="28"/>
        </w:rPr>
        <w:t xml:space="preserve"> </w:t>
      </w:r>
    </w:p>
    <w:p w:rsidR="00C05007" w:rsidRDefault="00C05007" w:rsidP="00C05007">
      <w:pPr>
        <w:pStyle w:val="Standard"/>
      </w:pPr>
    </w:p>
    <w:p w:rsidR="00C05007" w:rsidRDefault="00C05007" w:rsidP="00C05007">
      <w:pPr>
        <w:pStyle w:val="Standard"/>
        <w:rPr>
          <w:b/>
          <w:bCs/>
        </w:rPr>
      </w:pPr>
      <w:r>
        <w:rPr>
          <w:b/>
          <w:bCs/>
        </w:rPr>
        <w:t xml:space="preserve">     Отметьте «+» правильный ответ в третьем столбце таблицы.</w:t>
      </w:r>
    </w:p>
    <w:p w:rsidR="00C05007" w:rsidRDefault="00C05007" w:rsidP="00C05007">
      <w:pPr>
        <w:pStyle w:val="Standard"/>
        <w:rPr>
          <w:b/>
          <w:bCs/>
        </w:rPr>
      </w:pPr>
    </w:p>
    <w:p w:rsidR="00C05007" w:rsidRDefault="00C05007" w:rsidP="00C05007">
      <w:pPr>
        <w:pStyle w:val="Standard"/>
      </w:pPr>
      <w:r>
        <w:rPr>
          <w:b/>
          <w:bCs/>
        </w:rPr>
        <w:t xml:space="preserve">     </w:t>
      </w:r>
      <w:r>
        <w:rPr>
          <w:b/>
        </w:rPr>
        <w:t xml:space="preserve">7. Какая вода в озере Чад: солёная или пресная? Запишите своё рассуждение.  </w:t>
      </w:r>
    </w:p>
    <w:p w:rsidR="00C05007" w:rsidRDefault="00C05007" w:rsidP="00C05007">
      <w:pPr>
        <w:pStyle w:val="Standard"/>
        <w:rPr>
          <w:b/>
        </w:rPr>
      </w:pPr>
      <w:r>
        <w:rPr>
          <w:b/>
        </w:rPr>
        <w:t>_______________________________________________________________________________________________________________________________________________________________________________________________________________________________________</w:t>
      </w:r>
    </w:p>
    <w:p w:rsidR="00C05007" w:rsidRDefault="00C05007" w:rsidP="00C05007">
      <w:pPr>
        <w:pStyle w:val="Standard"/>
        <w:rPr>
          <w:b/>
        </w:rPr>
      </w:pPr>
    </w:p>
    <w:p w:rsidR="00C05007" w:rsidRDefault="00C05007" w:rsidP="00C05007">
      <w:pPr>
        <w:pStyle w:val="a3"/>
        <w:spacing w:before="0" w:after="120" w:line="240" w:lineRule="atLeast"/>
      </w:pPr>
      <w:r>
        <w:rPr>
          <w:b/>
        </w:rPr>
        <w:t xml:space="preserve">     </w:t>
      </w:r>
      <w:r>
        <w:rPr>
          <w:b/>
          <w:bCs/>
        </w:rPr>
        <w:t xml:space="preserve">8. </w:t>
      </w:r>
      <w:r>
        <w:rPr>
          <w:rStyle w:val="apple-converted-space"/>
          <w:rFonts w:ascii="Helvetica" w:hAnsi="Helvetica" w:cs="Helvetica"/>
          <w:b/>
          <w:bCs/>
          <w:color w:val="333333"/>
          <w:shd w:val="clear" w:color="auto" w:fill="FFFFFF"/>
        </w:rPr>
        <w:t> </w:t>
      </w:r>
      <w:r>
        <w:rPr>
          <w:rStyle w:val="apple-converted-space"/>
          <w:b/>
          <w:bCs/>
          <w:color w:val="333333"/>
          <w:shd w:val="clear" w:color="auto" w:fill="FFFFFF"/>
        </w:rPr>
        <w:t xml:space="preserve">По режиму </w:t>
      </w:r>
      <w:r>
        <w:rPr>
          <w:b/>
          <w:bCs/>
          <w:color w:val="333333"/>
          <w:shd w:val="clear" w:color="auto" w:fill="FFFFFF"/>
        </w:rPr>
        <w:t xml:space="preserve"> все озёра делятся </w:t>
      </w:r>
      <w:proofErr w:type="gramStart"/>
      <w:r>
        <w:rPr>
          <w:b/>
          <w:bCs/>
          <w:color w:val="333333"/>
          <w:shd w:val="clear" w:color="auto" w:fill="FFFFFF"/>
        </w:rPr>
        <w:t>на</w:t>
      </w:r>
      <w:proofErr w:type="gramEnd"/>
      <w:r>
        <w:rPr>
          <w:b/>
          <w:bCs/>
          <w:color w:val="333333"/>
          <w:shd w:val="clear" w:color="auto" w:fill="FFFFFF"/>
        </w:rPr>
        <w:t xml:space="preserve"> сточные и бессточные.</w:t>
      </w:r>
    </w:p>
    <w:p w:rsidR="00C05007" w:rsidRDefault="00C05007" w:rsidP="00C05007">
      <w:pPr>
        <w:pStyle w:val="a3"/>
        <w:spacing w:before="0" w:after="120" w:line="240" w:lineRule="atLeast"/>
      </w:pPr>
      <w:r>
        <w:rPr>
          <w:b/>
          <w:bCs/>
          <w:iCs/>
          <w:color w:val="333333"/>
          <w:u w:val="single"/>
          <w:shd w:val="clear" w:color="auto" w:fill="FFFFFF"/>
        </w:rPr>
        <w:t>Сточные</w:t>
      </w:r>
      <w:r>
        <w:rPr>
          <w:b/>
          <w:bCs/>
          <w:i/>
          <w:iCs/>
          <w:color w:val="333333"/>
          <w:u w:val="single"/>
          <w:shd w:val="clear" w:color="auto" w:fill="FFFFFF"/>
        </w:rPr>
        <w:t xml:space="preserve"> –</w:t>
      </w:r>
      <w:r>
        <w:rPr>
          <w:rStyle w:val="apple-converted-space"/>
          <w:b/>
          <w:bCs/>
          <w:color w:val="333333"/>
          <w:shd w:val="clear" w:color="auto" w:fill="FFFFFF"/>
        </w:rPr>
        <w:t> </w:t>
      </w:r>
      <w:r>
        <w:rPr>
          <w:b/>
          <w:bCs/>
          <w:color w:val="333333"/>
          <w:shd w:val="clear" w:color="auto" w:fill="FFFFFF"/>
        </w:rPr>
        <w:t>это озёра, в которые реки втекают и вытекают.</w:t>
      </w:r>
    </w:p>
    <w:p w:rsidR="00C05007" w:rsidRDefault="00C05007" w:rsidP="00C05007">
      <w:pPr>
        <w:pStyle w:val="a3"/>
        <w:spacing w:before="0" w:after="120" w:line="240" w:lineRule="atLeast"/>
      </w:pPr>
      <w:r>
        <w:rPr>
          <w:b/>
          <w:bCs/>
          <w:iCs/>
          <w:color w:val="333333"/>
          <w:u w:val="single"/>
          <w:shd w:val="clear" w:color="auto" w:fill="FFFFFF"/>
        </w:rPr>
        <w:lastRenderedPageBreak/>
        <w:t>Бессточные озёра</w:t>
      </w:r>
      <w:r>
        <w:rPr>
          <w:rStyle w:val="apple-converted-space"/>
          <w:b/>
          <w:bCs/>
          <w:color w:val="333333"/>
          <w:shd w:val="clear" w:color="auto" w:fill="FFFFFF"/>
        </w:rPr>
        <w:t> </w:t>
      </w:r>
      <w:r>
        <w:rPr>
          <w:b/>
          <w:bCs/>
          <w:color w:val="333333"/>
          <w:shd w:val="clear" w:color="auto" w:fill="FFFFFF"/>
        </w:rPr>
        <w:t>– это озёра, в которые реки впадают, но не вытекают.</w:t>
      </w:r>
    </w:p>
    <w:p w:rsidR="00C05007" w:rsidRDefault="00C05007" w:rsidP="00C05007">
      <w:pPr>
        <w:pStyle w:val="Standard"/>
        <w:rPr>
          <w:b/>
          <w:bCs/>
        </w:rPr>
      </w:pPr>
      <w:r>
        <w:rPr>
          <w:b/>
          <w:bCs/>
        </w:rPr>
        <w:t>На какой из схем показан режим озера Чад? Обведите подходящую.</w:t>
      </w:r>
    </w:p>
    <w:p w:rsidR="00C05007" w:rsidRDefault="00C05007" w:rsidP="00C05007">
      <w:pPr>
        <w:pStyle w:val="Standard"/>
        <w:rPr>
          <w:b/>
          <w:bCs/>
        </w:rPr>
      </w:pPr>
    </w:p>
    <w:p w:rsidR="00C05007" w:rsidRDefault="00C05007" w:rsidP="00C05007">
      <w:pPr>
        <w:pStyle w:val="Standard"/>
      </w:pPr>
      <w:r>
        <w:rPr>
          <w:sz w:val="28"/>
          <w:szCs w:val="28"/>
        </w:rPr>
        <w:t xml:space="preserve">      </w:t>
      </w:r>
      <w:r w:rsidR="002D13F9" w:rsidRPr="002D13F9">
        <w:rPr>
          <w:noProof/>
          <w:lang w:eastAsia="ru-RU" w:bidi="ar-SA"/>
        </w:rPr>
        <w:drawing>
          <wp:inline distT="0" distB="0" distL="0" distR="0">
            <wp:extent cx="1743075" cy="1600200"/>
            <wp:effectExtent l="0" t="0" r="0" b="0"/>
            <wp:docPr id="5" name="Рисунок 1" descr="https://festival.1september.ru/articles/519130/img1.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743075" cy="1600200"/>
                    </a:xfrm>
                    <a:prstGeom prst="rect">
                      <a:avLst/>
                    </a:prstGeom>
                    <a:noFill/>
                    <a:ln>
                      <a:noFill/>
                      <a:prstDash/>
                    </a:ln>
                  </pic:spPr>
                </pic:pic>
              </a:graphicData>
            </a:graphic>
          </wp:inline>
        </w:drawing>
      </w:r>
    </w:p>
    <w:p w:rsidR="00C05007" w:rsidRDefault="00C05007" w:rsidP="00C05007">
      <w:pPr>
        <w:pStyle w:val="Standard"/>
      </w:pPr>
    </w:p>
    <w:p w:rsidR="00C05007" w:rsidRDefault="00C05007" w:rsidP="00C05007">
      <w:pPr>
        <w:pStyle w:val="Standard"/>
      </w:pPr>
      <w:r>
        <w:rPr>
          <w:b/>
          <w:sz w:val="28"/>
          <w:szCs w:val="28"/>
        </w:rPr>
        <w:t xml:space="preserve"> </w:t>
      </w:r>
    </w:p>
    <w:p w:rsidR="00C05007" w:rsidRDefault="00C05007" w:rsidP="00C05007">
      <w:pPr>
        <w:pStyle w:val="Standard"/>
        <w:rPr>
          <w:b/>
          <w:bCs/>
        </w:rPr>
      </w:pPr>
      <w:r>
        <w:rPr>
          <w:b/>
          <w:bCs/>
        </w:rPr>
        <w:t xml:space="preserve">    9.   Студентка </w:t>
      </w:r>
      <w:proofErr w:type="spellStart"/>
      <w:r>
        <w:rPr>
          <w:b/>
          <w:bCs/>
        </w:rPr>
        <w:t>Хелена</w:t>
      </w:r>
      <w:proofErr w:type="spellEnd"/>
      <w:r>
        <w:rPr>
          <w:b/>
          <w:bCs/>
        </w:rPr>
        <w:t xml:space="preserve">  из Финляндии  готовилась к поездке на 3 месяца на озеро Чад в качестве будущего ученого-химика.  Ей нужно было обменять некоторую сумму финских марок на южно-африканские рэнды.</w:t>
      </w:r>
    </w:p>
    <w:p w:rsidR="00C05007" w:rsidRDefault="00C05007" w:rsidP="00C05007">
      <w:pPr>
        <w:pStyle w:val="Standard"/>
        <w:rPr>
          <w:b/>
          <w:bCs/>
        </w:rPr>
      </w:pPr>
      <w:proofErr w:type="spellStart"/>
      <w:r>
        <w:rPr>
          <w:b/>
          <w:bCs/>
        </w:rPr>
        <w:t>Хелена</w:t>
      </w:r>
      <w:proofErr w:type="spellEnd"/>
      <w:r>
        <w:rPr>
          <w:b/>
          <w:bCs/>
        </w:rPr>
        <w:t xml:space="preserve">  узнала, что обменный курс между финской  маркой  и южно-африканским рэндом  такой:</w:t>
      </w:r>
    </w:p>
    <w:p w:rsidR="00C05007" w:rsidRDefault="00C05007" w:rsidP="00C05007">
      <w:pPr>
        <w:pStyle w:val="Standard"/>
      </w:pPr>
      <w:r>
        <w:rPr>
          <w:b/>
          <w:bCs/>
        </w:rPr>
        <w:t xml:space="preserve">1 финская марка = 4 </w:t>
      </w:r>
      <m:oMath>
        <m:f>
          <m:fPr>
            <m:ctrlPr>
              <w:rPr>
                <w:rFonts w:ascii="Cambria Math" w:hAnsi="Cambria Math"/>
              </w:rPr>
            </m:ctrlPr>
          </m:fPr>
          <m:num>
            <m:r>
              <w:rPr>
                <w:rFonts w:ascii="Cambria Math" w:hAnsi="Cambria Math"/>
              </w:rPr>
              <m:t>2</m:t>
            </m:r>
          </m:num>
          <m:den>
            <m:r>
              <w:rPr>
                <w:rFonts w:ascii="Cambria Math" w:hAnsi="Cambria Math"/>
              </w:rPr>
              <m:t>10</m:t>
            </m:r>
          </m:den>
        </m:f>
      </m:oMath>
      <w:r>
        <w:rPr>
          <w:b/>
          <w:bCs/>
        </w:rPr>
        <w:t xml:space="preserve">африканских  рэндов.  </w:t>
      </w:r>
    </w:p>
    <w:p w:rsidR="00C05007" w:rsidRDefault="00C05007" w:rsidP="00C05007">
      <w:pPr>
        <w:pStyle w:val="Standard"/>
        <w:rPr>
          <w:b/>
          <w:bCs/>
        </w:rPr>
      </w:pPr>
      <w:proofErr w:type="spellStart"/>
      <w:r>
        <w:rPr>
          <w:b/>
          <w:bCs/>
        </w:rPr>
        <w:t>Хелена</w:t>
      </w:r>
      <w:proofErr w:type="spellEnd"/>
      <w:r>
        <w:rPr>
          <w:b/>
          <w:bCs/>
        </w:rPr>
        <w:t xml:space="preserve">  обменяла 3000 финских марок на южно-африканские рэнды по данному обменному курсу.  Сколько южно-африканских рэндов получила </w:t>
      </w:r>
      <w:proofErr w:type="spellStart"/>
      <w:r>
        <w:rPr>
          <w:b/>
          <w:bCs/>
        </w:rPr>
        <w:t>Хелена</w:t>
      </w:r>
      <w:proofErr w:type="spellEnd"/>
      <w:r>
        <w:rPr>
          <w:b/>
          <w:bCs/>
        </w:rPr>
        <w:t xml:space="preserve">? </w:t>
      </w:r>
      <w:r>
        <w:rPr>
          <w:b/>
          <w:bCs/>
        </w:rPr>
        <w:br/>
      </w:r>
    </w:p>
    <w:p w:rsidR="00C05007" w:rsidRDefault="00C05007" w:rsidP="00C05007">
      <w:pPr>
        <w:rPr>
          <w:b/>
          <w:bCs/>
          <w:sz w:val="28"/>
          <w:szCs w:val="28"/>
          <w:lang w:val="ru-RU"/>
        </w:rPr>
      </w:pPr>
      <w:r>
        <w:rPr>
          <w:b/>
          <w:bCs/>
          <w:sz w:val="28"/>
          <w:szCs w:val="28"/>
        </w:rPr>
        <w:t>__________________________________________________________________</w:t>
      </w:r>
    </w:p>
    <w:p w:rsidR="00C05007" w:rsidRDefault="00C05007" w:rsidP="00C05007">
      <w:pPr>
        <w:rPr>
          <w:b/>
          <w:bCs/>
          <w:sz w:val="28"/>
          <w:szCs w:val="28"/>
          <w:lang w:val="ru-RU"/>
        </w:rPr>
      </w:pPr>
    </w:p>
    <w:p w:rsidR="00C05007" w:rsidRPr="00C05007" w:rsidRDefault="00C05007" w:rsidP="00C05007">
      <w:pPr>
        <w:rPr>
          <w:lang w:val="ru-RU"/>
        </w:rPr>
      </w:pPr>
      <w:r>
        <w:rPr>
          <w:b/>
          <w:bCs/>
          <w:sz w:val="28"/>
          <w:szCs w:val="28"/>
          <w:lang w:val="ru-RU"/>
        </w:rPr>
        <w:t>3.</w:t>
      </w:r>
      <w:r w:rsidR="002D13F9">
        <w:rPr>
          <w:b/>
          <w:bCs/>
          <w:sz w:val="28"/>
          <w:szCs w:val="28"/>
          <w:lang w:val="ru-RU"/>
        </w:rPr>
        <w:t xml:space="preserve"> Сводная таблица результатов:</w:t>
      </w:r>
    </w:p>
    <w:p w:rsidR="00C05007" w:rsidRDefault="00C05007"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r w:rsidRPr="002D13F9">
        <w:rPr>
          <w:sz w:val="28"/>
          <w:szCs w:val="28"/>
        </w:rPr>
        <w:object w:dxaOrig="15855" w:dyaOrig="95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75pt;height:477.75pt" o:ole="">
            <v:imagedata r:id="rId9" o:title=""/>
          </v:shape>
          <o:OLEObject Type="Embed" ProgID="Word.Document.12" ShapeID="_x0000_i1025" DrawAspect="Content" ObjectID="_1607679156" r:id="rId10">
            <o:FieldCodes>\s</o:FieldCodes>
          </o:OLEObject>
        </w:object>
      </w: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2D13F9">
      <w:pPr>
        <w:pStyle w:val="Standard"/>
      </w:pPr>
      <w:r>
        <w:rPr>
          <w:b/>
          <w:sz w:val="28"/>
          <w:szCs w:val="28"/>
        </w:rPr>
        <w:t xml:space="preserve">4. </w:t>
      </w:r>
      <w:r w:rsidRPr="008D1EDB">
        <w:rPr>
          <w:b/>
          <w:sz w:val="28"/>
          <w:szCs w:val="28"/>
        </w:rPr>
        <w:t>Ключи для оценки работы</w:t>
      </w:r>
    </w:p>
    <w:p w:rsidR="002D13F9" w:rsidRDefault="002D13F9" w:rsidP="002D13F9">
      <w:pPr>
        <w:pStyle w:val="Standard"/>
      </w:pPr>
    </w:p>
    <w:p w:rsidR="002D13F9" w:rsidRDefault="002D13F9" w:rsidP="002D13F9">
      <w:pPr>
        <w:pStyle w:val="Standard"/>
      </w:pPr>
    </w:p>
    <w:p w:rsidR="002D13F9" w:rsidRDefault="002D13F9" w:rsidP="002D13F9">
      <w:pPr>
        <w:pStyle w:val="Standard"/>
        <w:ind w:left="435"/>
      </w:pPr>
      <w:r>
        <w:rPr>
          <w:sz w:val="28"/>
          <w:szCs w:val="28"/>
        </w:rPr>
        <w:t xml:space="preserve"> </w:t>
      </w:r>
      <w:r>
        <w:rPr>
          <w:b/>
          <w:bCs/>
          <w:sz w:val="28"/>
          <w:szCs w:val="28"/>
        </w:rPr>
        <w:t>1. Какова глубина озера Чад на сегодняшний день? Отметьте  значком «+» правильный ответ в третьем столбце таблицы.</w:t>
      </w:r>
    </w:p>
    <w:p w:rsidR="002D13F9" w:rsidRDefault="002D13F9" w:rsidP="002D13F9">
      <w:pPr>
        <w:pStyle w:val="Standard"/>
        <w:rPr>
          <w:b/>
          <w:bCs/>
          <w:sz w:val="28"/>
          <w:szCs w:val="28"/>
        </w:rPr>
      </w:pPr>
    </w:p>
    <w:p w:rsidR="002D13F9" w:rsidRDefault="002D13F9" w:rsidP="002D13F9">
      <w:pPr>
        <w:pStyle w:val="Standard"/>
      </w:pPr>
      <w:r>
        <w:t xml:space="preserve">   </w:t>
      </w:r>
      <w:r>
        <w:rPr>
          <w:b/>
          <w:sz w:val="28"/>
          <w:szCs w:val="28"/>
        </w:rPr>
        <w:t>Верный ответ:</w:t>
      </w:r>
    </w:p>
    <w:p w:rsidR="002D13F9" w:rsidRDefault="002D13F9" w:rsidP="002D13F9">
      <w:pPr>
        <w:pStyle w:val="Standard"/>
        <w:rPr>
          <w:sz w:val="28"/>
          <w:szCs w:val="28"/>
        </w:rPr>
      </w:pPr>
    </w:p>
    <w:tbl>
      <w:tblPr>
        <w:tblW w:w="7042" w:type="dxa"/>
        <w:tblInd w:w="633" w:type="dxa"/>
        <w:tblLayout w:type="fixed"/>
        <w:tblCellMar>
          <w:left w:w="10" w:type="dxa"/>
          <w:right w:w="10" w:type="dxa"/>
        </w:tblCellMar>
        <w:tblLook w:val="04A0"/>
      </w:tblPr>
      <w:tblGrid>
        <w:gridCol w:w="725"/>
        <w:gridCol w:w="5064"/>
        <w:gridCol w:w="1253"/>
      </w:tblGrid>
      <w:tr w:rsidR="002D13F9" w:rsidTr="000D1042">
        <w:tblPrEx>
          <w:tblCellMar>
            <w:top w:w="0" w:type="dxa"/>
            <w:bottom w:w="0" w:type="dxa"/>
          </w:tblCellMar>
        </w:tblPrEx>
        <w:tc>
          <w:tcPr>
            <w:tcW w:w="72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1</w:t>
            </w:r>
          </w:p>
        </w:tc>
        <w:tc>
          <w:tcPr>
            <w:tcW w:w="506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Около двух метров</w:t>
            </w:r>
          </w:p>
        </w:tc>
        <w:tc>
          <w:tcPr>
            <w:tcW w:w="125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rPr>
                <w:b/>
                <w:sz w:val="28"/>
                <w:szCs w:val="28"/>
              </w:rPr>
            </w:pPr>
            <w:r>
              <w:rPr>
                <w:b/>
                <w:sz w:val="28"/>
                <w:szCs w:val="28"/>
              </w:rPr>
              <w:t>+</w:t>
            </w:r>
          </w:p>
        </w:tc>
      </w:tr>
      <w:tr w:rsidR="002D13F9"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2</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Около пятнадцати метров</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3</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Около пятидесяти метров</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4</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Оно полностью исчезло</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25"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5</w:t>
            </w:r>
          </w:p>
        </w:tc>
        <w:tc>
          <w:tcPr>
            <w:tcW w:w="5064"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jc w:val="center"/>
            </w:pPr>
            <w:r>
              <w:t>Информация отсутствует</w:t>
            </w:r>
          </w:p>
        </w:tc>
        <w:tc>
          <w:tcPr>
            <w:tcW w:w="125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rPr>
                <w:b/>
                <w:bCs/>
              </w:rPr>
            </w:pPr>
          </w:p>
        </w:tc>
      </w:tr>
    </w:tbl>
    <w:p w:rsidR="002D13F9" w:rsidRDefault="002D13F9" w:rsidP="002D13F9">
      <w:pPr>
        <w:pStyle w:val="Standard"/>
        <w:ind w:left="720"/>
      </w:pPr>
    </w:p>
    <w:p w:rsidR="002D13F9" w:rsidRDefault="002D13F9" w:rsidP="002D13F9">
      <w:pPr>
        <w:pStyle w:val="Standard"/>
        <w:ind w:left="720"/>
        <w:rPr>
          <w:b/>
        </w:rPr>
      </w:pPr>
      <w:r>
        <w:rPr>
          <w:b/>
        </w:rPr>
        <w:t>За верный ответ дается 1 балл, неверный ответ – 0 баллов.</w:t>
      </w:r>
    </w:p>
    <w:p w:rsidR="002D13F9" w:rsidRDefault="002D13F9" w:rsidP="002D13F9">
      <w:pPr>
        <w:pStyle w:val="Standard"/>
        <w:ind w:left="720"/>
      </w:pPr>
    </w:p>
    <w:p w:rsidR="002D13F9" w:rsidRDefault="002D13F9" w:rsidP="002D13F9">
      <w:pPr>
        <w:pStyle w:val="Standard"/>
      </w:pPr>
      <w:r>
        <w:rPr>
          <w:sz w:val="28"/>
          <w:szCs w:val="28"/>
        </w:rPr>
        <w:t xml:space="preserve">       </w:t>
      </w:r>
      <w:r>
        <w:rPr>
          <w:b/>
          <w:sz w:val="28"/>
          <w:szCs w:val="28"/>
        </w:rPr>
        <w:t>2. Во сколько раз глубина озера в 4000году до нашей эры была больше глубины современного озера Чад?</w:t>
      </w:r>
    </w:p>
    <w:p w:rsidR="002D13F9" w:rsidRDefault="002D13F9" w:rsidP="002D13F9">
      <w:pPr>
        <w:pStyle w:val="Standard"/>
        <w:rPr>
          <w:b/>
        </w:rPr>
      </w:pPr>
      <w:r>
        <w:rPr>
          <w:b/>
        </w:rPr>
        <w:t xml:space="preserve">      </w:t>
      </w:r>
    </w:p>
    <w:p w:rsidR="002D13F9" w:rsidRDefault="002D13F9" w:rsidP="002D13F9">
      <w:pPr>
        <w:pStyle w:val="Standard"/>
      </w:pPr>
      <w:r>
        <w:rPr>
          <w:b/>
          <w:sz w:val="28"/>
          <w:szCs w:val="28"/>
        </w:rPr>
        <w:t>Верный ответ: примерно в 33 раза (или 32</w:t>
      </w:r>
      <m:oMath>
        <m:f>
          <m:fPr>
            <m:ctrlPr>
              <w:rPr>
                <w:rFonts w:ascii="Cambria Math" w:hAnsi="Cambria Math"/>
              </w:rPr>
            </m:ctrlPr>
          </m:fPr>
          <m:num>
            <m:r>
              <w:rPr>
                <w:rFonts w:ascii="Cambria Math" w:hAnsi="Cambria Math"/>
              </w:rPr>
              <m:t>1</m:t>
            </m:r>
          </m:num>
          <m:den>
            <m:r>
              <w:rPr>
                <w:rFonts w:ascii="Cambria Math" w:hAnsi="Cambria Math"/>
              </w:rPr>
              <m:t>2</m:t>
            </m:r>
          </m:den>
        </m:f>
      </m:oMath>
      <w:r>
        <w:rPr>
          <w:b/>
          <w:sz w:val="28"/>
          <w:szCs w:val="28"/>
        </w:rPr>
        <w:t xml:space="preserve"> раза)</w:t>
      </w:r>
    </w:p>
    <w:p w:rsidR="002D13F9" w:rsidRDefault="002D13F9" w:rsidP="002D13F9">
      <w:pPr>
        <w:pStyle w:val="Standard"/>
        <w:ind w:left="720"/>
        <w:rPr>
          <w:b/>
          <w:sz w:val="28"/>
          <w:szCs w:val="28"/>
        </w:rPr>
      </w:pPr>
      <w:r>
        <w:rPr>
          <w:b/>
          <w:sz w:val="28"/>
          <w:szCs w:val="28"/>
        </w:rPr>
        <w:t xml:space="preserve">      </w:t>
      </w:r>
    </w:p>
    <w:p w:rsidR="002D13F9" w:rsidRDefault="002D13F9" w:rsidP="002D13F9">
      <w:pPr>
        <w:pStyle w:val="Standard"/>
      </w:pPr>
      <w:r>
        <w:rPr>
          <w:b/>
          <w:sz w:val="28"/>
          <w:szCs w:val="28"/>
        </w:rPr>
        <w:t xml:space="preserve">         </w:t>
      </w:r>
      <w:r>
        <w:rPr>
          <w:b/>
        </w:rPr>
        <w:t>За верный ответ дается 1 балл, неверный ответ – 0 баллов.</w:t>
      </w:r>
    </w:p>
    <w:p w:rsidR="002D13F9" w:rsidRDefault="002D13F9" w:rsidP="002D13F9">
      <w:pPr>
        <w:pStyle w:val="Standard"/>
        <w:rPr>
          <w:b/>
          <w:sz w:val="28"/>
          <w:szCs w:val="28"/>
        </w:rPr>
      </w:pPr>
      <w:r>
        <w:rPr>
          <w:b/>
          <w:sz w:val="28"/>
          <w:szCs w:val="28"/>
        </w:rPr>
        <w:t xml:space="preserve">    </w:t>
      </w:r>
    </w:p>
    <w:p w:rsidR="002D13F9" w:rsidRDefault="002D13F9" w:rsidP="002D13F9">
      <w:pPr>
        <w:pStyle w:val="Standard"/>
        <w:rPr>
          <w:sz w:val="28"/>
          <w:szCs w:val="28"/>
        </w:rPr>
      </w:pPr>
      <w:r>
        <w:rPr>
          <w:sz w:val="28"/>
          <w:szCs w:val="28"/>
        </w:rPr>
        <w:t xml:space="preserve">       </w:t>
      </w:r>
    </w:p>
    <w:p w:rsidR="002D13F9" w:rsidRDefault="002D13F9" w:rsidP="002D13F9">
      <w:pPr>
        <w:pStyle w:val="Standard"/>
      </w:pPr>
      <w:r>
        <w:rPr>
          <w:b/>
          <w:bCs/>
          <w:sz w:val="28"/>
          <w:szCs w:val="28"/>
        </w:rPr>
        <w:t xml:space="preserve">      3. Диаграмма  основана  на предположении, что:</w:t>
      </w:r>
    </w:p>
    <w:p w:rsidR="002D13F9" w:rsidRDefault="002D13F9" w:rsidP="002D13F9">
      <w:pPr>
        <w:pStyle w:val="Standard"/>
      </w:pPr>
      <w:r>
        <w:rPr>
          <w:sz w:val="28"/>
          <w:szCs w:val="28"/>
        </w:rPr>
        <w:t xml:space="preserve">      </w:t>
      </w:r>
    </w:p>
    <w:tbl>
      <w:tblPr>
        <w:tblW w:w="7088" w:type="dxa"/>
        <w:tblInd w:w="622" w:type="dxa"/>
        <w:tblLayout w:type="fixed"/>
        <w:tblCellMar>
          <w:left w:w="10" w:type="dxa"/>
          <w:right w:w="10" w:type="dxa"/>
        </w:tblCellMar>
        <w:tblLook w:val="04A0"/>
      </w:tblPr>
      <w:tblGrid>
        <w:gridCol w:w="709"/>
        <w:gridCol w:w="5670"/>
        <w:gridCol w:w="709"/>
      </w:tblGrid>
      <w:tr w:rsidR="002D13F9" w:rsidRPr="002D13F9" w:rsidTr="000D1042">
        <w:tblPrEx>
          <w:tblCellMar>
            <w:top w:w="0" w:type="dxa"/>
            <w:bottom w:w="0" w:type="dxa"/>
          </w:tblCellMar>
        </w:tblPrEx>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1</w:t>
            </w:r>
          </w:p>
        </w:tc>
        <w:tc>
          <w:tcPr>
            <w:tcW w:w="56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Животные, изображенные на наскальных рисунках, обитали в районе озера Чад в то время, когда их рисовали</w:t>
            </w:r>
          </w:p>
        </w:tc>
        <w:tc>
          <w:tcPr>
            <w:tcW w:w="7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RP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2</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Художники, рисовавшие животных, имели возможность путешествовать на дальние расстояния</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RP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lastRenderedPageBreak/>
              <w:t>3</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Художники, рисовавшие животных, имели очень высокую технику рисунка</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RP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4</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Не было попытки приручить животных, изображенных на наскальных рисунках.</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bl>
    <w:p w:rsidR="002D13F9" w:rsidRDefault="002D13F9" w:rsidP="002D13F9">
      <w:pPr>
        <w:pStyle w:val="Standard"/>
      </w:pPr>
      <w:r>
        <w:rPr>
          <w:sz w:val="28"/>
          <w:szCs w:val="28"/>
        </w:rPr>
        <w:t xml:space="preserve">   </w:t>
      </w:r>
    </w:p>
    <w:p w:rsidR="002D13F9" w:rsidRDefault="002D13F9" w:rsidP="002D13F9">
      <w:pPr>
        <w:pStyle w:val="Standard"/>
      </w:pPr>
      <w:r>
        <w:rPr>
          <w:sz w:val="28"/>
          <w:szCs w:val="28"/>
        </w:rPr>
        <w:t xml:space="preserve">         </w:t>
      </w:r>
      <w:r>
        <w:rPr>
          <w:b/>
          <w:bCs/>
        </w:rPr>
        <w:t>Отметь значком «+» правильный ответ в третьем столбце таблицы.</w:t>
      </w:r>
    </w:p>
    <w:p w:rsidR="002D13F9" w:rsidRDefault="002D13F9" w:rsidP="002D13F9">
      <w:pPr>
        <w:pStyle w:val="Standard"/>
      </w:pPr>
    </w:p>
    <w:p w:rsidR="002D13F9" w:rsidRPr="002D13F9" w:rsidRDefault="002D13F9" w:rsidP="002D13F9">
      <w:pPr>
        <w:rPr>
          <w:b/>
          <w:sz w:val="28"/>
          <w:szCs w:val="28"/>
          <w:lang w:val="ru-RU"/>
        </w:rPr>
      </w:pPr>
      <w:r w:rsidRPr="002D13F9">
        <w:rPr>
          <w:b/>
          <w:sz w:val="28"/>
          <w:szCs w:val="28"/>
          <w:lang w:val="ru-RU"/>
        </w:rPr>
        <w:t>Верный ответ:   животные, изображенные на наскальных рисунках, обитали в районе озера Чад в то время, когда их рисовали.</w:t>
      </w:r>
    </w:p>
    <w:p w:rsidR="002D13F9" w:rsidRPr="002D13F9" w:rsidRDefault="002D13F9" w:rsidP="002D13F9">
      <w:pPr>
        <w:rPr>
          <w:b/>
          <w:sz w:val="28"/>
          <w:szCs w:val="28"/>
          <w:lang w:val="ru-RU"/>
        </w:rPr>
      </w:pPr>
    </w:p>
    <w:p w:rsidR="002D13F9" w:rsidRPr="002D13F9" w:rsidRDefault="002D13F9" w:rsidP="002D13F9">
      <w:pPr>
        <w:pStyle w:val="Standard"/>
        <w:rPr>
          <w:b/>
        </w:rPr>
      </w:pPr>
      <w:r>
        <w:rPr>
          <w:b/>
        </w:rPr>
        <w:t xml:space="preserve">           За верный ответ дается 1 балл, неверный ответ – 0 баллов.</w:t>
      </w:r>
    </w:p>
    <w:p w:rsidR="002D13F9" w:rsidRDefault="002D13F9" w:rsidP="002D13F9">
      <w:pPr>
        <w:pStyle w:val="Standard"/>
        <w:ind w:left="633" w:hanging="360"/>
        <w:rPr>
          <w:b/>
          <w:bCs/>
        </w:rPr>
      </w:pPr>
    </w:p>
    <w:p w:rsidR="002D13F9" w:rsidRDefault="002D13F9" w:rsidP="002D13F9">
      <w:pPr>
        <w:pStyle w:val="Standard"/>
        <w:ind w:left="633" w:hanging="360"/>
      </w:pPr>
      <w:r>
        <w:rPr>
          <w:b/>
          <w:bCs/>
          <w:sz w:val="28"/>
          <w:szCs w:val="28"/>
        </w:rPr>
        <w:t>4. Определите, какой примерно год соответствует начальной точке графика на рисунке 1?    Отметьте  «+» правильный ответ и занесите  его в третий столбец таблицы.</w:t>
      </w:r>
    </w:p>
    <w:p w:rsidR="002D13F9" w:rsidRDefault="002D13F9" w:rsidP="002D13F9">
      <w:pPr>
        <w:pStyle w:val="Standard"/>
        <w:rPr>
          <w:b/>
          <w:bCs/>
          <w:sz w:val="28"/>
          <w:szCs w:val="28"/>
        </w:rPr>
      </w:pPr>
      <w:r>
        <w:rPr>
          <w:b/>
          <w:bCs/>
          <w:sz w:val="28"/>
          <w:szCs w:val="28"/>
        </w:rPr>
        <w:t xml:space="preserve">      </w:t>
      </w:r>
    </w:p>
    <w:p w:rsidR="002D13F9" w:rsidRDefault="002D13F9" w:rsidP="002D13F9">
      <w:pPr>
        <w:pStyle w:val="Standard"/>
      </w:pPr>
      <w:r>
        <w:rPr>
          <w:b/>
          <w:bCs/>
          <w:sz w:val="28"/>
          <w:szCs w:val="28"/>
        </w:rPr>
        <w:t xml:space="preserve">    </w:t>
      </w:r>
    </w:p>
    <w:tbl>
      <w:tblPr>
        <w:tblW w:w="7088" w:type="dxa"/>
        <w:tblInd w:w="622" w:type="dxa"/>
        <w:tblLayout w:type="fixed"/>
        <w:tblCellMar>
          <w:left w:w="10" w:type="dxa"/>
          <w:right w:w="10" w:type="dxa"/>
        </w:tblCellMar>
        <w:tblLook w:val="04A0"/>
      </w:tblPr>
      <w:tblGrid>
        <w:gridCol w:w="709"/>
        <w:gridCol w:w="5670"/>
        <w:gridCol w:w="709"/>
      </w:tblGrid>
      <w:tr w:rsidR="002D13F9" w:rsidTr="000D1042">
        <w:tblPrEx>
          <w:tblCellMar>
            <w:top w:w="0" w:type="dxa"/>
            <w:bottom w:w="0" w:type="dxa"/>
          </w:tblCellMar>
        </w:tblPrEx>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1</w:t>
            </w:r>
          </w:p>
        </w:tc>
        <w:tc>
          <w:tcPr>
            <w:tcW w:w="56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10 500 лет до нашей эры</w:t>
            </w:r>
          </w:p>
        </w:tc>
        <w:tc>
          <w:tcPr>
            <w:tcW w:w="70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RP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2</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Около 12 000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3</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8000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4</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0</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r w:rsidR="002D13F9" w:rsidTr="000D1042">
        <w:tblPrEx>
          <w:tblCellMar>
            <w:top w:w="0" w:type="dxa"/>
            <w:bottom w:w="0" w:type="dxa"/>
          </w:tblCellMar>
        </w:tblPrEx>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5</w:t>
            </w:r>
          </w:p>
        </w:tc>
        <w:tc>
          <w:tcPr>
            <w:tcW w:w="5670" w:type="dxa"/>
            <w:tcBorders>
              <w:left w:val="single" w:sz="2" w:space="0" w:color="000000"/>
              <w:bottom w:val="single" w:sz="2" w:space="0" w:color="000000"/>
            </w:tcBorders>
            <w:shd w:val="clear" w:color="auto" w:fill="auto"/>
            <w:tcMar>
              <w:top w:w="55" w:type="dxa"/>
              <w:left w:w="55" w:type="dxa"/>
              <w:bottom w:w="55" w:type="dxa"/>
              <w:right w:w="55" w:type="dxa"/>
            </w:tcMar>
          </w:tcPr>
          <w:p w:rsidR="002D13F9" w:rsidRDefault="002D13F9" w:rsidP="000D1042">
            <w:pPr>
              <w:pStyle w:val="TableContents"/>
            </w:pPr>
            <w:r>
              <w:t>4000 лет до нашей эры</w:t>
            </w:r>
          </w:p>
        </w:tc>
        <w:tc>
          <w:tcPr>
            <w:tcW w:w="70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D13F9" w:rsidRDefault="002D13F9" w:rsidP="000D1042">
            <w:pPr>
              <w:pStyle w:val="TableContents"/>
            </w:pPr>
          </w:p>
        </w:tc>
      </w:tr>
    </w:tbl>
    <w:p w:rsidR="002D13F9" w:rsidRDefault="002D13F9" w:rsidP="002D13F9">
      <w:pPr>
        <w:pStyle w:val="Standard"/>
      </w:pPr>
    </w:p>
    <w:p w:rsidR="002D13F9" w:rsidRDefault="002D13F9" w:rsidP="002D13F9">
      <w:pPr>
        <w:pStyle w:val="Standard"/>
      </w:pPr>
      <w:r>
        <w:rPr>
          <w:b/>
          <w:bCs/>
          <w:sz w:val="28"/>
          <w:szCs w:val="28"/>
        </w:rPr>
        <w:t xml:space="preserve">  </w:t>
      </w:r>
      <w:r>
        <w:rPr>
          <w:b/>
          <w:sz w:val="28"/>
          <w:szCs w:val="28"/>
        </w:rPr>
        <w:t xml:space="preserve">Верный ответ:   </w:t>
      </w:r>
      <w:r>
        <w:rPr>
          <w:b/>
          <w:bCs/>
          <w:sz w:val="28"/>
          <w:szCs w:val="28"/>
        </w:rPr>
        <w:t xml:space="preserve">   </w:t>
      </w:r>
      <w:r>
        <w:t xml:space="preserve">10 500 лет до нашей эры    или </w:t>
      </w:r>
      <w:r>
        <w:rPr>
          <w:b/>
          <w:bCs/>
          <w:sz w:val="28"/>
          <w:szCs w:val="28"/>
        </w:rPr>
        <w:t xml:space="preserve">  </w:t>
      </w:r>
      <w:r>
        <w:rPr>
          <w:bCs/>
        </w:rPr>
        <w:t>о</w:t>
      </w:r>
      <w:r>
        <w:t>коло 12 000 лет до нашей эры</w:t>
      </w:r>
      <w:r>
        <w:rPr>
          <w:b/>
          <w:bCs/>
          <w:sz w:val="28"/>
          <w:szCs w:val="28"/>
        </w:rPr>
        <w:t>.</w:t>
      </w:r>
    </w:p>
    <w:p w:rsidR="002D13F9" w:rsidRDefault="002D13F9" w:rsidP="002D13F9">
      <w:pPr>
        <w:pStyle w:val="Standard"/>
      </w:pPr>
      <w:r>
        <w:rPr>
          <w:b/>
          <w:bCs/>
          <w:sz w:val="28"/>
          <w:szCs w:val="28"/>
        </w:rPr>
        <w:t xml:space="preserve">       </w:t>
      </w:r>
    </w:p>
    <w:p w:rsidR="002D13F9" w:rsidRDefault="002D13F9" w:rsidP="002D13F9">
      <w:pPr>
        <w:pStyle w:val="Standard"/>
      </w:pPr>
      <w:r>
        <w:t>За два  верных  ответа  дается 2 балла, за один верный ответ – 1 балл, за неверный ответ – 0 баллов.</w:t>
      </w:r>
    </w:p>
    <w:p w:rsidR="002D13F9" w:rsidRDefault="002D13F9" w:rsidP="002D13F9">
      <w:pPr>
        <w:pStyle w:val="Standard"/>
        <w:rPr>
          <w:bCs/>
          <w:sz w:val="28"/>
          <w:szCs w:val="28"/>
        </w:rPr>
      </w:pPr>
    </w:p>
    <w:p w:rsidR="002D13F9" w:rsidRDefault="002D13F9" w:rsidP="002D13F9">
      <w:pPr>
        <w:pStyle w:val="Standard"/>
        <w:rPr>
          <w:b/>
          <w:bCs/>
        </w:rPr>
      </w:pPr>
    </w:p>
    <w:p w:rsidR="002D13F9" w:rsidRDefault="002D13F9" w:rsidP="002D13F9">
      <w:pPr>
        <w:pStyle w:val="Standard"/>
      </w:pPr>
      <w:r>
        <w:rPr>
          <w:b/>
          <w:bCs/>
          <w:sz w:val="28"/>
          <w:szCs w:val="28"/>
        </w:rPr>
        <w:t>5. Почему именно этот год выбран в качестве начальной точки?</w:t>
      </w:r>
    </w:p>
    <w:p w:rsidR="002D13F9" w:rsidRDefault="002D13F9" w:rsidP="002D13F9">
      <w:pPr>
        <w:pStyle w:val="Standard"/>
        <w:rPr>
          <w:b/>
          <w:bCs/>
          <w:sz w:val="28"/>
          <w:szCs w:val="28"/>
        </w:rPr>
      </w:pPr>
    </w:p>
    <w:p w:rsidR="002D13F9" w:rsidRDefault="002D13F9" w:rsidP="002D13F9">
      <w:pPr>
        <w:pStyle w:val="Standard"/>
        <w:rPr>
          <w:b/>
          <w:sz w:val="28"/>
          <w:szCs w:val="28"/>
        </w:rPr>
      </w:pPr>
      <w:r>
        <w:rPr>
          <w:b/>
          <w:sz w:val="28"/>
          <w:szCs w:val="28"/>
        </w:rPr>
        <w:t>Возможные  верные  ответы</w:t>
      </w:r>
      <w:proofErr w:type="gramStart"/>
      <w:r>
        <w:rPr>
          <w:b/>
          <w:sz w:val="28"/>
          <w:szCs w:val="28"/>
        </w:rPr>
        <w:t xml:space="preserve"> :</w:t>
      </w:r>
      <w:proofErr w:type="gramEnd"/>
    </w:p>
    <w:p w:rsidR="002D13F9" w:rsidRDefault="002D13F9" w:rsidP="002D13F9">
      <w:pPr>
        <w:pStyle w:val="Standard"/>
        <w:rPr>
          <w:b/>
        </w:rPr>
      </w:pPr>
      <w:r>
        <w:rPr>
          <w:b/>
        </w:rPr>
        <w:t xml:space="preserve">                                1) говорится о том, что озеро снова появилось;</w:t>
      </w:r>
    </w:p>
    <w:p w:rsidR="002D13F9" w:rsidRDefault="002D13F9" w:rsidP="002D13F9">
      <w:pPr>
        <w:pStyle w:val="Standard"/>
        <w:rPr>
          <w:b/>
        </w:rPr>
      </w:pPr>
      <w:r>
        <w:rPr>
          <w:b/>
        </w:rPr>
        <w:t xml:space="preserve">                                2) оно снова появилось тогда;</w:t>
      </w:r>
    </w:p>
    <w:p w:rsidR="002D13F9" w:rsidRDefault="002D13F9" w:rsidP="002D13F9">
      <w:pPr>
        <w:pStyle w:val="Standard"/>
        <w:rPr>
          <w:b/>
        </w:rPr>
      </w:pPr>
      <w:r>
        <w:rPr>
          <w:b/>
        </w:rPr>
        <w:t xml:space="preserve">                                3) около 11 000 лет до нашей эры оно появилось снова</w:t>
      </w:r>
    </w:p>
    <w:p w:rsidR="002D13F9" w:rsidRDefault="002D13F9" w:rsidP="002D13F9">
      <w:pPr>
        <w:pStyle w:val="Standard"/>
        <w:rPr>
          <w:b/>
        </w:rPr>
      </w:pPr>
    </w:p>
    <w:p w:rsidR="002D13F9" w:rsidRDefault="002D13F9" w:rsidP="002D13F9">
      <w:pPr>
        <w:pStyle w:val="Standard"/>
        <w:rPr>
          <w:b/>
          <w:sz w:val="28"/>
          <w:szCs w:val="28"/>
        </w:rPr>
      </w:pPr>
      <w:r>
        <w:rPr>
          <w:b/>
          <w:sz w:val="28"/>
          <w:szCs w:val="28"/>
        </w:rPr>
        <w:t>Возможные  неверные  ответы</w:t>
      </w:r>
      <w:proofErr w:type="gramStart"/>
      <w:r>
        <w:rPr>
          <w:b/>
          <w:sz w:val="28"/>
          <w:szCs w:val="28"/>
        </w:rPr>
        <w:t xml:space="preserve"> :</w:t>
      </w:r>
      <w:proofErr w:type="gramEnd"/>
    </w:p>
    <w:p w:rsidR="002D13F9" w:rsidRDefault="002D13F9" w:rsidP="002D13F9">
      <w:pPr>
        <w:pStyle w:val="Standard"/>
        <w:rPr>
          <w:b/>
        </w:rPr>
      </w:pPr>
      <w:r>
        <w:rPr>
          <w:b/>
        </w:rPr>
        <w:t xml:space="preserve">                            1) тогда начали появляться животные;</w:t>
      </w:r>
    </w:p>
    <w:p w:rsidR="002D13F9" w:rsidRDefault="002D13F9" w:rsidP="002D13F9">
      <w:pPr>
        <w:pStyle w:val="Standard"/>
        <w:rPr>
          <w:b/>
        </w:rPr>
      </w:pPr>
      <w:r>
        <w:rPr>
          <w:b/>
        </w:rPr>
        <w:t xml:space="preserve">                            2) было 11000 лет до нашей эры, когда люди начали рисовать на скалах;</w:t>
      </w:r>
    </w:p>
    <w:p w:rsidR="002D13F9" w:rsidRDefault="002D13F9" w:rsidP="002D13F9">
      <w:pPr>
        <w:pStyle w:val="Standard"/>
        <w:rPr>
          <w:b/>
        </w:rPr>
      </w:pPr>
      <w:r>
        <w:rPr>
          <w:b/>
        </w:rPr>
        <w:t xml:space="preserve">                            3) потому что озеро Чад высохло в это время</w:t>
      </w:r>
    </w:p>
    <w:p w:rsidR="002D13F9" w:rsidRDefault="002D13F9" w:rsidP="002D13F9">
      <w:pPr>
        <w:pStyle w:val="Standard"/>
        <w:rPr>
          <w:b/>
        </w:rPr>
      </w:pPr>
      <w:r>
        <w:rPr>
          <w:b/>
        </w:rPr>
        <w:t xml:space="preserve">                            4) потому что это первая точка на графике</w:t>
      </w:r>
    </w:p>
    <w:p w:rsidR="002D13F9" w:rsidRDefault="002D13F9" w:rsidP="002D13F9">
      <w:pPr>
        <w:pStyle w:val="Standard"/>
        <w:rPr>
          <w:b/>
        </w:rPr>
      </w:pPr>
    </w:p>
    <w:p w:rsidR="002D13F9" w:rsidRDefault="002D13F9" w:rsidP="002D13F9">
      <w:pPr>
        <w:pStyle w:val="Standard"/>
      </w:pPr>
      <w:r>
        <w:t>За верный ответ дается 1 балл, за неверный ответ – 0 баллов.</w:t>
      </w:r>
    </w:p>
    <w:p w:rsidR="002D13F9" w:rsidRDefault="002D13F9" w:rsidP="002D13F9">
      <w:pPr>
        <w:pStyle w:val="Standard"/>
      </w:pPr>
      <w:r>
        <w:rPr>
          <w:b/>
          <w:bCs/>
        </w:rPr>
        <w:t xml:space="preserve">  </w:t>
      </w:r>
    </w:p>
    <w:p w:rsidR="002D13F9" w:rsidRDefault="002D13F9" w:rsidP="002D13F9">
      <w:pPr>
        <w:pStyle w:val="Standard"/>
      </w:pPr>
    </w:p>
    <w:p w:rsidR="002D13F9" w:rsidRDefault="002D13F9" w:rsidP="002D13F9">
      <w:pPr>
        <w:pStyle w:val="Standard"/>
      </w:pPr>
      <w:r>
        <w:rPr>
          <w:b/>
          <w:bCs/>
        </w:rPr>
        <w:t xml:space="preserve">     </w:t>
      </w:r>
      <w:r>
        <w:rPr>
          <w:b/>
          <w:bCs/>
          <w:sz w:val="28"/>
          <w:szCs w:val="28"/>
        </w:rPr>
        <w:t>6. Исчезновение рисунков носорога, гиппопотама и   зубра с наскальных рисунков  пустыни Сахара  произошло:</w:t>
      </w:r>
    </w:p>
    <w:p w:rsidR="002D13F9" w:rsidRDefault="002D13F9" w:rsidP="002D13F9">
      <w:pPr>
        <w:pStyle w:val="Standard"/>
        <w:rPr>
          <w:b/>
          <w:bCs/>
          <w:sz w:val="28"/>
          <w:szCs w:val="28"/>
        </w:rPr>
      </w:pPr>
    </w:p>
    <w:tbl>
      <w:tblPr>
        <w:tblW w:w="7479" w:type="dxa"/>
        <w:tblCellMar>
          <w:left w:w="10" w:type="dxa"/>
          <w:right w:w="10" w:type="dxa"/>
        </w:tblCellMar>
        <w:tblLook w:val="04A0"/>
      </w:tblPr>
      <w:tblGrid>
        <w:gridCol w:w="959"/>
        <w:gridCol w:w="5528"/>
        <w:gridCol w:w="992"/>
      </w:tblGrid>
      <w:tr w:rsidR="002D13F9"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jc w:val="center"/>
              <w:rPr>
                <w:b/>
                <w:bCs/>
              </w:rPr>
            </w:pPr>
            <w:r>
              <w:rPr>
                <w:b/>
                <w:bCs/>
              </w:rPr>
              <w:t>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rPr>
            </w:pPr>
            <w:r>
              <w:rPr>
                <w:b/>
                <w:bCs/>
              </w:rPr>
              <w:t>В начале  Ледникового периода</w:t>
            </w:r>
          </w:p>
          <w:p w:rsidR="002D13F9" w:rsidRDefault="002D13F9" w:rsidP="000D1042">
            <w:pPr>
              <w:pStyle w:val="Standard"/>
              <w:rPr>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sz w:val="28"/>
                <w:szCs w:val="28"/>
              </w:rPr>
            </w:pPr>
          </w:p>
        </w:tc>
      </w:tr>
      <w:tr w:rsidR="002D13F9" w:rsidRPr="002D13F9"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jc w:val="center"/>
              <w:rPr>
                <w:b/>
                <w:bCs/>
              </w:rPr>
            </w:pPr>
            <w:r>
              <w:rPr>
                <w:b/>
                <w:bCs/>
              </w:rPr>
              <w:t>2</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rPr>
            </w:pPr>
            <w:r>
              <w:rPr>
                <w:b/>
                <w:bCs/>
              </w:rPr>
              <w:t>В середине периода, когда глубина озера Чад  достигала наивысшего уровня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sz w:val="28"/>
                <w:szCs w:val="28"/>
              </w:rPr>
            </w:pPr>
          </w:p>
        </w:tc>
      </w:tr>
      <w:tr w:rsidR="002D13F9" w:rsidRPr="002D13F9"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jc w:val="center"/>
              <w:rPr>
                <w:b/>
                <w:bCs/>
              </w:rPr>
            </w:pPr>
            <w:r>
              <w:rPr>
                <w:b/>
                <w:bCs/>
              </w:rPr>
              <w:t>3</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rPr>
            </w:pPr>
            <w:r>
              <w:rPr>
                <w:b/>
                <w:bCs/>
              </w:rPr>
              <w:t>После того, как уровень озера Чад снижался в течение более тысячи лет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sz w:val="28"/>
                <w:szCs w:val="28"/>
              </w:rPr>
            </w:pPr>
          </w:p>
        </w:tc>
      </w:tr>
      <w:tr w:rsidR="002D13F9" w:rsidTr="000D1042">
        <w:tblPrEx>
          <w:tblCellMar>
            <w:top w:w="0" w:type="dxa"/>
            <w:bottom w:w="0" w:type="dxa"/>
          </w:tblCellMar>
        </w:tblPrEx>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jc w:val="center"/>
              <w:rPr>
                <w:b/>
                <w:bCs/>
              </w:rPr>
            </w:pPr>
            <w:r>
              <w:rPr>
                <w:b/>
                <w:bCs/>
              </w:rPr>
              <w:t>4</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rPr>
            </w:pPr>
            <w:r>
              <w:rPr>
                <w:b/>
                <w:bCs/>
              </w:rPr>
              <w:t>В начале непрерывного сухого периода</w:t>
            </w:r>
          </w:p>
          <w:p w:rsidR="002D13F9" w:rsidRDefault="002D13F9" w:rsidP="000D1042">
            <w:pPr>
              <w:pStyle w:val="Standard"/>
              <w:rPr>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3F9" w:rsidRDefault="002D13F9" w:rsidP="000D1042">
            <w:pPr>
              <w:pStyle w:val="Standard"/>
              <w:rPr>
                <w:b/>
                <w:bCs/>
                <w:sz w:val="28"/>
                <w:szCs w:val="28"/>
              </w:rPr>
            </w:pPr>
          </w:p>
        </w:tc>
      </w:tr>
    </w:tbl>
    <w:p w:rsidR="002D13F9" w:rsidRDefault="002D13F9" w:rsidP="002D13F9">
      <w:pPr>
        <w:pStyle w:val="Standard"/>
      </w:pPr>
      <w:r>
        <w:rPr>
          <w:b/>
          <w:bCs/>
          <w:sz w:val="28"/>
          <w:szCs w:val="28"/>
        </w:rPr>
        <w:t xml:space="preserve"> </w:t>
      </w:r>
    </w:p>
    <w:p w:rsidR="002D13F9" w:rsidRDefault="002D13F9" w:rsidP="002D13F9">
      <w:pPr>
        <w:pStyle w:val="Standard"/>
      </w:pPr>
    </w:p>
    <w:p w:rsidR="002D13F9" w:rsidRDefault="002D13F9" w:rsidP="002D13F9">
      <w:pPr>
        <w:pStyle w:val="Standard"/>
        <w:rPr>
          <w:b/>
          <w:bCs/>
        </w:rPr>
      </w:pPr>
      <w:r>
        <w:rPr>
          <w:b/>
          <w:bCs/>
        </w:rPr>
        <w:t xml:space="preserve">     Отметьте «+» правильный ответ в третьем столбце таблицы.</w:t>
      </w:r>
    </w:p>
    <w:p w:rsidR="002D13F9" w:rsidRDefault="002D13F9" w:rsidP="002D13F9">
      <w:pPr>
        <w:pStyle w:val="Standard"/>
        <w:rPr>
          <w:b/>
          <w:bCs/>
        </w:rPr>
      </w:pPr>
    </w:p>
    <w:p w:rsidR="002D13F9" w:rsidRDefault="002D13F9" w:rsidP="002D13F9">
      <w:pPr>
        <w:pStyle w:val="Standard"/>
      </w:pPr>
      <w:r>
        <w:rPr>
          <w:b/>
          <w:sz w:val="28"/>
          <w:szCs w:val="28"/>
        </w:rPr>
        <w:t xml:space="preserve">Верный ответ:  </w:t>
      </w:r>
      <w:r>
        <w:rPr>
          <w:b/>
          <w:bCs/>
        </w:rPr>
        <w:t>После того, как уровень озера Чад снижался в течение более тысячи лет</w:t>
      </w:r>
    </w:p>
    <w:p w:rsidR="002D13F9" w:rsidRDefault="002D13F9" w:rsidP="002D13F9">
      <w:pPr>
        <w:pStyle w:val="Standard"/>
      </w:pPr>
    </w:p>
    <w:p w:rsidR="002D13F9" w:rsidRPr="002D13F9" w:rsidRDefault="002D13F9" w:rsidP="002D13F9">
      <w:pPr>
        <w:pStyle w:val="Standard"/>
      </w:pPr>
      <w:r>
        <w:t>За верный ответ дается 1 балл, за неверный ответ – 0 баллов.</w:t>
      </w:r>
    </w:p>
    <w:p w:rsidR="002D13F9" w:rsidRDefault="002D13F9" w:rsidP="002D13F9">
      <w:pPr>
        <w:pStyle w:val="Standard"/>
        <w:rPr>
          <w:b/>
          <w:bCs/>
        </w:rPr>
      </w:pPr>
    </w:p>
    <w:p w:rsidR="002D13F9" w:rsidRDefault="002D13F9" w:rsidP="002D13F9">
      <w:pPr>
        <w:pStyle w:val="Standard"/>
      </w:pPr>
      <w:r>
        <w:rPr>
          <w:b/>
        </w:rPr>
        <w:t xml:space="preserve">7. Какая вода в озере Чад: солёная или пресная? Запишите своё рассуждение.  </w:t>
      </w:r>
    </w:p>
    <w:p w:rsidR="002D13F9" w:rsidRDefault="002D13F9" w:rsidP="002D13F9">
      <w:pPr>
        <w:pStyle w:val="Standard"/>
        <w:rPr>
          <w:b/>
        </w:rPr>
      </w:pPr>
    </w:p>
    <w:p w:rsidR="002D13F9" w:rsidRDefault="002D13F9" w:rsidP="002D13F9">
      <w:pPr>
        <w:pStyle w:val="Standard"/>
        <w:rPr>
          <w:b/>
          <w:sz w:val="28"/>
          <w:szCs w:val="28"/>
        </w:rPr>
      </w:pPr>
      <w:r>
        <w:rPr>
          <w:b/>
          <w:sz w:val="28"/>
          <w:szCs w:val="28"/>
        </w:rPr>
        <w:t>Верный ответ</w:t>
      </w:r>
      <w:proofErr w:type="gramStart"/>
      <w:r>
        <w:rPr>
          <w:b/>
          <w:sz w:val="28"/>
          <w:szCs w:val="28"/>
        </w:rPr>
        <w:t xml:space="preserve"> :</w:t>
      </w:r>
      <w:proofErr w:type="gramEnd"/>
      <w:r>
        <w:rPr>
          <w:b/>
          <w:sz w:val="28"/>
          <w:szCs w:val="28"/>
        </w:rPr>
        <w:t xml:space="preserve"> пресная, так как в прибрежных зарослях водится много различных животных</w:t>
      </w:r>
    </w:p>
    <w:p w:rsidR="002D13F9" w:rsidRDefault="002D13F9" w:rsidP="002D13F9">
      <w:pPr>
        <w:pStyle w:val="Standard"/>
      </w:pPr>
    </w:p>
    <w:p w:rsidR="002D13F9" w:rsidRPr="002D13F9" w:rsidRDefault="002D13F9" w:rsidP="002D13F9">
      <w:pPr>
        <w:pStyle w:val="Standard"/>
      </w:pPr>
      <w:r>
        <w:t>За верный ответ дается 1 балл, за неверный ответ – 0 баллов.</w:t>
      </w:r>
    </w:p>
    <w:p w:rsidR="002D13F9" w:rsidRDefault="002D13F9" w:rsidP="002D13F9">
      <w:pPr>
        <w:pStyle w:val="a3"/>
        <w:spacing w:before="0" w:after="120" w:line="240" w:lineRule="atLeast"/>
      </w:pPr>
      <w:r>
        <w:rPr>
          <w:b/>
        </w:rPr>
        <w:t xml:space="preserve">     </w:t>
      </w:r>
      <w:r>
        <w:rPr>
          <w:b/>
          <w:bCs/>
        </w:rPr>
        <w:t xml:space="preserve">8. </w:t>
      </w:r>
      <w:r>
        <w:rPr>
          <w:rStyle w:val="apple-converted-space"/>
          <w:rFonts w:ascii="Helvetica" w:hAnsi="Helvetica" w:cs="Helvetica"/>
          <w:b/>
          <w:bCs/>
          <w:color w:val="333333"/>
          <w:shd w:val="clear" w:color="auto" w:fill="FFFFFF"/>
        </w:rPr>
        <w:t> </w:t>
      </w:r>
      <w:r>
        <w:rPr>
          <w:rStyle w:val="apple-converted-space"/>
          <w:b/>
          <w:bCs/>
          <w:color w:val="333333"/>
          <w:shd w:val="clear" w:color="auto" w:fill="FFFFFF"/>
        </w:rPr>
        <w:t xml:space="preserve">По режиму </w:t>
      </w:r>
      <w:r>
        <w:rPr>
          <w:b/>
          <w:bCs/>
          <w:color w:val="333333"/>
          <w:shd w:val="clear" w:color="auto" w:fill="FFFFFF"/>
        </w:rPr>
        <w:t xml:space="preserve"> все озёра делятся </w:t>
      </w:r>
      <w:proofErr w:type="gramStart"/>
      <w:r>
        <w:rPr>
          <w:b/>
          <w:bCs/>
          <w:color w:val="333333"/>
          <w:shd w:val="clear" w:color="auto" w:fill="FFFFFF"/>
        </w:rPr>
        <w:t>на</w:t>
      </w:r>
      <w:proofErr w:type="gramEnd"/>
      <w:r>
        <w:rPr>
          <w:b/>
          <w:bCs/>
          <w:color w:val="333333"/>
          <w:shd w:val="clear" w:color="auto" w:fill="FFFFFF"/>
        </w:rPr>
        <w:t xml:space="preserve"> сточные и бессточные.</w:t>
      </w:r>
    </w:p>
    <w:p w:rsidR="002D13F9" w:rsidRDefault="002D13F9" w:rsidP="002D13F9">
      <w:pPr>
        <w:pStyle w:val="a3"/>
        <w:spacing w:before="0" w:after="120" w:line="240" w:lineRule="atLeast"/>
      </w:pPr>
      <w:r>
        <w:rPr>
          <w:b/>
          <w:bCs/>
          <w:iCs/>
          <w:color w:val="333333"/>
          <w:u w:val="single"/>
          <w:shd w:val="clear" w:color="auto" w:fill="FFFFFF"/>
        </w:rPr>
        <w:t>Сточные</w:t>
      </w:r>
      <w:r>
        <w:rPr>
          <w:b/>
          <w:bCs/>
          <w:i/>
          <w:iCs/>
          <w:color w:val="333333"/>
          <w:u w:val="single"/>
          <w:shd w:val="clear" w:color="auto" w:fill="FFFFFF"/>
        </w:rPr>
        <w:t xml:space="preserve"> –</w:t>
      </w:r>
      <w:r>
        <w:rPr>
          <w:rStyle w:val="apple-converted-space"/>
          <w:b/>
          <w:bCs/>
          <w:color w:val="333333"/>
          <w:shd w:val="clear" w:color="auto" w:fill="FFFFFF"/>
        </w:rPr>
        <w:t> </w:t>
      </w:r>
      <w:r>
        <w:rPr>
          <w:b/>
          <w:bCs/>
          <w:color w:val="333333"/>
          <w:shd w:val="clear" w:color="auto" w:fill="FFFFFF"/>
        </w:rPr>
        <w:t>это озёра, в которые реки втекают и вытекают.</w:t>
      </w:r>
    </w:p>
    <w:p w:rsidR="002D13F9" w:rsidRDefault="002D13F9" w:rsidP="002D13F9">
      <w:pPr>
        <w:pStyle w:val="a3"/>
        <w:spacing w:before="0" w:after="120" w:line="240" w:lineRule="atLeast"/>
      </w:pPr>
      <w:r>
        <w:rPr>
          <w:b/>
          <w:bCs/>
          <w:iCs/>
          <w:color w:val="333333"/>
          <w:u w:val="single"/>
          <w:shd w:val="clear" w:color="auto" w:fill="FFFFFF"/>
        </w:rPr>
        <w:lastRenderedPageBreak/>
        <w:t>Бессточные озёра</w:t>
      </w:r>
      <w:r>
        <w:rPr>
          <w:rStyle w:val="apple-converted-space"/>
          <w:b/>
          <w:bCs/>
          <w:color w:val="333333"/>
          <w:shd w:val="clear" w:color="auto" w:fill="FFFFFF"/>
        </w:rPr>
        <w:t> </w:t>
      </w:r>
      <w:r>
        <w:rPr>
          <w:b/>
          <w:bCs/>
          <w:color w:val="333333"/>
          <w:shd w:val="clear" w:color="auto" w:fill="FFFFFF"/>
        </w:rPr>
        <w:t>– это озёра, в которые реки впадают, но не вытекают.</w:t>
      </w:r>
    </w:p>
    <w:p w:rsidR="002D13F9" w:rsidRDefault="002D13F9" w:rsidP="002D13F9">
      <w:pPr>
        <w:pStyle w:val="Standard"/>
        <w:rPr>
          <w:b/>
          <w:bCs/>
        </w:rPr>
      </w:pPr>
      <w:r>
        <w:rPr>
          <w:b/>
          <w:bCs/>
        </w:rPr>
        <w:t>На какой из схем показан режим озера Чад? Обведите подходящую.</w:t>
      </w:r>
    </w:p>
    <w:p w:rsidR="002D13F9" w:rsidRDefault="002D13F9" w:rsidP="002D13F9">
      <w:pPr>
        <w:pStyle w:val="Standard"/>
        <w:rPr>
          <w:b/>
          <w:bCs/>
        </w:rPr>
      </w:pPr>
    </w:p>
    <w:p w:rsidR="002D13F9" w:rsidRDefault="002D13F9" w:rsidP="002D13F9">
      <w:pPr>
        <w:pStyle w:val="Standard"/>
      </w:pPr>
      <w:r>
        <w:rPr>
          <w:sz w:val="28"/>
          <w:szCs w:val="28"/>
        </w:rPr>
        <w:t xml:space="preserve">      </w:t>
      </w:r>
      <w:r>
        <w:rPr>
          <w:noProof/>
          <w:lang w:eastAsia="ru-RU" w:bidi="ar-SA"/>
        </w:rPr>
        <w:drawing>
          <wp:inline distT="0" distB="0" distL="0" distR="0">
            <wp:extent cx="1743075" cy="1600200"/>
            <wp:effectExtent l="0" t="0" r="0" b="0"/>
            <wp:docPr id="3" name="Рисунок 1" descr="https://festival.1september.ru/articles/519130/img1.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743075" cy="1600200"/>
                    </a:xfrm>
                    <a:prstGeom prst="rect">
                      <a:avLst/>
                    </a:prstGeom>
                    <a:noFill/>
                    <a:ln>
                      <a:noFill/>
                      <a:prstDash/>
                    </a:ln>
                  </pic:spPr>
                </pic:pic>
              </a:graphicData>
            </a:graphic>
          </wp:inline>
        </w:drawing>
      </w:r>
    </w:p>
    <w:p w:rsidR="002D13F9" w:rsidRDefault="002D13F9" w:rsidP="002D13F9">
      <w:pPr>
        <w:pStyle w:val="Standard"/>
        <w:rPr>
          <w:b/>
          <w:sz w:val="28"/>
          <w:szCs w:val="28"/>
        </w:rPr>
      </w:pPr>
      <w:r>
        <w:rPr>
          <w:b/>
          <w:sz w:val="28"/>
          <w:szCs w:val="28"/>
        </w:rPr>
        <w:t>Верный ответ</w:t>
      </w:r>
      <w:proofErr w:type="gramStart"/>
      <w:r>
        <w:rPr>
          <w:b/>
          <w:sz w:val="28"/>
          <w:szCs w:val="28"/>
        </w:rPr>
        <w:t xml:space="preserve"> :</w:t>
      </w:r>
      <w:proofErr w:type="gramEnd"/>
      <w:r>
        <w:rPr>
          <w:b/>
          <w:sz w:val="28"/>
          <w:szCs w:val="28"/>
        </w:rPr>
        <w:t xml:space="preserve"> схема № 2</w:t>
      </w:r>
    </w:p>
    <w:p w:rsidR="002D13F9" w:rsidRDefault="002D13F9" w:rsidP="002D13F9">
      <w:pPr>
        <w:pStyle w:val="Standard"/>
      </w:pPr>
    </w:p>
    <w:p w:rsidR="002D13F9" w:rsidRDefault="002D13F9" w:rsidP="002D13F9">
      <w:pPr>
        <w:pStyle w:val="Standard"/>
      </w:pPr>
      <w:r>
        <w:t>За верный ответ дается 1 балл, за неверный ответ – 0 баллов.</w:t>
      </w:r>
    </w:p>
    <w:p w:rsidR="002D13F9" w:rsidRDefault="002D13F9" w:rsidP="002D13F9">
      <w:pPr>
        <w:pStyle w:val="Standard"/>
        <w:jc w:val="center"/>
      </w:pPr>
    </w:p>
    <w:p w:rsidR="002D13F9" w:rsidRDefault="002D13F9" w:rsidP="002D13F9">
      <w:pPr>
        <w:pStyle w:val="Standard"/>
      </w:pPr>
      <w:r>
        <w:rPr>
          <w:b/>
          <w:sz w:val="28"/>
          <w:szCs w:val="28"/>
        </w:rPr>
        <w:t xml:space="preserve"> </w:t>
      </w:r>
    </w:p>
    <w:p w:rsidR="002D13F9" w:rsidRDefault="002D13F9" w:rsidP="002D13F9">
      <w:pPr>
        <w:pStyle w:val="Standard"/>
        <w:rPr>
          <w:b/>
          <w:bCs/>
        </w:rPr>
      </w:pPr>
      <w:r>
        <w:rPr>
          <w:b/>
          <w:bCs/>
        </w:rPr>
        <w:t xml:space="preserve">    9.   Студентка </w:t>
      </w:r>
      <w:proofErr w:type="spellStart"/>
      <w:r>
        <w:rPr>
          <w:b/>
          <w:bCs/>
        </w:rPr>
        <w:t>Хелена</w:t>
      </w:r>
      <w:proofErr w:type="spellEnd"/>
      <w:r>
        <w:rPr>
          <w:b/>
          <w:bCs/>
        </w:rPr>
        <w:t xml:space="preserve">  из Финляндии  готовилась к поездке на 3 месяца на озеро Чад в качестве будущего ученого-химика.  Ей нужно было обменять некоторую сумму финских марок на южно-африканские рэнды.</w:t>
      </w:r>
    </w:p>
    <w:p w:rsidR="002D13F9" w:rsidRDefault="002D13F9" w:rsidP="002D13F9">
      <w:pPr>
        <w:pStyle w:val="Standard"/>
        <w:rPr>
          <w:b/>
          <w:bCs/>
        </w:rPr>
      </w:pPr>
      <w:proofErr w:type="spellStart"/>
      <w:r>
        <w:rPr>
          <w:b/>
          <w:bCs/>
        </w:rPr>
        <w:t>Хелена</w:t>
      </w:r>
      <w:proofErr w:type="spellEnd"/>
      <w:r>
        <w:rPr>
          <w:b/>
          <w:bCs/>
        </w:rPr>
        <w:t xml:space="preserve">  узнала, что обменный курс между финской  маркой  и южно-африканским рэндом  такой:</w:t>
      </w:r>
    </w:p>
    <w:p w:rsidR="002D13F9" w:rsidRDefault="002D13F9" w:rsidP="002D13F9">
      <w:pPr>
        <w:pStyle w:val="Standard"/>
      </w:pPr>
      <w:r>
        <w:rPr>
          <w:b/>
          <w:bCs/>
        </w:rPr>
        <w:t xml:space="preserve">1 финская марка = 4 </w:t>
      </w:r>
      <m:oMath>
        <m:f>
          <m:fPr>
            <m:ctrlPr>
              <w:rPr>
                <w:rFonts w:ascii="Cambria Math" w:hAnsi="Cambria Math"/>
              </w:rPr>
            </m:ctrlPr>
          </m:fPr>
          <m:num>
            <m:r>
              <w:rPr>
                <w:rFonts w:ascii="Cambria Math" w:hAnsi="Cambria Math"/>
              </w:rPr>
              <m:t>2</m:t>
            </m:r>
          </m:num>
          <m:den>
            <m:r>
              <w:rPr>
                <w:rFonts w:ascii="Cambria Math" w:hAnsi="Cambria Math"/>
              </w:rPr>
              <m:t>10</m:t>
            </m:r>
          </m:den>
        </m:f>
      </m:oMath>
      <w:r>
        <w:rPr>
          <w:b/>
          <w:bCs/>
        </w:rPr>
        <w:t xml:space="preserve">африканских  рэндов.  </w:t>
      </w:r>
    </w:p>
    <w:p w:rsidR="002D13F9" w:rsidRDefault="002D13F9" w:rsidP="002D13F9">
      <w:pPr>
        <w:pStyle w:val="Standard"/>
        <w:rPr>
          <w:b/>
          <w:bCs/>
        </w:rPr>
      </w:pPr>
      <w:proofErr w:type="spellStart"/>
      <w:r>
        <w:rPr>
          <w:b/>
          <w:bCs/>
        </w:rPr>
        <w:t>Хелена</w:t>
      </w:r>
      <w:proofErr w:type="spellEnd"/>
      <w:r>
        <w:rPr>
          <w:b/>
          <w:bCs/>
        </w:rPr>
        <w:t xml:space="preserve">  обменяла 3000 финских марок на южно-африканские рэнды по данному обменному курсу.  Сколько южно-африканских рэндов получила </w:t>
      </w:r>
      <w:proofErr w:type="spellStart"/>
      <w:r>
        <w:rPr>
          <w:b/>
          <w:bCs/>
        </w:rPr>
        <w:t>Хелена</w:t>
      </w:r>
      <w:proofErr w:type="spellEnd"/>
      <w:r>
        <w:rPr>
          <w:b/>
          <w:bCs/>
        </w:rPr>
        <w:t xml:space="preserve">? </w:t>
      </w:r>
      <w:r>
        <w:rPr>
          <w:b/>
          <w:bCs/>
        </w:rPr>
        <w:br/>
      </w:r>
    </w:p>
    <w:p w:rsidR="002D13F9" w:rsidRDefault="002D13F9" w:rsidP="002D13F9">
      <w:pPr>
        <w:pStyle w:val="Standard"/>
        <w:rPr>
          <w:b/>
          <w:bCs/>
          <w:sz w:val="28"/>
          <w:szCs w:val="28"/>
        </w:rPr>
      </w:pPr>
      <w:r>
        <w:rPr>
          <w:b/>
          <w:bCs/>
          <w:sz w:val="28"/>
          <w:szCs w:val="28"/>
        </w:rPr>
        <w:t>Верный ответ: 12 600 рэндов.</w:t>
      </w:r>
    </w:p>
    <w:p w:rsidR="002D13F9" w:rsidRDefault="002D13F9" w:rsidP="002D13F9">
      <w:pPr>
        <w:pStyle w:val="Standard"/>
        <w:rPr>
          <w:b/>
          <w:bCs/>
          <w:sz w:val="28"/>
          <w:szCs w:val="28"/>
        </w:rPr>
      </w:pPr>
    </w:p>
    <w:p w:rsidR="002D13F9" w:rsidRDefault="002D13F9" w:rsidP="002D13F9">
      <w:pPr>
        <w:pStyle w:val="Standard"/>
      </w:pPr>
      <w:r>
        <w:t>За верный ответ дается 1 балл, за неверный ответ  или отсутствие ответа – 0 баллов.</w:t>
      </w:r>
      <w:r w:rsidRPr="002D13F9">
        <w:t xml:space="preserve"> </w:t>
      </w:r>
    </w:p>
    <w:p w:rsidR="002D13F9" w:rsidRDefault="002D13F9" w:rsidP="002D13F9">
      <w:pPr>
        <w:pStyle w:val="Standard"/>
      </w:pPr>
    </w:p>
    <w:p w:rsidR="002D13F9" w:rsidRPr="002D13F9" w:rsidRDefault="002D13F9" w:rsidP="002D13F9">
      <w:pPr>
        <w:pStyle w:val="Standard"/>
        <w:rPr>
          <w:b/>
          <w:sz w:val="28"/>
          <w:szCs w:val="28"/>
        </w:rPr>
      </w:pPr>
      <w:r w:rsidRPr="002D13F9">
        <w:rPr>
          <w:b/>
          <w:sz w:val="28"/>
          <w:szCs w:val="28"/>
        </w:rPr>
        <w:t>5.Выводы:</w:t>
      </w:r>
    </w:p>
    <w:p w:rsidR="002D13F9" w:rsidRDefault="002D13F9" w:rsidP="002D13F9">
      <w:pPr>
        <w:pStyle w:val="Standard"/>
      </w:pPr>
    </w:p>
    <w:p w:rsidR="002D13F9" w:rsidRDefault="002D13F9" w:rsidP="002D13F9">
      <w:pPr>
        <w:pStyle w:val="Standard"/>
      </w:pPr>
    </w:p>
    <w:p w:rsidR="002D13F9" w:rsidRDefault="002D13F9" w:rsidP="002D13F9">
      <w:pPr>
        <w:pStyle w:val="Standard"/>
      </w:pPr>
    </w:p>
    <w:p w:rsidR="002D13F9" w:rsidRDefault="002D13F9" w:rsidP="00C05007">
      <w:pPr>
        <w:pStyle w:val="a3"/>
        <w:shd w:val="clear" w:color="auto" w:fill="FFFFFF"/>
        <w:spacing w:line="248" w:lineRule="atLeast"/>
        <w:rPr>
          <w:sz w:val="28"/>
          <w:szCs w:val="28"/>
        </w:rPr>
      </w:pPr>
    </w:p>
    <w:p w:rsidR="00053D0C" w:rsidRPr="001161B0" w:rsidRDefault="00053D0C" w:rsidP="00053D0C">
      <w:pPr>
        <w:rPr>
          <w:sz w:val="23"/>
          <w:szCs w:val="23"/>
          <w:lang w:val="ru-RU"/>
        </w:rPr>
      </w:pPr>
      <w:r w:rsidRPr="001161B0">
        <w:rPr>
          <w:b/>
          <w:lang w:val="ru-RU"/>
        </w:rPr>
        <w:lastRenderedPageBreak/>
        <w:t xml:space="preserve"> </w:t>
      </w:r>
      <w:r>
        <w:rPr>
          <w:b/>
          <w:lang w:val="ru-RU"/>
        </w:rPr>
        <w:t xml:space="preserve">     </w:t>
      </w:r>
      <w:r w:rsidRPr="001161B0">
        <w:rPr>
          <w:b/>
          <w:i/>
          <w:iCs/>
          <w:sz w:val="23"/>
          <w:szCs w:val="23"/>
          <w:lang w:val="ru-RU"/>
        </w:rPr>
        <w:t>Под грамотностью чтения</w:t>
      </w:r>
      <w:r w:rsidRPr="00535E0B">
        <w:rPr>
          <w:i/>
          <w:iCs/>
          <w:sz w:val="23"/>
          <w:szCs w:val="23"/>
          <w:lang w:val="ru-RU"/>
        </w:rPr>
        <w:t xml:space="preserve"> </w:t>
      </w:r>
      <w:r w:rsidRPr="001161B0">
        <w:rPr>
          <w:iCs/>
          <w:sz w:val="23"/>
          <w:szCs w:val="23"/>
          <w:lang w:val="ru-RU"/>
        </w:rPr>
        <w:t>в данном исследовании предлагается понимать способность человека к осмыслению письменных текстов и рефлексии на них, к использованию их содержания для достижения собственных целей, развития знаний и возможностей, для активного участия в жизни общества</w:t>
      </w:r>
      <w:r w:rsidRPr="001161B0">
        <w:rPr>
          <w:sz w:val="23"/>
          <w:szCs w:val="23"/>
          <w:lang w:val="ru-RU"/>
        </w:rPr>
        <w:t>.</w:t>
      </w:r>
    </w:p>
    <w:p w:rsidR="00053D0C" w:rsidRDefault="00053D0C" w:rsidP="00053D0C">
      <w:pPr>
        <w:rPr>
          <w:sz w:val="23"/>
          <w:szCs w:val="23"/>
          <w:lang w:val="ru-RU"/>
        </w:rPr>
      </w:pPr>
      <w:r>
        <w:rPr>
          <w:lang w:val="ru-RU"/>
        </w:rPr>
        <w:t xml:space="preserve">    </w:t>
      </w:r>
      <w:r w:rsidRPr="00535E0B">
        <w:rPr>
          <w:lang w:val="ru-RU"/>
        </w:rPr>
        <w:t xml:space="preserve"> </w:t>
      </w:r>
      <w:r w:rsidRPr="001161B0">
        <w:rPr>
          <w:b/>
          <w:sz w:val="23"/>
          <w:szCs w:val="23"/>
          <w:lang w:val="ru-RU"/>
        </w:rPr>
        <w:t xml:space="preserve">Смысл исследования </w:t>
      </w:r>
      <w:r w:rsidRPr="00535E0B">
        <w:rPr>
          <w:sz w:val="23"/>
          <w:szCs w:val="23"/>
          <w:lang w:val="ru-RU"/>
        </w:rPr>
        <w:t>состоял в том, чтобы, предложив учащимся прочитать и осмыслить наиболее используемые в жизни тексты, выявить общие для них и значимые результаты</w:t>
      </w:r>
      <w:r>
        <w:rPr>
          <w:sz w:val="23"/>
          <w:szCs w:val="23"/>
          <w:lang w:val="ru-RU"/>
        </w:rPr>
        <w:t>.</w:t>
      </w:r>
    </w:p>
    <w:p w:rsidR="00053D0C" w:rsidRDefault="00053D0C" w:rsidP="00053D0C">
      <w:pPr>
        <w:rPr>
          <w:sz w:val="23"/>
          <w:szCs w:val="23"/>
          <w:lang w:val="ru-RU"/>
        </w:rPr>
      </w:pPr>
      <w:r>
        <w:rPr>
          <w:sz w:val="23"/>
          <w:szCs w:val="23"/>
          <w:lang w:val="ru-RU"/>
        </w:rPr>
        <w:t xml:space="preserve">      </w:t>
      </w:r>
      <w:r w:rsidRPr="00535E0B">
        <w:rPr>
          <w:sz w:val="23"/>
          <w:szCs w:val="23"/>
          <w:lang w:val="ru-RU"/>
        </w:rPr>
        <w:t>В</w:t>
      </w:r>
      <w:r>
        <w:rPr>
          <w:sz w:val="23"/>
          <w:szCs w:val="23"/>
          <w:lang w:val="ru-RU"/>
        </w:rPr>
        <w:t xml:space="preserve"> </w:t>
      </w:r>
      <w:r w:rsidRPr="00535E0B">
        <w:rPr>
          <w:sz w:val="23"/>
          <w:szCs w:val="23"/>
          <w:lang w:val="ru-RU"/>
        </w:rPr>
        <w:t xml:space="preserve"> данном</w:t>
      </w:r>
      <w:r>
        <w:rPr>
          <w:sz w:val="23"/>
          <w:szCs w:val="23"/>
          <w:lang w:val="ru-RU"/>
        </w:rPr>
        <w:t xml:space="preserve"> </w:t>
      </w:r>
      <w:r w:rsidRPr="00535E0B">
        <w:rPr>
          <w:sz w:val="23"/>
          <w:szCs w:val="23"/>
          <w:lang w:val="ru-RU"/>
        </w:rPr>
        <w:t xml:space="preserve"> случае </w:t>
      </w:r>
      <w:r>
        <w:rPr>
          <w:sz w:val="23"/>
          <w:szCs w:val="23"/>
          <w:lang w:val="ru-RU"/>
        </w:rPr>
        <w:t xml:space="preserve"> </w:t>
      </w:r>
      <w:r w:rsidRPr="00535E0B">
        <w:rPr>
          <w:sz w:val="23"/>
          <w:szCs w:val="23"/>
          <w:lang w:val="ru-RU"/>
        </w:rPr>
        <w:t xml:space="preserve">текст был </w:t>
      </w:r>
      <w:r>
        <w:rPr>
          <w:sz w:val="23"/>
          <w:szCs w:val="23"/>
          <w:lang w:val="ru-RU"/>
        </w:rPr>
        <w:t xml:space="preserve"> </w:t>
      </w:r>
      <w:proofErr w:type="spellStart"/>
      <w:r w:rsidRPr="00535E0B">
        <w:rPr>
          <w:sz w:val="23"/>
          <w:szCs w:val="23"/>
          <w:lang w:val="ru-RU"/>
        </w:rPr>
        <w:t>несплошной</w:t>
      </w:r>
      <w:proofErr w:type="spellEnd"/>
      <w:r w:rsidRPr="00535E0B">
        <w:rPr>
          <w:sz w:val="23"/>
          <w:szCs w:val="23"/>
          <w:lang w:val="ru-RU"/>
        </w:rPr>
        <w:t xml:space="preserve">, </w:t>
      </w:r>
      <w:r>
        <w:rPr>
          <w:sz w:val="23"/>
          <w:szCs w:val="23"/>
          <w:lang w:val="ru-RU"/>
        </w:rPr>
        <w:t xml:space="preserve"> </w:t>
      </w:r>
      <w:r w:rsidRPr="00535E0B">
        <w:rPr>
          <w:sz w:val="23"/>
          <w:szCs w:val="23"/>
          <w:lang w:val="ru-RU"/>
        </w:rPr>
        <w:t xml:space="preserve">так </w:t>
      </w:r>
      <w:r>
        <w:rPr>
          <w:sz w:val="23"/>
          <w:szCs w:val="23"/>
          <w:lang w:val="ru-RU"/>
        </w:rPr>
        <w:t xml:space="preserve"> </w:t>
      </w:r>
      <w:r w:rsidRPr="00535E0B">
        <w:rPr>
          <w:sz w:val="23"/>
          <w:szCs w:val="23"/>
          <w:lang w:val="ru-RU"/>
        </w:rPr>
        <w:t xml:space="preserve">как </w:t>
      </w:r>
      <w:r>
        <w:rPr>
          <w:sz w:val="23"/>
          <w:szCs w:val="23"/>
          <w:lang w:val="ru-RU"/>
        </w:rPr>
        <w:t>содержал диаграмму и график.</w:t>
      </w:r>
    </w:p>
    <w:p w:rsidR="00053D0C" w:rsidRPr="00535E0B" w:rsidRDefault="00053D0C" w:rsidP="00053D0C">
      <w:pPr>
        <w:rPr>
          <w:sz w:val="23"/>
          <w:szCs w:val="23"/>
          <w:lang w:val="ru-RU"/>
        </w:rPr>
      </w:pPr>
      <w:r>
        <w:rPr>
          <w:sz w:val="23"/>
          <w:szCs w:val="23"/>
          <w:lang w:val="ru-RU"/>
        </w:rPr>
        <w:t xml:space="preserve">      Нами оценивались умения, овладение которыми свидетельствовали о полном понимании текста:</w:t>
      </w:r>
    </w:p>
    <w:p w:rsidR="00053D0C" w:rsidRPr="00535E0B" w:rsidRDefault="00053D0C" w:rsidP="00053D0C">
      <w:pPr>
        <w:autoSpaceDE w:val="0"/>
        <w:autoSpaceDN w:val="0"/>
        <w:adjustRightInd w:val="0"/>
        <w:spacing w:after="25"/>
        <w:rPr>
          <w:rFonts w:eastAsiaTheme="minorHAnsi"/>
          <w:color w:val="000000"/>
          <w:sz w:val="23"/>
          <w:szCs w:val="23"/>
          <w:lang w:val="ru-RU" w:bidi="ar-SA"/>
        </w:rPr>
      </w:pPr>
      <w:r w:rsidRPr="00535E0B">
        <w:rPr>
          <w:rFonts w:ascii="Symbol" w:eastAsiaTheme="minorHAnsi" w:hAnsi="Symbol" w:cs="Symbol"/>
          <w:color w:val="000000"/>
          <w:sz w:val="20"/>
          <w:szCs w:val="20"/>
          <w:lang w:val="ru-RU" w:bidi="ar-SA"/>
        </w:rPr>
        <w:t></w:t>
      </w:r>
      <w:r w:rsidRPr="00535E0B">
        <w:rPr>
          <w:rFonts w:ascii="Symbol" w:eastAsiaTheme="minorHAnsi" w:hAnsi="Symbol" w:cs="Symbol"/>
          <w:color w:val="000000"/>
          <w:sz w:val="20"/>
          <w:szCs w:val="20"/>
          <w:lang w:val="ru-RU" w:bidi="ar-SA"/>
        </w:rPr>
        <w:t></w:t>
      </w:r>
      <w:r>
        <w:rPr>
          <w:rFonts w:eastAsiaTheme="minorHAnsi"/>
          <w:color w:val="000000"/>
          <w:sz w:val="23"/>
          <w:szCs w:val="23"/>
          <w:lang w:val="ru-RU" w:bidi="ar-SA"/>
        </w:rPr>
        <w:t xml:space="preserve">общая  ориентация </w:t>
      </w:r>
      <w:r w:rsidRPr="00535E0B">
        <w:rPr>
          <w:rFonts w:eastAsiaTheme="minorHAnsi"/>
          <w:color w:val="000000"/>
          <w:sz w:val="23"/>
          <w:szCs w:val="23"/>
          <w:lang w:val="ru-RU" w:bidi="ar-SA"/>
        </w:rPr>
        <w:t xml:space="preserve"> в содержании текста и понимание его целостного смысла; </w:t>
      </w:r>
    </w:p>
    <w:p w:rsidR="00053D0C" w:rsidRPr="00535E0B" w:rsidRDefault="00053D0C" w:rsidP="00053D0C">
      <w:pPr>
        <w:pStyle w:val="a6"/>
        <w:numPr>
          <w:ilvl w:val="0"/>
          <w:numId w:val="1"/>
        </w:numPr>
        <w:autoSpaceDE w:val="0"/>
        <w:autoSpaceDN w:val="0"/>
        <w:adjustRightInd w:val="0"/>
        <w:spacing w:after="25"/>
        <w:ind w:left="142" w:hanging="142"/>
        <w:rPr>
          <w:rFonts w:eastAsiaTheme="minorHAnsi"/>
          <w:color w:val="000000"/>
          <w:sz w:val="23"/>
          <w:szCs w:val="23"/>
          <w:lang w:val="ru-RU" w:bidi="ar-SA"/>
        </w:rPr>
      </w:pPr>
      <w:r w:rsidRPr="00535E0B">
        <w:rPr>
          <w:rFonts w:eastAsiaTheme="minorHAnsi"/>
          <w:color w:val="000000"/>
          <w:sz w:val="23"/>
          <w:szCs w:val="23"/>
          <w:lang w:val="ru-RU" w:bidi="ar-SA"/>
        </w:rPr>
        <w:t xml:space="preserve">нахождение информации; </w:t>
      </w:r>
    </w:p>
    <w:p w:rsidR="00053D0C" w:rsidRPr="00535E0B" w:rsidRDefault="00053D0C" w:rsidP="00053D0C">
      <w:pPr>
        <w:pStyle w:val="a6"/>
        <w:numPr>
          <w:ilvl w:val="0"/>
          <w:numId w:val="1"/>
        </w:numPr>
        <w:autoSpaceDE w:val="0"/>
        <w:autoSpaceDN w:val="0"/>
        <w:adjustRightInd w:val="0"/>
        <w:spacing w:after="25"/>
        <w:ind w:left="142" w:hanging="142"/>
        <w:rPr>
          <w:rFonts w:eastAsiaTheme="minorHAnsi"/>
          <w:color w:val="000000"/>
          <w:sz w:val="23"/>
          <w:szCs w:val="23"/>
          <w:lang w:val="ru-RU" w:bidi="ar-SA"/>
        </w:rPr>
      </w:pPr>
      <w:r w:rsidRPr="00535E0B">
        <w:rPr>
          <w:rFonts w:eastAsiaTheme="minorHAnsi"/>
          <w:color w:val="000000"/>
          <w:sz w:val="23"/>
          <w:szCs w:val="23"/>
          <w:lang w:val="ru-RU" w:bidi="ar-SA"/>
        </w:rPr>
        <w:t xml:space="preserve">интерпретация текста; </w:t>
      </w:r>
    </w:p>
    <w:p w:rsidR="00053D0C" w:rsidRPr="001161B0" w:rsidRDefault="00053D0C" w:rsidP="00053D0C">
      <w:pPr>
        <w:pStyle w:val="a6"/>
        <w:numPr>
          <w:ilvl w:val="0"/>
          <w:numId w:val="1"/>
        </w:numPr>
        <w:autoSpaceDE w:val="0"/>
        <w:autoSpaceDN w:val="0"/>
        <w:adjustRightInd w:val="0"/>
        <w:ind w:left="142" w:hanging="142"/>
        <w:rPr>
          <w:rFonts w:eastAsiaTheme="minorHAnsi"/>
          <w:color w:val="000000"/>
          <w:sz w:val="23"/>
          <w:szCs w:val="23"/>
          <w:lang w:val="ru-RU" w:bidi="ar-SA"/>
        </w:rPr>
      </w:pPr>
      <w:r w:rsidRPr="00535E0B">
        <w:rPr>
          <w:rFonts w:eastAsiaTheme="minorHAnsi"/>
          <w:color w:val="000000"/>
          <w:sz w:val="23"/>
          <w:szCs w:val="23"/>
          <w:lang w:val="ru-RU" w:bidi="ar-SA"/>
        </w:rPr>
        <w:t>рефлексия на содержание текста или на форму текста и его оценка.</w:t>
      </w:r>
    </w:p>
    <w:p w:rsidR="00053D0C" w:rsidRDefault="00053D0C" w:rsidP="00053D0C">
      <w:pPr>
        <w:pStyle w:val="Default"/>
      </w:pPr>
      <w:r w:rsidRPr="00535E0B">
        <w:t xml:space="preserve"> </w:t>
      </w:r>
      <w:r>
        <w:t xml:space="preserve">    </w:t>
      </w:r>
      <w:r w:rsidRPr="001161B0">
        <w:rPr>
          <w:b/>
          <w:iCs/>
          <w:sz w:val="23"/>
          <w:szCs w:val="23"/>
        </w:rPr>
        <w:t>Выявление общей ориентации в содержании текста и понимания его целостного смысла</w:t>
      </w:r>
      <w:r w:rsidRPr="00535E0B">
        <w:rPr>
          <w:i/>
          <w:iCs/>
          <w:sz w:val="23"/>
          <w:szCs w:val="23"/>
        </w:rPr>
        <w:t xml:space="preserve"> </w:t>
      </w:r>
      <w:r w:rsidRPr="00535E0B">
        <w:rPr>
          <w:sz w:val="23"/>
          <w:szCs w:val="23"/>
        </w:rPr>
        <w:t xml:space="preserve">включало определение главной темы, общей цели или назначения текста. </w:t>
      </w:r>
      <w:r>
        <w:rPr>
          <w:sz w:val="23"/>
          <w:szCs w:val="23"/>
        </w:rPr>
        <w:t>Для этого предлагались задания:</w:t>
      </w:r>
      <w:r w:rsidRPr="00535E0B">
        <w:t xml:space="preserve"> </w:t>
      </w:r>
    </w:p>
    <w:p w:rsidR="00053D0C" w:rsidRDefault="00053D0C" w:rsidP="00053D0C">
      <w:pPr>
        <w:pStyle w:val="Default"/>
        <w:rPr>
          <w:sz w:val="23"/>
          <w:szCs w:val="23"/>
        </w:rPr>
      </w:pPr>
      <w:r>
        <w:t xml:space="preserve"> </w:t>
      </w:r>
      <w:r>
        <w:rPr>
          <w:sz w:val="23"/>
          <w:szCs w:val="23"/>
        </w:rPr>
        <w:t xml:space="preserve">сопоставить основные части графика или таблицы; </w:t>
      </w:r>
    </w:p>
    <w:p w:rsidR="00053D0C" w:rsidRPr="001161B0" w:rsidRDefault="00053D0C" w:rsidP="00053D0C">
      <w:pPr>
        <w:pStyle w:val="Default"/>
        <w:rPr>
          <w:rFonts w:ascii="Monotype Corsiva" w:hAnsi="Monotype Corsiva" w:cs="Monotype Corsiva"/>
          <w:sz w:val="22"/>
          <w:szCs w:val="22"/>
        </w:rPr>
      </w:pPr>
      <w:r>
        <w:rPr>
          <w:i/>
          <w:sz w:val="23"/>
          <w:szCs w:val="23"/>
        </w:rPr>
        <w:t xml:space="preserve">   </w:t>
      </w:r>
      <w:r w:rsidRPr="001161B0">
        <w:rPr>
          <w:b/>
          <w:sz w:val="23"/>
          <w:szCs w:val="23"/>
        </w:rPr>
        <w:t xml:space="preserve"> Задания, направленные на выявление общего понимания текста,</w:t>
      </w:r>
      <w:r>
        <w:rPr>
          <w:sz w:val="23"/>
          <w:szCs w:val="23"/>
        </w:rPr>
        <w:t xml:space="preserve"> предлагали также </w:t>
      </w:r>
    </w:p>
    <w:p w:rsidR="00053D0C" w:rsidRDefault="00053D0C" w:rsidP="00053D0C">
      <w:pPr>
        <w:rPr>
          <w:sz w:val="23"/>
          <w:szCs w:val="23"/>
          <w:lang w:val="ru-RU"/>
        </w:rPr>
      </w:pPr>
      <w:r w:rsidRPr="00535E0B">
        <w:rPr>
          <w:sz w:val="23"/>
          <w:szCs w:val="23"/>
          <w:lang w:val="ru-RU"/>
        </w:rPr>
        <w:t>обнаружить соответствие между частью текста и его общей идеей</w:t>
      </w:r>
      <w:r>
        <w:rPr>
          <w:sz w:val="23"/>
          <w:szCs w:val="23"/>
          <w:lang w:val="ru-RU"/>
        </w:rPr>
        <w:t>.</w:t>
      </w:r>
    </w:p>
    <w:p w:rsidR="00053D0C" w:rsidRDefault="00053D0C" w:rsidP="00053D0C">
      <w:pPr>
        <w:pStyle w:val="Default"/>
        <w:rPr>
          <w:sz w:val="23"/>
          <w:szCs w:val="23"/>
        </w:rPr>
      </w:pPr>
      <w:r w:rsidRPr="001161B0">
        <w:rPr>
          <w:b/>
          <w:iCs/>
          <w:sz w:val="23"/>
          <w:szCs w:val="23"/>
        </w:rPr>
        <w:t xml:space="preserve">   Для оценки умения находить информацию в тексте </w:t>
      </w:r>
      <w:r>
        <w:rPr>
          <w:sz w:val="23"/>
          <w:szCs w:val="23"/>
        </w:rPr>
        <w:t>использовались задания, при выполнении которых учащемуся требовалось «пробежать» те</w:t>
      </w:r>
      <w:proofErr w:type="gramStart"/>
      <w:r>
        <w:rPr>
          <w:sz w:val="23"/>
          <w:szCs w:val="23"/>
        </w:rPr>
        <w:t>кст гл</w:t>
      </w:r>
      <w:proofErr w:type="gramEnd"/>
      <w:r>
        <w:rPr>
          <w:sz w:val="23"/>
          <w:szCs w:val="23"/>
        </w:rPr>
        <w:t xml:space="preserve">азами, определить его основные элементы и заняться поисками необходимой единицы информации, порой в самом тексте выраженной в иной (синонимической) форме, чем в вопросе. </w:t>
      </w:r>
    </w:p>
    <w:p w:rsidR="00053D0C" w:rsidRDefault="00053D0C" w:rsidP="00053D0C">
      <w:pPr>
        <w:pStyle w:val="Default"/>
        <w:rPr>
          <w:sz w:val="23"/>
          <w:szCs w:val="23"/>
        </w:rPr>
      </w:pPr>
      <w:r>
        <w:rPr>
          <w:i/>
          <w:iCs/>
          <w:sz w:val="23"/>
          <w:szCs w:val="23"/>
        </w:rPr>
        <w:t xml:space="preserve">  </w:t>
      </w:r>
      <w:r w:rsidRPr="001161B0">
        <w:rPr>
          <w:b/>
          <w:iCs/>
          <w:sz w:val="23"/>
          <w:szCs w:val="23"/>
        </w:rPr>
        <w:t>Для оценки умения интерпретировать текст, развивать его концептуальный смысл</w:t>
      </w:r>
      <w:r>
        <w:rPr>
          <w:i/>
          <w:iCs/>
          <w:sz w:val="23"/>
          <w:szCs w:val="23"/>
        </w:rPr>
        <w:t xml:space="preserve"> </w:t>
      </w:r>
      <w:r>
        <w:rPr>
          <w:sz w:val="23"/>
          <w:szCs w:val="23"/>
        </w:rPr>
        <w:t xml:space="preserve">учащимся предлагалось сравнить и противопоставить заключенную в тексте информацию разного характера, обнаружить в нем доводы в подтверждение выдвинутых тезисов, сделать выводы из сформулированных посылок, вывести заключение о намерении автора или главной мысли текста. </w:t>
      </w:r>
    </w:p>
    <w:p w:rsidR="00053D0C" w:rsidRDefault="00053D0C" w:rsidP="00053D0C">
      <w:pPr>
        <w:rPr>
          <w:sz w:val="23"/>
          <w:szCs w:val="23"/>
          <w:lang w:val="ru-RU"/>
        </w:rPr>
      </w:pPr>
      <w:r>
        <w:rPr>
          <w:b/>
          <w:iCs/>
          <w:sz w:val="23"/>
          <w:szCs w:val="23"/>
          <w:lang w:val="ru-RU"/>
        </w:rPr>
        <w:t xml:space="preserve">  </w:t>
      </w:r>
      <w:r w:rsidRPr="001161B0">
        <w:rPr>
          <w:b/>
          <w:iCs/>
          <w:sz w:val="23"/>
          <w:szCs w:val="23"/>
          <w:lang w:val="ru-RU"/>
        </w:rPr>
        <w:t>Для оценки рефлексии на содержание текста</w:t>
      </w:r>
      <w:r w:rsidRPr="001161B0">
        <w:rPr>
          <w:i/>
          <w:iCs/>
          <w:sz w:val="23"/>
          <w:szCs w:val="23"/>
          <w:lang w:val="ru-RU"/>
        </w:rPr>
        <w:t xml:space="preserve"> </w:t>
      </w:r>
      <w:r w:rsidRPr="001161B0">
        <w:rPr>
          <w:sz w:val="23"/>
          <w:szCs w:val="23"/>
          <w:lang w:val="ru-RU"/>
        </w:rPr>
        <w:t>было необходимо, чтобы учащийся, выполняя задания, связал информацию, обнаруженную в тексте, со знаниями из других источников, оценил утверждения, сделанные в тексте, исходя из своих представлений о мире, нашел доводы в защиту своей точки зрения.</w:t>
      </w:r>
    </w:p>
    <w:p w:rsidR="00053D0C" w:rsidRDefault="00053D0C" w:rsidP="00053D0C">
      <w:pPr>
        <w:rPr>
          <w:sz w:val="23"/>
          <w:szCs w:val="23"/>
          <w:lang w:val="ru-RU"/>
        </w:rPr>
      </w:pPr>
      <w:r>
        <w:rPr>
          <w:sz w:val="23"/>
          <w:szCs w:val="23"/>
          <w:lang w:val="ru-RU"/>
        </w:rPr>
        <w:t xml:space="preserve">  Есть </w:t>
      </w:r>
      <w:r w:rsidRPr="001161B0">
        <w:rPr>
          <w:sz w:val="23"/>
          <w:szCs w:val="23"/>
          <w:lang w:val="ru-RU"/>
        </w:rPr>
        <w:t xml:space="preserve"> </w:t>
      </w:r>
      <w:r>
        <w:rPr>
          <w:sz w:val="23"/>
          <w:szCs w:val="23"/>
          <w:lang w:val="ru-RU"/>
        </w:rPr>
        <w:t>задания,</w:t>
      </w:r>
      <w:r w:rsidRPr="001161B0">
        <w:rPr>
          <w:sz w:val="23"/>
          <w:szCs w:val="23"/>
          <w:lang w:val="ru-RU"/>
        </w:rPr>
        <w:t xml:space="preserve"> предложен</w:t>
      </w:r>
      <w:r>
        <w:rPr>
          <w:sz w:val="23"/>
          <w:szCs w:val="23"/>
          <w:lang w:val="ru-RU"/>
        </w:rPr>
        <w:t xml:space="preserve">ные </w:t>
      </w:r>
      <w:r w:rsidRPr="001161B0">
        <w:rPr>
          <w:sz w:val="23"/>
          <w:szCs w:val="23"/>
          <w:lang w:val="ru-RU"/>
        </w:rPr>
        <w:t xml:space="preserve"> к графику, показывающему изменение глубины озера Чад в североафриканской части пустыни Сахара, и диаграмме, демонстрирующей наскальное древнее искусство в Сахаре, а также изменения в животном мире. На основе данных графика и диаграммы предлагается найти информацию, а также интерпретировать ее.</w:t>
      </w:r>
    </w:p>
    <w:p w:rsidR="00053D0C" w:rsidRPr="001161B0" w:rsidRDefault="00053D0C" w:rsidP="00053D0C">
      <w:pPr>
        <w:pStyle w:val="Default"/>
        <w:rPr>
          <w:b/>
        </w:rPr>
      </w:pPr>
      <w:r>
        <w:rPr>
          <w:b/>
          <w:iCs/>
        </w:rPr>
        <w:t>К</w:t>
      </w:r>
      <w:r w:rsidRPr="001161B0">
        <w:rPr>
          <w:b/>
          <w:iCs/>
        </w:rPr>
        <w:t xml:space="preserve">акими </w:t>
      </w:r>
      <w:r>
        <w:rPr>
          <w:b/>
          <w:iCs/>
        </w:rPr>
        <w:t xml:space="preserve">же </w:t>
      </w:r>
      <w:r w:rsidRPr="001161B0">
        <w:rPr>
          <w:b/>
          <w:iCs/>
        </w:rPr>
        <w:t>умениями и навыками не владеют наши школьники, без которых невозможно добиться успеха при решении нес</w:t>
      </w:r>
      <w:r>
        <w:rPr>
          <w:b/>
          <w:iCs/>
        </w:rPr>
        <w:t>тандартных, творческих заданий?</w:t>
      </w:r>
    </w:p>
    <w:p w:rsidR="00053D0C" w:rsidRDefault="00053D0C" w:rsidP="00053D0C">
      <w:pPr>
        <w:pStyle w:val="Default"/>
        <w:rPr>
          <w:sz w:val="23"/>
          <w:szCs w:val="23"/>
        </w:rPr>
      </w:pPr>
      <w:r>
        <w:rPr>
          <w:sz w:val="23"/>
          <w:szCs w:val="23"/>
        </w:rPr>
        <w:t xml:space="preserve">1. Читая художественный текст, ученики ориентированы на общее понимание его содержания, сюжета. Читая учебный текст (рассуждение, инструкцию, объяснение), они ориентируются на понимание отдельных деталей или фрагментов. Задания, требующие перехода от понимания общего содержания к деталям и наоборот, вызывают затруднение. </w:t>
      </w:r>
    </w:p>
    <w:p w:rsidR="00053D0C" w:rsidRDefault="00053D0C" w:rsidP="00053D0C">
      <w:pPr>
        <w:pStyle w:val="Default"/>
        <w:rPr>
          <w:sz w:val="23"/>
          <w:szCs w:val="23"/>
        </w:rPr>
      </w:pPr>
      <w:r>
        <w:rPr>
          <w:sz w:val="23"/>
          <w:szCs w:val="23"/>
        </w:rPr>
        <w:t xml:space="preserve">2. У школьников не сформированы различные виды чтения: просмотровое (ознакомительное) и поисковое с ориентацией на сбор информации. </w:t>
      </w:r>
    </w:p>
    <w:p w:rsidR="00053D0C" w:rsidRDefault="00053D0C" w:rsidP="00053D0C">
      <w:pPr>
        <w:pStyle w:val="Default"/>
        <w:rPr>
          <w:sz w:val="23"/>
          <w:szCs w:val="23"/>
        </w:rPr>
      </w:pPr>
      <w:r>
        <w:rPr>
          <w:sz w:val="23"/>
          <w:szCs w:val="23"/>
        </w:rPr>
        <w:t xml:space="preserve">3. Школьники не имеют опыта работы с текстами разных типов – публицистических, научно-популярных, бытовых – не умеют добывать из них информацию. </w:t>
      </w:r>
    </w:p>
    <w:p w:rsidR="00053D0C" w:rsidRDefault="00053D0C" w:rsidP="00053D0C">
      <w:pPr>
        <w:pStyle w:val="Default"/>
        <w:rPr>
          <w:sz w:val="23"/>
          <w:szCs w:val="23"/>
        </w:rPr>
      </w:pPr>
      <w:r>
        <w:rPr>
          <w:sz w:val="23"/>
          <w:szCs w:val="23"/>
        </w:rPr>
        <w:t xml:space="preserve">4. Трудности возникают и тогда, когда информация представлена фрагментарно: в тексте, графике, таблице, подписи под иллюстрацией, а понимание предполагает соединение фрагментов в общую информационную картинку, для чего необходимо провести отбор, сопоставление, сравнение и удержание отработанного в памяти. </w:t>
      </w:r>
    </w:p>
    <w:p w:rsidR="00053D0C" w:rsidRDefault="00053D0C" w:rsidP="00053D0C">
      <w:pPr>
        <w:pStyle w:val="Default"/>
        <w:rPr>
          <w:sz w:val="23"/>
          <w:szCs w:val="23"/>
        </w:rPr>
      </w:pPr>
      <w:r>
        <w:rPr>
          <w:sz w:val="23"/>
          <w:szCs w:val="23"/>
        </w:rPr>
        <w:t xml:space="preserve">5. Невысоки  результаты заданий, требующих работы с информацией. Учащиеся не умеют выделять информацию из вопроса, привлекать информацию, находящуюся за пределами задания, использовать личный опыт, сведения из смежных областей. Им трудно вспомнить, домыслить и даже угадать информацию. </w:t>
      </w:r>
    </w:p>
    <w:p w:rsidR="00053D0C" w:rsidRPr="001161B0" w:rsidRDefault="00053D0C" w:rsidP="00053D0C">
      <w:pPr>
        <w:rPr>
          <w:lang w:val="ru-RU"/>
        </w:rPr>
      </w:pPr>
      <w:r w:rsidRPr="001161B0">
        <w:rPr>
          <w:sz w:val="23"/>
          <w:szCs w:val="23"/>
          <w:lang w:val="ru-RU"/>
        </w:rPr>
        <w:t>6. Развернутый ответ на вопрос в виде письменного высказывания также вызывает затруднение.</w:t>
      </w: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Default="002D13F9" w:rsidP="00C05007">
      <w:pPr>
        <w:pStyle w:val="a3"/>
        <w:shd w:val="clear" w:color="auto" w:fill="FFFFFF"/>
        <w:spacing w:line="248" w:lineRule="atLeast"/>
        <w:rPr>
          <w:sz w:val="28"/>
          <w:szCs w:val="28"/>
        </w:rPr>
      </w:pPr>
    </w:p>
    <w:p w:rsidR="002D13F9" w:rsidRPr="00ED13E2" w:rsidRDefault="002D13F9" w:rsidP="00C05007">
      <w:pPr>
        <w:pStyle w:val="a3"/>
        <w:shd w:val="clear" w:color="auto" w:fill="FFFFFF"/>
        <w:spacing w:line="248" w:lineRule="atLeast"/>
        <w:rPr>
          <w:sz w:val="28"/>
          <w:szCs w:val="28"/>
        </w:rPr>
      </w:pPr>
    </w:p>
    <w:p w:rsidR="009B4CC8" w:rsidRPr="00C05007" w:rsidRDefault="009B4CC8">
      <w:pPr>
        <w:rPr>
          <w:lang w:val="ru-RU"/>
        </w:rPr>
      </w:pPr>
    </w:p>
    <w:sectPr w:rsidR="009B4CC8" w:rsidRPr="00C05007" w:rsidSect="00053D0C">
      <w:pgSz w:w="16838" w:h="11906" w:orient="landscape"/>
      <w:pgMar w:top="850" w:right="536" w:bottom="426"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B4DE9"/>
    <w:multiLevelType w:val="hybridMultilevel"/>
    <w:tmpl w:val="66D0D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C05007"/>
    <w:rsid w:val="00053D0C"/>
    <w:rsid w:val="001E214D"/>
    <w:rsid w:val="002D13F9"/>
    <w:rsid w:val="009B4CC8"/>
    <w:rsid w:val="00C050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007"/>
    <w:pPr>
      <w:spacing w:line="240" w:lineRule="auto"/>
    </w:pPr>
    <w:rPr>
      <w:rFonts w:ascii="Times New Roman" w:eastAsiaTheme="minorEastAsia" w:hAnsi="Times New Roman" w:cs="Times New Roman"/>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05007"/>
    <w:pPr>
      <w:spacing w:before="100" w:beforeAutospacing="1" w:after="100" w:afterAutospacing="1"/>
    </w:pPr>
    <w:rPr>
      <w:rFonts w:eastAsia="Times New Roman"/>
      <w:lang w:val="ru-RU" w:eastAsia="ru-RU" w:bidi="ar-SA"/>
    </w:rPr>
  </w:style>
  <w:style w:type="paragraph" w:styleId="a4">
    <w:name w:val="Balloon Text"/>
    <w:basedOn w:val="a"/>
    <w:link w:val="a5"/>
    <w:uiPriority w:val="99"/>
    <w:semiHidden/>
    <w:unhideWhenUsed/>
    <w:rsid w:val="00C05007"/>
    <w:rPr>
      <w:rFonts w:ascii="Tahoma" w:hAnsi="Tahoma" w:cs="Tahoma"/>
      <w:sz w:val="16"/>
      <w:szCs w:val="16"/>
    </w:rPr>
  </w:style>
  <w:style w:type="character" w:customStyle="1" w:styleId="a5">
    <w:name w:val="Текст выноски Знак"/>
    <w:basedOn w:val="a0"/>
    <w:link w:val="a4"/>
    <w:uiPriority w:val="99"/>
    <w:semiHidden/>
    <w:rsid w:val="00C05007"/>
    <w:rPr>
      <w:rFonts w:ascii="Tahoma" w:eastAsiaTheme="minorEastAsia" w:hAnsi="Tahoma" w:cs="Tahoma"/>
      <w:sz w:val="16"/>
      <w:szCs w:val="16"/>
      <w:lang w:val="en-US" w:bidi="en-US"/>
    </w:rPr>
  </w:style>
  <w:style w:type="paragraph" w:customStyle="1" w:styleId="Standard">
    <w:name w:val="Standard"/>
    <w:rsid w:val="00C05007"/>
    <w:pPr>
      <w:widowControl w:val="0"/>
      <w:suppressAutoHyphens/>
      <w:autoSpaceDN w:val="0"/>
      <w:spacing w:line="240" w:lineRule="auto"/>
      <w:textAlignment w:val="baseline"/>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C05007"/>
    <w:pPr>
      <w:suppressLineNumbers/>
    </w:pPr>
  </w:style>
  <w:style w:type="character" w:customStyle="1" w:styleId="apple-converted-space">
    <w:name w:val="apple-converted-space"/>
    <w:basedOn w:val="a0"/>
    <w:rsid w:val="00C05007"/>
  </w:style>
  <w:style w:type="paragraph" w:customStyle="1" w:styleId="Default">
    <w:name w:val="Default"/>
    <w:rsid w:val="00053D0C"/>
    <w:pPr>
      <w:autoSpaceDE w:val="0"/>
      <w:autoSpaceDN w:val="0"/>
      <w:adjustRightInd w:val="0"/>
      <w:spacing w:line="240" w:lineRule="auto"/>
    </w:pPr>
    <w:rPr>
      <w:rFonts w:ascii="Times New Roman" w:hAnsi="Times New Roman" w:cs="Times New Roman"/>
      <w:color w:val="000000"/>
      <w:sz w:val="24"/>
      <w:szCs w:val="24"/>
    </w:rPr>
  </w:style>
  <w:style w:type="paragraph" w:styleId="a6">
    <w:name w:val="List Paragraph"/>
    <w:basedOn w:val="a"/>
    <w:uiPriority w:val="34"/>
    <w:qFormat/>
    <w:rsid w:val="00053D0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package" Target="embeddings/_________Microsoft_Office_Word1.docx"/><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2182</Words>
  <Characters>12444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2018-12-30T08:46:00Z</dcterms:created>
  <dcterms:modified xsi:type="dcterms:W3CDTF">2018-12-30T08:46:00Z</dcterms:modified>
</cp:coreProperties>
</file>