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4B" w:rsidRPr="00EB354B" w:rsidRDefault="00B23361" w:rsidP="00B23361">
      <w:pPr>
        <w:autoSpaceDE w:val="0"/>
        <w:autoSpaceDN w:val="0"/>
        <w:adjustRightInd w:val="0"/>
        <w:rPr>
          <w:rFonts w:ascii="Times New Roman" w:hAnsi="Times New Roman"/>
          <w:sz w:val="32"/>
          <w:szCs w:val="32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EB354B" w:rsidRPr="00EB354B">
        <w:rPr>
          <w:rFonts w:ascii="Times New Roman" w:hAnsi="Times New Roman"/>
          <w:sz w:val="32"/>
          <w:szCs w:val="32"/>
          <w:lang w:eastAsia="en-US"/>
        </w:rPr>
        <w:t>Дополнительная</w:t>
      </w:r>
    </w:p>
    <w:p w:rsidR="00EB354B" w:rsidRPr="00EB354B" w:rsidRDefault="00EB354B" w:rsidP="00EB354B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eastAsia="en-US"/>
        </w:rPr>
      </w:pPr>
      <w:r w:rsidRPr="00EB354B">
        <w:rPr>
          <w:rFonts w:ascii="Times New Roman" w:hAnsi="Times New Roman"/>
          <w:sz w:val="32"/>
          <w:szCs w:val="32"/>
          <w:lang w:eastAsia="en-US"/>
        </w:rPr>
        <w:t>образовательная  программа</w:t>
      </w:r>
    </w:p>
    <w:p w:rsidR="00EB354B" w:rsidRPr="00EB354B" w:rsidRDefault="00EB354B" w:rsidP="00EB354B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eastAsia="en-US"/>
        </w:rPr>
      </w:pPr>
      <w:r w:rsidRPr="00EB354B">
        <w:rPr>
          <w:rFonts w:ascii="Times New Roman" w:hAnsi="Times New Roman"/>
          <w:sz w:val="32"/>
          <w:szCs w:val="32"/>
          <w:lang w:eastAsia="en-US"/>
        </w:rPr>
        <w:t>поэтического кружка</w:t>
      </w:r>
    </w:p>
    <w:p w:rsidR="00EB354B" w:rsidRPr="00EB354B" w:rsidRDefault="00EB354B" w:rsidP="00EB354B">
      <w:pPr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lang w:eastAsia="en-US"/>
        </w:rPr>
      </w:pPr>
      <w:r w:rsidRPr="00EB354B">
        <w:rPr>
          <w:rFonts w:ascii="Times New Roman" w:hAnsi="Times New Roman"/>
          <w:sz w:val="32"/>
          <w:szCs w:val="32"/>
          <w:lang w:eastAsia="en-US"/>
        </w:rPr>
        <w:t>«Живое слово»</w:t>
      </w:r>
    </w:p>
    <w:p w:rsidR="00EB354B" w:rsidRDefault="00EB354B" w:rsidP="00A339AE">
      <w:pPr>
        <w:rPr>
          <w:rFonts w:ascii="Times New Roman" w:hAnsi="Times New Roman"/>
          <w:sz w:val="24"/>
          <w:szCs w:val="24"/>
        </w:rPr>
      </w:pPr>
    </w:p>
    <w:p w:rsidR="00EB354B" w:rsidRPr="00940668" w:rsidRDefault="00EB354B" w:rsidP="00A339AE">
      <w:pPr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EB354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>Возраст детей: 12-14 лет.</w:t>
      </w:r>
    </w:p>
    <w:p w:rsidR="00A339AE" w:rsidRPr="00940668" w:rsidRDefault="00A339AE" w:rsidP="00EB35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                             Срок реализации: 1 год </w:t>
      </w:r>
    </w:p>
    <w:p w:rsidR="00A339AE" w:rsidRPr="00940668" w:rsidRDefault="00A339AE" w:rsidP="00A339AE">
      <w:pPr>
        <w:jc w:val="right"/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A339AE">
      <w:pPr>
        <w:jc w:val="right"/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94066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>Автор  программы</w:t>
      </w:r>
      <w:r w:rsidR="00B23361">
        <w:rPr>
          <w:rFonts w:ascii="Times New Roman" w:hAnsi="Times New Roman"/>
          <w:sz w:val="24"/>
          <w:szCs w:val="24"/>
        </w:rPr>
        <w:t xml:space="preserve">: </w:t>
      </w:r>
      <w:r w:rsidRPr="009406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3361" w:rsidRPr="00940668">
        <w:rPr>
          <w:rFonts w:ascii="Times New Roman" w:hAnsi="Times New Roman"/>
          <w:sz w:val="24"/>
          <w:szCs w:val="24"/>
        </w:rPr>
        <w:t>Сарамок</w:t>
      </w:r>
      <w:proofErr w:type="spellEnd"/>
      <w:r w:rsidR="00B23361" w:rsidRPr="00940668">
        <w:rPr>
          <w:rFonts w:ascii="Times New Roman" w:hAnsi="Times New Roman"/>
          <w:sz w:val="24"/>
          <w:szCs w:val="24"/>
        </w:rPr>
        <w:t xml:space="preserve"> Надежда Валентиновна</w:t>
      </w:r>
      <w:r w:rsidRPr="00940668">
        <w:rPr>
          <w:rFonts w:ascii="Times New Roman" w:hAnsi="Times New Roman"/>
          <w:sz w:val="24"/>
          <w:szCs w:val="24"/>
        </w:rPr>
        <w:t xml:space="preserve"> </w:t>
      </w:r>
    </w:p>
    <w:p w:rsidR="00A339AE" w:rsidRPr="00940668" w:rsidRDefault="00A339AE" w:rsidP="00A339AE">
      <w:pPr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A339AE">
      <w:pPr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A339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A339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A339AE">
      <w:pPr>
        <w:jc w:val="center"/>
        <w:rPr>
          <w:rFonts w:ascii="Times New Roman" w:hAnsi="Times New Roman"/>
          <w:sz w:val="24"/>
          <w:szCs w:val="24"/>
        </w:rPr>
      </w:pPr>
    </w:p>
    <w:p w:rsidR="00940668" w:rsidRPr="00940668" w:rsidRDefault="00940668" w:rsidP="00A339AE">
      <w:pPr>
        <w:jc w:val="center"/>
        <w:rPr>
          <w:rFonts w:ascii="Times New Roman" w:hAnsi="Times New Roman"/>
          <w:sz w:val="24"/>
          <w:szCs w:val="24"/>
        </w:rPr>
      </w:pPr>
    </w:p>
    <w:p w:rsidR="00940668" w:rsidRPr="00940668" w:rsidRDefault="00940668" w:rsidP="00A339AE">
      <w:pPr>
        <w:jc w:val="center"/>
        <w:rPr>
          <w:rFonts w:ascii="Times New Roman" w:hAnsi="Times New Roman"/>
          <w:sz w:val="24"/>
          <w:szCs w:val="24"/>
        </w:rPr>
      </w:pPr>
    </w:p>
    <w:p w:rsidR="00940668" w:rsidRPr="00940668" w:rsidRDefault="00940668" w:rsidP="00A339AE">
      <w:pPr>
        <w:jc w:val="center"/>
        <w:rPr>
          <w:rFonts w:ascii="Times New Roman" w:hAnsi="Times New Roman"/>
          <w:sz w:val="24"/>
          <w:szCs w:val="24"/>
        </w:rPr>
      </w:pPr>
    </w:p>
    <w:p w:rsidR="00940668" w:rsidRPr="00940668" w:rsidRDefault="00940668" w:rsidP="00A339AE">
      <w:pPr>
        <w:jc w:val="center"/>
        <w:rPr>
          <w:rFonts w:ascii="Times New Roman" w:hAnsi="Times New Roman"/>
          <w:sz w:val="24"/>
          <w:szCs w:val="24"/>
        </w:rPr>
      </w:pPr>
    </w:p>
    <w:p w:rsidR="00940668" w:rsidRPr="00940668" w:rsidRDefault="00940668" w:rsidP="00A339AE">
      <w:pPr>
        <w:jc w:val="center"/>
        <w:rPr>
          <w:rFonts w:ascii="Times New Roman" w:hAnsi="Times New Roman"/>
          <w:sz w:val="24"/>
          <w:szCs w:val="24"/>
        </w:rPr>
      </w:pPr>
    </w:p>
    <w:p w:rsidR="00940668" w:rsidRPr="00940668" w:rsidRDefault="00940668" w:rsidP="00A339AE">
      <w:pPr>
        <w:jc w:val="center"/>
        <w:rPr>
          <w:rFonts w:ascii="Times New Roman" w:hAnsi="Times New Roman"/>
          <w:sz w:val="24"/>
          <w:szCs w:val="24"/>
        </w:rPr>
      </w:pPr>
    </w:p>
    <w:p w:rsidR="00940668" w:rsidRPr="00940668" w:rsidRDefault="00940668" w:rsidP="00EB354B">
      <w:pPr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A339AE">
      <w:pPr>
        <w:pStyle w:val="a3"/>
        <w:jc w:val="center"/>
      </w:pPr>
      <w:r w:rsidRPr="00940668">
        <w:rPr>
          <w:color w:val="181910"/>
        </w:rPr>
        <w:br w:type="page"/>
      </w:r>
      <w:r w:rsidRPr="00940668">
        <w:rPr>
          <w:b/>
        </w:rPr>
        <w:lastRenderedPageBreak/>
        <w:t>Пояснительная записка.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Непредсказуемые мысли и чувства вызывают в нас произведения разных лет и непохожих друг на друга авторов. Но чтобы они оказали на нас, читателей, своё удивительное, ни с чем </w:t>
      </w:r>
      <w:proofErr w:type="gramStart"/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>не сравнимое</w:t>
      </w:r>
      <w:proofErr w:type="gramEnd"/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 воздействие, необходимо одно простое условие: художественные произведения надо любить. А для этого их надо понимать и воспринимать так, как того хотел их создатель. Здоровый нравственно и эмоционально человек не может прожить, не удовлетворяя своих духовных потребностей, не погружаясь в мир поэзии и прозы. Художественные произведения приносят нам радость поэтического восприятия мира, высшую форму наслаждения - нравственно-эстетическую.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С целью повышения интереса к художественному слову, приобщения учащихся к творческой работе, развитию у детей стремления более глубоко изучать поэтические произведения, познать основы художественного слова создана программа  поэтического кружка «Живое слово». Данная программа позволяет более подробно, в доступной форме, познакомить детей с теорией литературы. Очень многие ребята в школьном возрасте начинают пробовать перо, но из-за отсутствия элементарных знаний по технологии написания художественного текста, размеров стиха и прочих теоретических знаний, допускают ошибки, чувствуют неуверенность в своих силах. В дальнейшем нереализованность стремлений может породить нежелательные последствия. Поэтому необходимо помочь ребёнку раскрыть свои творческие способности. </w:t>
      </w:r>
    </w:p>
    <w:p w:rsidR="00A339AE" w:rsidRPr="00940668" w:rsidRDefault="00A339AE" w:rsidP="00A339AE">
      <w:pPr>
        <w:spacing w:before="30" w:after="3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940668">
        <w:rPr>
          <w:rFonts w:ascii="Times New Roman" w:hAnsi="Times New Roman"/>
          <w:b/>
          <w:i/>
          <w:sz w:val="24"/>
          <w:szCs w:val="24"/>
        </w:rPr>
        <w:t xml:space="preserve">          Актуальность программы: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Занятия литературным творчеством имеют огромное значение в становлении личности ребёнка, создают благоприятные условия для развития творческого воображения, полёта фантазии, развития правильной, грамотной речи, развивают способность свободно, нестандартно мыслить, проявлять себя в творчестве. Школьный возраст – это период, </w:t>
      </w:r>
      <w:proofErr w:type="spellStart"/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>фантанирующий</w:t>
      </w:r>
      <w:proofErr w:type="spellEnd"/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 идеями, замыслами, воображением, фантазиями. Важно не пропустить момент и направить энергию в правильное русло, определить творческие способности детей, талантливость, создать условия для самовыражения, дать возможность проявить себя.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/>
          <w:bCs/>
          <w:iCs/>
          <w:color w:val="181910"/>
          <w:sz w:val="24"/>
          <w:szCs w:val="24"/>
        </w:rPr>
        <w:t>Основная цель программы</w:t>
      </w: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 -  через знакомство с аспектами поэтического мастерства развивать умение создавать стихи, анализировать лирические произведения собственного сочинения и других авторов; формировать компетентность в области стихосложения; развивать творческий потенциал учащихся.</w:t>
      </w:r>
    </w:p>
    <w:p w:rsidR="00940668" w:rsidRDefault="00940668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</w:p>
    <w:p w:rsidR="00940668" w:rsidRDefault="00940668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</w:p>
    <w:p w:rsidR="00940668" w:rsidRDefault="00940668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>Программа ставит следующие задачи: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b/>
          <w:sz w:val="24"/>
          <w:szCs w:val="24"/>
        </w:rPr>
        <w:t>1. Обучающие: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* освоение детьми более глубоких знаний по различным аспектам литературного творчества (стихосложение, жанры и роды произведения, лексические средства языка);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* формирование у обучающихся творческого мышления: ассоциативных образов, фантазирования, понимание закономерностей, умение решать сложные проблемные ситуации;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* развивать способности свободно, нестандартно мыслить, умение передать свою мысль в письменной и устной форме;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* развитие эстетических качеств, самостоятельности суждений при восприятии произведения.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b/>
          <w:sz w:val="24"/>
          <w:szCs w:val="24"/>
        </w:rPr>
        <w:t>2. Воспитательные: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* воспитание у детей уважения и любви к мировой литературе;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* формирование трудолюбия и требовательности к себе;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* преодоление </w:t>
      </w:r>
      <w:proofErr w:type="gramStart"/>
      <w:r w:rsidRPr="00940668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940668">
        <w:rPr>
          <w:rFonts w:ascii="Times New Roman" w:hAnsi="Times New Roman"/>
          <w:sz w:val="24"/>
          <w:szCs w:val="24"/>
        </w:rPr>
        <w:t xml:space="preserve"> нерешительности и закомплексованности в отношении литературной деятельности;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* формирование адекватной самооценки, развитие коммуникативных навыков, культуры общения со сверстниками.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>Определяющее направление в предстоящей работе - научить учащихся творчески мыслить. Этому во многом может помочь</w:t>
      </w:r>
    </w:p>
    <w:p w:rsidR="00A339AE" w:rsidRPr="00940668" w:rsidRDefault="00A339AE" w:rsidP="00A339A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целостный анализ поэтического произведения: </w:t>
      </w:r>
    </w:p>
    <w:p w:rsidR="00A339AE" w:rsidRPr="00940668" w:rsidRDefault="00A339AE" w:rsidP="00A339A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умение вчитываться в произведение и видеть слово в контексте; </w:t>
      </w:r>
    </w:p>
    <w:p w:rsidR="00A339AE" w:rsidRPr="00940668" w:rsidRDefault="00A339AE" w:rsidP="00A339A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постижение поэтической идеи; </w:t>
      </w:r>
    </w:p>
    <w:p w:rsidR="00A339AE" w:rsidRPr="00940668" w:rsidRDefault="00A339AE" w:rsidP="00A339A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знакомство с различными аспектами поэтического мастерства. </w:t>
      </w:r>
    </w:p>
    <w:p w:rsidR="00A339AE" w:rsidRPr="00940668" w:rsidRDefault="00A339AE" w:rsidP="00A339AE">
      <w:pPr>
        <w:spacing w:after="0" w:line="36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940668">
        <w:rPr>
          <w:rFonts w:ascii="Times New Roman" w:hAnsi="Times New Roman"/>
          <w:b/>
          <w:i/>
          <w:sz w:val="24"/>
          <w:szCs w:val="24"/>
        </w:rPr>
        <w:t>Организационно-педагогические основы обучения: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Настоящая программа рассчитана на 1 год обучения и предназначена для работы с </w:t>
      </w:r>
      <w:proofErr w:type="gramStart"/>
      <w:r w:rsidRPr="00940668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940668">
        <w:rPr>
          <w:rFonts w:ascii="Times New Roman" w:hAnsi="Times New Roman"/>
          <w:sz w:val="24"/>
          <w:szCs w:val="24"/>
        </w:rPr>
        <w:t xml:space="preserve"> 6-8 классов в возрасте 12-14 лет. </w:t>
      </w:r>
      <w:r w:rsidRPr="00940668">
        <w:rPr>
          <w:rFonts w:ascii="Times New Roman" w:hAnsi="Times New Roman"/>
          <w:color w:val="000000"/>
          <w:spacing w:val="5"/>
          <w:sz w:val="24"/>
          <w:szCs w:val="24"/>
        </w:rPr>
        <w:t>Занятия проводятся из расчёта 34 часа в год.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b/>
          <w:i/>
          <w:color w:val="000000"/>
          <w:spacing w:val="5"/>
          <w:sz w:val="24"/>
          <w:szCs w:val="24"/>
        </w:rPr>
        <w:t>Педагогические условия реализации программы:</w:t>
      </w:r>
      <w:r w:rsidRPr="00940668">
        <w:rPr>
          <w:rFonts w:ascii="Times New Roman" w:hAnsi="Times New Roman"/>
          <w:sz w:val="24"/>
          <w:szCs w:val="24"/>
        </w:rPr>
        <w:t xml:space="preserve">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В основе кружковой работы лежит принцип добровольности.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Основными </w:t>
      </w:r>
      <w:r w:rsidRPr="00940668">
        <w:rPr>
          <w:rFonts w:ascii="Times New Roman" w:hAnsi="Times New Roman"/>
          <w:b/>
          <w:i/>
          <w:sz w:val="24"/>
          <w:szCs w:val="24"/>
        </w:rPr>
        <w:t>педагогическими принципами</w:t>
      </w:r>
      <w:r w:rsidRPr="00940668">
        <w:rPr>
          <w:rFonts w:ascii="Times New Roman" w:hAnsi="Times New Roman"/>
          <w:sz w:val="24"/>
          <w:szCs w:val="24"/>
        </w:rPr>
        <w:t>, обеспечивающими реализацию программы, являются: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• учет возрастных и индивидуальных особенностей каждого ребенка;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lastRenderedPageBreak/>
        <w:t xml:space="preserve">• доброжелательный психологический климат на занятиях;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• личностно-деятельный подход к организации учебно-воспитательного процесса;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• оптимальное сочетание форм деятельности;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• доступность. </w:t>
      </w:r>
      <w:r w:rsidRPr="00940668">
        <w:rPr>
          <w:rFonts w:ascii="Times New Roman" w:hAnsi="Times New Roman"/>
          <w:b/>
          <w:sz w:val="24"/>
          <w:szCs w:val="24"/>
        </w:rPr>
        <w:t xml:space="preserve">   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0668">
        <w:rPr>
          <w:rFonts w:ascii="Times New Roman" w:hAnsi="Times New Roman"/>
          <w:sz w:val="24"/>
          <w:szCs w:val="24"/>
        </w:rPr>
        <w:t>Обучение по программе</w:t>
      </w:r>
      <w:proofErr w:type="gramEnd"/>
      <w:r w:rsidRPr="00940668">
        <w:rPr>
          <w:rFonts w:ascii="Times New Roman" w:hAnsi="Times New Roman"/>
          <w:sz w:val="24"/>
          <w:szCs w:val="24"/>
        </w:rPr>
        <w:t xml:space="preserve"> осуществляется в виде теоретических и практических занятий с учащимися. Занятия могут проводиться в </w:t>
      </w:r>
      <w:r w:rsidRPr="00940668">
        <w:rPr>
          <w:rFonts w:ascii="Times New Roman" w:hAnsi="Times New Roman"/>
          <w:b/>
          <w:i/>
          <w:sz w:val="24"/>
          <w:szCs w:val="24"/>
        </w:rPr>
        <w:t>различных формах</w:t>
      </w:r>
      <w:r w:rsidRPr="00940668">
        <w:rPr>
          <w:rFonts w:ascii="Times New Roman" w:hAnsi="Times New Roman"/>
          <w:sz w:val="24"/>
          <w:szCs w:val="24"/>
        </w:rPr>
        <w:t xml:space="preserve">:  обзоры поэтических новинок и отчёты о прочитанных книгах, работа в группах,  дискуссии, беседы, викторины, встречи с поэтами, конкурсы, литературные вечера. Результатом занятий являются практические работы, выступления, праздники.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940668">
        <w:rPr>
          <w:rFonts w:ascii="Times New Roman" w:hAnsi="Times New Roman"/>
          <w:sz w:val="24"/>
          <w:szCs w:val="24"/>
        </w:rPr>
        <w:t xml:space="preserve">Используются следующие </w:t>
      </w:r>
      <w:r w:rsidRPr="00940668">
        <w:rPr>
          <w:rFonts w:ascii="Times New Roman" w:hAnsi="Times New Roman"/>
          <w:b/>
          <w:i/>
          <w:sz w:val="24"/>
          <w:szCs w:val="24"/>
        </w:rPr>
        <w:t>педагогические технологии:</w:t>
      </w:r>
      <w:r w:rsidRPr="00940668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40668">
        <w:rPr>
          <w:rFonts w:ascii="Times New Roman" w:hAnsi="Times New Roman"/>
          <w:color w:val="000000"/>
          <w:sz w:val="24"/>
          <w:szCs w:val="24"/>
        </w:rPr>
        <w:t>культуровоспитывающее</w:t>
      </w:r>
      <w:proofErr w:type="spellEnd"/>
      <w:r w:rsidRPr="00940668">
        <w:rPr>
          <w:rFonts w:ascii="Times New Roman" w:hAnsi="Times New Roman"/>
          <w:color w:val="000000"/>
          <w:sz w:val="24"/>
          <w:szCs w:val="24"/>
        </w:rPr>
        <w:t xml:space="preserve"> обучение, проблемное, развивающее обучение, игровая, личностно-ориентированная, интеграционная, информационно-компьютерная технологии.</w:t>
      </w:r>
      <w:proofErr w:type="gramEnd"/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 xml:space="preserve">Программа содержит разный уровень сложности изучаемого материала, что позволит найти оптимальный вариант работы с той или иной группой обучающихся. Данная программа является программой открытого типа, т.е. открыта для расширения, определенных изменений с учетом конкретных педагогических задач, запросов детей.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181910"/>
          <w:sz w:val="24"/>
          <w:szCs w:val="24"/>
        </w:rPr>
      </w:pPr>
      <w:r w:rsidRPr="00940668">
        <w:rPr>
          <w:rFonts w:ascii="Times New Roman" w:hAnsi="Times New Roman"/>
          <w:bCs/>
          <w:iCs/>
          <w:color w:val="181910"/>
          <w:sz w:val="24"/>
          <w:szCs w:val="24"/>
        </w:rPr>
        <w:t xml:space="preserve">Программа развивает познавательный интерес к художественным произведениям, способность к сценической деятельности. 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181910"/>
          <w:sz w:val="24"/>
          <w:szCs w:val="24"/>
        </w:rPr>
      </w:pPr>
      <w:r w:rsidRPr="00940668">
        <w:rPr>
          <w:rFonts w:ascii="Times New Roman" w:hAnsi="Times New Roman"/>
          <w:b/>
          <w:i/>
          <w:color w:val="181910"/>
          <w:sz w:val="24"/>
          <w:szCs w:val="24"/>
        </w:rPr>
        <w:t>Ожидаемый результат:</w:t>
      </w:r>
    </w:p>
    <w:p w:rsidR="00A339AE" w:rsidRPr="00940668" w:rsidRDefault="00A339AE" w:rsidP="00A339A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181910"/>
          <w:sz w:val="24"/>
          <w:szCs w:val="24"/>
        </w:rPr>
      </w:pPr>
      <w:r w:rsidRPr="00940668">
        <w:rPr>
          <w:rFonts w:ascii="Times New Roman" w:hAnsi="Times New Roman"/>
          <w:color w:val="181910"/>
          <w:sz w:val="24"/>
          <w:szCs w:val="24"/>
        </w:rPr>
        <w:t xml:space="preserve">рост познавательной  и творческой активности у ребят; </w:t>
      </w:r>
    </w:p>
    <w:p w:rsidR="00A339AE" w:rsidRPr="00940668" w:rsidRDefault="00A339AE" w:rsidP="00A339A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181910"/>
          <w:sz w:val="24"/>
          <w:szCs w:val="24"/>
        </w:rPr>
      </w:pPr>
      <w:r w:rsidRPr="00940668">
        <w:rPr>
          <w:rFonts w:ascii="Times New Roman" w:hAnsi="Times New Roman"/>
          <w:color w:val="181910"/>
          <w:sz w:val="24"/>
          <w:szCs w:val="24"/>
        </w:rPr>
        <w:t>увеличение числа школьников, занимающихся творческой, исследовательской работой.</w:t>
      </w:r>
    </w:p>
    <w:p w:rsidR="00A339AE" w:rsidRPr="00940668" w:rsidRDefault="00A339AE" w:rsidP="00A339A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181910"/>
          <w:sz w:val="24"/>
          <w:szCs w:val="24"/>
        </w:rPr>
      </w:pPr>
      <w:r w:rsidRPr="00940668">
        <w:rPr>
          <w:rFonts w:ascii="Times New Roman" w:hAnsi="Times New Roman"/>
          <w:color w:val="181910"/>
          <w:sz w:val="24"/>
          <w:szCs w:val="24"/>
        </w:rPr>
        <w:t>формирование у учащихся эстетического, творческого подхода к оформлению материалов;</w:t>
      </w:r>
    </w:p>
    <w:p w:rsidR="00A339AE" w:rsidRPr="00940668" w:rsidRDefault="00A339AE" w:rsidP="00A339A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181910"/>
          <w:sz w:val="24"/>
          <w:szCs w:val="24"/>
        </w:rPr>
      </w:pPr>
      <w:r w:rsidRPr="00940668">
        <w:rPr>
          <w:rFonts w:ascii="Times New Roman" w:hAnsi="Times New Roman"/>
          <w:color w:val="181910"/>
          <w:sz w:val="24"/>
          <w:szCs w:val="24"/>
        </w:rPr>
        <w:t xml:space="preserve">развитие наблюдательности, зрительной памяти, воображения, ассоциативного мышления. </w:t>
      </w:r>
    </w:p>
    <w:p w:rsidR="00A339AE" w:rsidRPr="00940668" w:rsidRDefault="00A339AE" w:rsidP="00A339A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181910"/>
          <w:sz w:val="24"/>
          <w:szCs w:val="24"/>
        </w:rPr>
      </w:pPr>
      <w:r w:rsidRPr="00940668">
        <w:rPr>
          <w:rFonts w:ascii="Times New Roman" w:hAnsi="Times New Roman"/>
          <w:color w:val="181910"/>
          <w:sz w:val="24"/>
          <w:szCs w:val="24"/>
        </w:rPr>
        <w:t xml:space="preserve">повышение уровня </w:t>
      </w:r>
      <w:proofErr w:type="spellStart"/>
      <w:r w:rsidRPr="00940668">
        <w:rPr>
          <w:rFonts w:ascii="Times New Roman" w:hAnsi="Times New Roman"/>
          <w:color w:val="181910"/>
          <w:sz w:val="24"/>
          <w:szCs w:val="24"/>
        </w:rPr>
        <w:t>обученности</w:t>
      </w:r>
      <w:proofErr w:type="spellEnd"/>
      <w:r w:rsidRPr="00940668">
        <w:rPr>
          <w:rFonts w:ascii="Times New Roman" w:hAnsi="Times New Roman"/>
          <w:color w:val="181910"/>
          <w:sz w:val="24"/>
          <w:szCs w:val="24"/>
        </w:rPr>
        <w:t xml:space="preserve"> школьников и качества знаний в области литературы, культурологи, эстетики.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181910"/>
          <w:sz w:val="24"/>
          <w:szCs w:val="24"/>
        </w:rPr>
      </w:pPr>
      <w:r w:rsidRPr="00940668">
        <w:rPr>
          <w:rFonts w:ascii="Times New Roman" w:hAnsi="Times New Roman"/>
          <w:b/>
          <w:i/>
          <w:color w:val="181910"/>
          <w:sz w:val="24"/>
          <w:szCs w:val="24"/>
        </w:rPr>
        <w:t>Оценка результативности: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940668">
        <w:rPr>
          <w:rFonts w:ascii="Times New Roman" w:hAnsi="Times New Roman"/>
          <w:sz w:val="24"/>
          <w:szCs w:val="24"/>
        </w:rPr>
        <w:t>В качестве форм подведения итогов организуются публичные чтения произведений собственного сочинения, выступление на концертах, общешкольных линейках, участие в различных конкурсах.</w:t>
      </w:r>
    </w:p>
    <w:p w:rsidR="00A339AE" w:rsidRPr="00940668" w:rsidRDefault="00A339AE" w:rsidP="00A339A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339AE" w:rsidRPr="00940668" w:rsidRDefault="00A339AE" w:rsidP="00A339AE">
      <w:pPr>
        <w:spacing w:after="0" w:line="36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940668">
        <w:rPr>
          <w:rFonts w:ascii="Times New Roman" w:hAnsi="Times New Roman"/>
          <w:b/>
          <w:sz w:val="24"/>
          <w:szCs w:val="24"/>
        </w:rPr>
        <w:br w:type="page"/>
      </w:r>
      <w:r w:rsidRPr="00940668">
        <w:rPr>
          <w:rFonts w:ascii="Times New Roman" w:hAnsi="Times New Roman"/>
          <w:b/>
          <w:sz w:val="24"/>
          <w:szCs w:val="24"/>
        </w:rPr>
        <w:lastRenderedPageBreak/>
        <w:t>Учебно-тематический план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5"/>
        <w:gridCol w:w="5505"/>
        <w:gridCol w:w="1140"/>
        <w:gridCol w:w="1410"/>
        <w:gridCol w:w="12"/>
        <w:gridCol w:w="979"/>
      </w:tblGrid>
      <w:tr w:rsidR="00A339AE" w:rsidRPr="00940668" w:rsidTr="00A339AE"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Название темы</w:t>
            </w:r>
          </w:p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A339AE" w:rsidRPr="00940668" w:rsidTr="00A339A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 xml:space="preserve">Вводное занятие. Что такое поэзия? </w:t>
            </w:r>
          </w:p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Поэтические жанры.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«Я знаю силу слов…» Назначение поэта и поэзии.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rPr>
          <w:trHeight w:val="23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поэтического языка.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339AE" w:rsidRPr="00940668" w:rsidTr="00A339AE">
        <w:trPr>
          <w:trHeight w:val="408"/>
        </w:trPr>
        <w:tc>
          <w:tcPr>
            <w:tcW w:w="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Системы стихосложения.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Размер стиха.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Рифма. «Поход за вдохновением».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Поэзия и штампы.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Стили речи.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Поэзия и живопись.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Музыка в поэзии. Моё поэтическое творчество.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rPr>
          <w:trHeight w:val="49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Итоговое занятие  по курсу занятий. Ярмарка талантов.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06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339AE" w:rsidRPr="00940668" w:rsidTr="00A339AE">
        <w:trPr>
          <w:trHeight w:val="495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9AE" w:rsidRPr="00940668" w:rsidRDefault="00A339A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tabs>
                <w:tab w:val="left" w:pos="768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40668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668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668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9AE" w:rsidRPr="00940668" w:rsidRDefault="00A339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0668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</w:tr>
    </w:tbl>
    <w:p w:rsidR="00A339AE" w:rsidRPr="00940668" w:rsidRDefault="00A339AE" w:rsidP="00A339AE">
      <w:pPr>
        <w:spacing w:after="0" w:line="360" w:lineRule="auto"/>
        <w:ind w:left="720"/>
        <w:jc w:val="both"/>
        <w:rPr>
          <w:rFonts w:ascii="Times New Roman" w:hAnsi="Times New Roman"/>
          <w:color w:val="181910"/>
          <w:sz w:val="24"/>
          <w:szCs w:val="24"/>
        </w:rPr>
      </w:pPr>
    </w:p>
    <w:p w:rsidR="00A339AE" w:rsidRPr="00940668" w:rsidRDefault="00A339AE" w:rsidP="00A339AE">
      <w:pPr>
        <w:spacing w:after="0" w:line="360" w:lineRule="auto"/>
        <w:ind w:left="720"/>
        <w:jc w:val="center"/>
        <w:rPr>
          <w:rFonts w:ascii="Times New Roman" w:hAnsi="Times New Roman"/>
          <w:b/>
          <w:color w:val="181910"/>
          <w:sz w:val="24"/>
          <w:szCs w:val="24"/>
        </w:rPr>
      </w:pPr>
      <w:r w:rsidRPr="00940668">
        <w:rPr>
          <w:rFonts w:ascii="Times New Roman" w:hAnsi="Times New Roman"/>
          <w:b/>
          <w:color w:val="181910"/>
          <w:sz w:val="24"/>
          <w:szCs w:val="24"/>
        </w:rPr>
        <w:t>Содержание программы</w:t>
      </w:r>
    </w:p>
    <w:p w:rsidR="00A339AE" w:rsidRPr="00940668" w:rsidRDefault="00A339AE" w:rsidP="00A339AE">
      <w:pPr>
        <w:pStyle w:val="a4"/>
        <w:ind w:left="142"/>
        <w:jc w:val="both"/>
        <w:rPr>
          <w:b/>
        </w:rPr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t>Тема 1: Вводное занятие. Что такое поэзия?  Поэтические жанры.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t xml:space="preserve">Теория: </w:t>
      </w:r>
      <w:r w:rsidRPr="00940668">
        <w:t xml:space="preserve">Цель, задачи, содержание программы обучения. Понятие слова «поэзия». </w:t>
      </w:r>
      <w:proofErr w:type="gramStart"/>
      <w:r w:rsidRPr="00940668">
        <w:t>Знакомство с лирическими  жанрами: гимн, ода, послание, сатира, псалом, сонет, песня, стихотворение, лиро-эпическими: баллада, поэма, роман в стихах.</w:t>
      </w:r>
      <w:proofErr w:type="gramEnd"/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t>Практические работы: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     Анализ поэтических текстов с целью определения их жанровой принадлежности.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t xml:space="preserve">  </w:t>
      </w:r>
      <w:r w:rsidRPr="00940668">
        <w:rPr>
          <w:b/>
        </w:rPr>
        <w:t>Тема 2: «Я знаю силу слов…». Назначение поэта и поэзии.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>Беседа о назначении поэта и поэзии.</w:t>
      </w:r>
      <w:r w:rsidRPr="00940668">
        <w:rPr>
          <w:rFonts w:eastAsia="Calibri"/>
        </w:rPr>
        <w:t xml:space="preserve"> </w:t>
      </w:r>
      <w:r w:rsidRPr="00940668">
        <w:t>Знакомство с литературной критикой.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</w:t>
      </w:r>
      <w:r w:rsidRPr="00940668">
        <w:t>Викторины по творчеству русских поэтов. Решение проблемы: как понимать – «Поэтом можешь ты не быть, а гражданином быть обязан» (Н.А. Некрасов).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lastRenderedPageBreak/>
        <w:t xml:space="preserve">  </w:t>
      </w:r>
      <w:r w:rsidRPr="00940668">
        <w:rPr>
          <w:b/>
        </w:rPr>
        <w:t>Тема 3: Изобразительно-выразительные средства поэтического языка. (6 часов)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 xml:space="preserve">Троп. Эпитеты. Сравнение. Олицетворение. Метафора. Метонимия. Перифраз. Синекдоха. Гипербола.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</w:t>
      </w:r>
      <w:r w:rsidRPr="00940668">
        <w:t>Чтение и анализ стихотворений на предмет определения в них изобразительно-выразительных поэтических средств.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Игра «Подбери тропы».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Конкурс стихотворений о природе.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t xml:space="preserve">  </w:t>
      </w:r>
      <w:r w:rsidRPr="00940668">
        <w:rPr>
          <w:b/>
        </w:rPr>
        <w:t>Тема 4: Системы стихосложения.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>Виды систем стихосложения (</w:t>
      </w:r>
      <w:proofErr w:type="gramStart"/>
      <w:r w:rsidRPr="00940668">
        <w:t>античная</w:t>
      </w:r>
      <w:proofErr w:type="gramEnd"/>
      <w:r w:rsidRPr="00940668">
        <w:t xml:space="preserve">, песенно-тоническая, силлабо-тоническая, декламационно-тоническая).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</w:t>
      </w:r>
      <w:r w:rsidRPr="00940668">
        <w:t>Игра «Угадай».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 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t xml:space="preserve"> Тема 5: Размер стиха. (6 часов)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>Строфа. Стопы. Размеры стиха (ямб, хорей, дактиль, анапест, амфибрахий).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rFonts w:eastAsia="Calibri"/>
        </w:rPr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Анализ поэтических произведений русских классиков.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rFonts w:eastAsia="Calibri"/>
        </w:rPr>
      </w:pPr>
      <w:r w:rsidRPr="00940668">
        <w:rPr>
          <w:rFonts w:eastAsia="Calibri"/>
        </w:rPr>
        <w:t>Конкурс на написание четверостиший, написанных двусложными и трёхсложными размерами.</w:t>
      </w:r>
    </w:p>
    <w:p w:rsidR="00A339AE" w:rsidRPr="00940668" w:rsidRDefault="00A339AE" w:rsidP="00A339AE">
      <w:pPr>
        <w:pStyle w:val="a4"/>
        <w:spacing w:line="360" w:lineRule="auto"/>
        <w:ind w:firstLine="709"/>
        <w:rPr>
          <w:rFonts w:eastAsia="Calibri"/>
        </w:rPr>
      </w:pPr>
      <w:r w:rsidRPr="00940668">
        <w:rPr>
          <w:rFonts w:eastAsia="Calibri"/>
        </w:rPr>
        <w:t>Конкурс стихов, посвящённый здоровому образу жизни.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t xml:space="preserve">  </w:t>
      </w:r>
      <w:r w:rsidRPr="00940668">
        <w:rPr>
          <w:b/>
        </w:rPr>
        <w:t>Тема 6: Рифма. «Поход за вдохновением». (6 часов)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>Рифма. Виды рифмовки (парная или смежная, перекрёстная, опоясывающая или кольцевая). Точная и неточная рифмы.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</w:t>
      </w:r>
      <w:r w:rsidRPr="00940668">
        <w:t xml:space="preserve">Игра «Найди рифму».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Экскурсия в музей </w:t>
      </w:r>
      <w:proofErr w:type="spellStart"/>
      <w:r w:rsidRPr="00940668">
        <w:t>Велимира</w:t>
      </w:r>
      <w:proofErr w:type="spellEnd"/>
      <w:r w:rsidRPr="00940668">
        <w:t xml:space="preserve"> Хлебникова.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Конкурс стихов, посвящённый временам года.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t>Тема 7: Поэзия и штампы.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>Понятие «штамп» в литературе.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</w:t>
      </w:r>
      <w:r w:rsidRPr="00940668">
        <w:t>Разбор неудачных стихов, несовершенных поэтических произведений, подобранных учителем и учащимися (штампы, стилистические неточности, назидательность).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lastRenderedPageBreak/>
        <w:t>Тема 8: Стили речи.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 xml:space="preserve">Связная речь. Стилистические особенности языка. Типы текстов. Композиция художественного произведения.  Типы речевых ошибок и способы их исправления.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</w:t>
      </w:r>
      <w:r w:rsidRPr="00940668">
        <w:t>Игра «Составь рассказ».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t>Тема 9: Поэзия и живопись.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 xml:space="preserve">Роль живописи в поэтическом творчестве. Вдохновение, навеянное созерцанием.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rPr>
          <w:rFonts w:eastAsia="Calibri"/>
        </w:rPr>
        <w:t xml:space="preserve"> </w:t>
      </w:r>
      <w:r w:rsidRPr="00940668">
        <w:t>Рассматривание различных репродукций. Переложение на стихотворный текст.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</w:rPr>
        <w:t>Тема 10: Музыка в поэзии. Моё поэтическое творчество.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 xml:space="preserve">Роль музыкальных произведений в стихосложении. Настроение.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t xml:space="preserve"> Прослушивание музыки. Наложение стихов на музыку.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br/>
      </w:r>
      <w:r w:rsidRPr="00940668">
        <w:rPr>
          <w:b/>
        </w:rPr>
        <w:t>Тема 11: Итоговое занятие  по курсу занятий. Ярмарка талантов. (2 часа)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 xml:space="preserve">Теория: </w:t>
      </w:r>
      <w:r w:rsidRPr="00940668">
        <w:t xml:space="preserve">Обобщение знаний и подведение итогов.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</w:rPr>
        <w:t>Практические работы:</w:t>
      </w:r>
      <w:r w:rsidRPr="00940668">
        <w:t xml:space="preserve"> Литературный вечер «Это мой мир».</w:t>
      </w:r>
    </w:p>
    <w:p w:rsidR="00A339AE" w:rsidRPr="00940668" w:rsidRDefault="00A339AE" w:rsidP="00A339AE">
      <w:pPr>
        <w:pStyle w:val="a4"/>
        <w:spacing w:line="360" w:lineRule="auto"/>
        <w:jc w:val="both"/>
        <w:rPr>
          <w:b/>
          <w:i/>
        </w:rPr>
      </w:pPr>
      <w:r w:rsidRPr="00940668">
        <w:br/>
      </w:r>
      <w:r w:rsidRPr="00940668">
        <w:rPr>
          <w:b/>
          <w:i/>
        </w:rPr>
        <w:t>Ожидаемые результаты к концу обучения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  <w:i/>
        </w:rPr>
        <w:t>1. Учащиеся должны знать: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основы теории литературы;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композицию литературного произведения;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жанровое разнообразие литературы;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-изобразительно-выразительные средства поэтического языка;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систему стихосложения;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размер стиха.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</w:rPr>
      </w:pPr>
      <w:r w:rsidRPr="00940668">
        <w:rPr>
          <w:b/>
          <w:i/>
        </w:rPr>
        <w:t>2. Учащиеся должны уметь: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- отличать прозаическое произведение от </w:t>
      </w:r>
      <w:proofErr w:type="gramStart"/>
      <w:r w:rsidRPr="00940668">
        <w:t>поэтического</w:t>
      </w:r>
      <w:proofErr w:type="gramEnd"/>
      <w:r w:rsidRPr="00940668">
        <w:t>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писать короткие стихотворные произведения в разных жанрах;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подбирать рифму;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рифмовать строфы в разных размерах;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декламировать литературные произведения.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  <w:i/>
        </w:rPr>
        <w:t>3. Учащиеся должны приобрести навыки: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lastRenderedPageBreak/>
        <w:t>- аккуратности и трудолюбия;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- основные навыки работы в группе.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  <w:u w:val="single"/>
        </w:rPr>
      </w:pPr>
      <w:r w:rsidRPr="00940668">
        <w:rPr>
          <w:b/>
        </w:rPr>
        <w:t xml:space="preserve">                             Методическое обеспечение занятий</w:t>
      </w:r>
      <w:r w:rsidRPr="00940668">
        <w:rPr>
          <w:b/>
          <w:u w:val="single"/>
        </w:rPr>
        <w:t xml:space="preserve">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Для занятий кружка необходима большая степень детализации, широкий диапазон сопоставлений, знакомство с разнообразным кругом новых произведений и стилей. Они должны отличаться дискуссиями в ходе бесед-разборов поэтических текстов, приподнятостью настроения и внутренней раскованностью учеников.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Ребята должны читать стихи, анализировать, спорить, работать ради самовыражения, самоутверждения, одобрения педагога и товарищей.</w:t>
      </w:r>
      <w:r w:rsidRPr="00940668">
        <w:br/>
        <w:t>Для занятий кружка характерны и особые формы работы:</w:t>
      </w:r>
    </w:p>
    <w:p w:rsidR="00A339AE" w:rsidRPr="00940668" w:rsidRDefault="00A339AE" w:rsidP="00A339AE">
      <w:pPr>
        <w:pStyle w:val="a4"/>
        <w:numPr>
          <w:ilvl w:val="0"/>
          <w:numId w:val="4"/>
        </w:numPr>
        <w:spacing w:line="360" w:lineRule="auto"/>
        <w:jc w:val="both"/>
      </w:pPr>
      <w:r w:rsidRPr="00940668">
        <w:t xml:space="preserve">увлекательные тематические занятия; </w:t>
      </w:r>
    </w:p>
    <w:p w:rsidR="00A339AE" w:rsidRPr="00940668" w:rsidRDefault="00A339AE" w:rsidP="00A339AE">
      <w:pPr>
        <w:pStyle w:val="a4"/>
        <w:numPr>
          <w:ilvl w:val="0"/>
          <w:numId w:val="4"/>
        </w:numPr>
        <w:spacing w:line="360" w:lineRule="auto"/>
        <w:jc w:val="both"/>
      </w:pPr>
      <w:r w:rsidRPr="00940668">
        <w:t xml:space="preserve">обзоры поэтических новинок и отчёты о прочитанных книгах; </w:t>
      </w:r>
    </w:p>
    <w:p w:rsidR="00A339AE" w:rsidRPr="00940668" w:rsidRDefault="00A339AE" w:rsidP="00A339AE">
      <w:pPr>
        <w:pStyle w:val="a4"/>
        <w:numPr>
          <w:ilvl w:val="0"/>
          <w:numId w:val="4"/>
        </w:numPr>
        <w:spacing w:line="360" w:lineRule="auto"/>
        <w:jc w:val="both"/>
      </w:pPr>
      <w:r w:rsidRPr="00940668">
        <w:t xml:space="preserve">чтение мемуарной литературы, книг о поэтическом мастерстве; </w:t>
      </w:r>
    </w:p>
    <w:p w:rsidR="00A339AE" w:rsidRPr="00940668" w:rsidRDefault="00A339AE" w:rsidP="00A339AE">
      <w:pPr>
        <w:pStyle w:val="a4"/>
        <w:numPr>
          <w:ilvl w:val="0"/>
          <w:numId w:val="4"/>
        </w:numPr>
        <w:spacing w:line="360" w:lineRule="auto"/>
        <w:jc w:val="both"/>
      </w:pPr>
      <w:r w:rsidRPr="00940668">
        <w:t>занятия - концерты, конкурсы, на которых звучат стихи собственного сочинения.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Для поддержания у учащихся интереса к изучаемому материалу, их активности на протяжении всего занятия необходимо применять </w:t>
      </w:r>
      <w:r w:rsidRPr="00940668">
        <w:rPr>
          <w:color w:val="000000"/>
        </w:rPr>
        <w:t>дидактически игры</w:t>
      </w:r>
      <w:r w:rsidRPr="00940668">
        <w:t xml:space="preserve">.  </w:t>
      </w:r>
    </w:p>
    <w:p w:rsidR="00A339AE" w:rsidRPr="00940668" w:rsidRDefault="00A339AE" w:rsidP="00A339AE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940668">
        <w:rPr>
          <w:rFonts w:ascii="Times New Roman" w:hAnsi="Times New Roman"/>
          <w:i/>
          <w:sz w:val="24"/>
          <w:szCs w:val="24"/>
        </w:rPr>
        <w:t>Дидактические игры:</w:t>
      </w:r>
    </w:p>
    <w:p w:rsidR="00A339AE" w:rsidRPr="00940668" w:rsidRDefault="00A339AE" w:rsidP="00A339AE">
      <w:pPr>
        <w:pStyle w:val="a4"/>
        <w:numPr>
          <w:ilvl w:val="0"/>
          <w:numId w:val="5"/>
        </w:numPr>
        <w:spacing w:line="360" w:lineRule="auto"/>
        <w:jc w:val="both"/>
        <w:rPr>
          <w:i/>
        </w:rPr>
      </w:pPr>
      <w:r w:rsidRPr="00940668">
        <w:rPr>
          <w:i/>
        </w:rPr>
        <w:t>Подбери эпитет и обоснуй свой выбор: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И на душе не рассветает,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В ней тот же холод, что кругом,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Лениво дума засыпает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Над … прудом</w:t>
      </w:r>
    </w:p>
    <w:p w:rsidR="00A339AE" w:rsidRPr="00940668" w:rsidRDefault="00A339AE" w:rsidP="00A339AE">
      <w:pPr>
        <w:pStyle w:val="a4"/>
        <w:numPr>
          <w:ilvl w:val="0"/>
          <w:numId w:val="5"/>
        </w:numPr>
        <w:ind w:hanging="357"/>
        <w:jc w:val="both"/>
        <w:rPr>
          <w:i/>
        </w:rPr>
      </w:pPr>
      <w:r w:rsidRPr="00940668">
        <w:rPr>
          <w:i/>
        </w:rPr>
        <w:t>Восстановите пропущенные эпитеты в стихотворении Ф.И. Тютчева или предложите собственные: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Где … серп гулял и падал колос,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 xml:space="preserve">Теперь уж пусто всё – просто везде, – 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Лишь паутины … волос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Блестит на … борозде.</w:t>
      </w:r>
    </w:p>
    <w:p w:rsidR="00A339AE" w:rsidRPr="00940668" w:rsidRDefault="00A339AE" w:rsidP="00A339AE">
      <w:pPr>
        <w:pStyle w:val="a4"/>
        <w:numPr>
          <w:ilvl w:val="0"/>
          <w:numId w:val="5"/>
        </w:numPr>
        <w:ind w:hanging="357"/>
        <w:jc w:val="both"/>
      </w:pPr>
      <w:r w:rsidRPr="00940668">
        <w:rPr>
          <w:i/>
        </w:rPr>
        <w:t>Вставьте сравнения на месте точек. Проведите конкурс на лучшее сравнение.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Пригрело землю весёлое апрельское солнышко.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Зашевелилась на опушке прошлогодняя листва,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Как будто …, и пробились сквозь неё,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Словно …, упругие стебельки.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На тонких веточках берёзы, как …,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Заблестели на солнце молодые листочки: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Лес наполнился радостными голосами, как будто …</w:t>
      </w:r>
      <w:proofErr w:type="gramStart"/>
      <w:r w:rsidRPr="00940668">
        <w:t xml:space="preserve"> .</w:t>
      </w:r>
      <w:proofErr w:type="gramEnd"/>
    </w:p>
    <w:p w:rsidR="00A339AE" w:rsidRPr="00940668" w:rsidRDefault="00A339AE" w:rsidP="00A339AE">
      <w:pPr>
        <w:pStyle w:val="a4"/>
        <w:numPr>
          <w:ilvl w:val="0"/>
          <w:numId w:val="5"/>
        </w:numPr>
        <w:jc w:val="both"/>
      </w:pPr>
      <w:proofErr w:type="gramStart"/>
      <w:r w:rsidRPr="00940668">
        <w:rPr>
          <w:i/>
        </w:rPr>
        <w:t xml:space="preserve">Сочините стихотворение по рифмам, которые взяты из стихотворения А.К. Толстого: </w:t>
      </w:r>
      <w:r w:rsidRPr="00940668">
        <w:t>тает – земли – улетает – журавли – одетый – ждёт – согрето – поёт.</w:t>
      </w:r>
      <w:proofErr w:type="gramEnd"/>
    </w:p>
    <w:p w:rsidR="00A339AE" w:rsidRPr="00940668" w:rsidRDefault="00A339AE" w:rsidP="00A339AE">
      <w:pPr>
        <w:pStyle w:val="a4"/>
        <w:numPr>
          <w:ilvl w:val="0"/>
          <w:numId w:val="5"/>
        </w:numPr>
        <w:jc w:val="both"/>
      </w:pPr>
      <w:r w:rsidRPr="00940668">
        <w:rPr>
          <w:i/>
        </w:rPr>
        <w:t>Продолжите строки с рифмами: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Рак \ мак \ …;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lastRenderedPageBreak/>
        <w:t>Багаж \ гараж \ …;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Белка \ грелка \ …;</w:t>
      </w:r>
    </w:p>
    <w:p w:rsidR="00A339AE" w:rsidRPr="00940668" w:rsidRDefault="00A339AE" w:rsidP="00A339AE">
      <w:pPr>
        <w:pStyle w:val="a4"/>
        <w:ind w:left="1429"/>
        <w:jc w:val="both"/>
      </w:pPr>
      <w:r w:rsidRPr="00940668">
        <w:t>Карандаш \ пейзаж \ …</w:t>
      </w:r>
    </w:p>
    <w:p w:rsidR="00A339AE" w:rsidRPr="00940668" w:rsidRDefault="00A339AE" w:rsidP="00A339AE">
      <w:pPr>
        <w:pStyle w:val="a4"/>
        <w:numPr>
          <w:ilvl w:val="0"/>
          <w:numId w:val="6"/>
        </w:numPr>
        <w:ind w:left="1276" w:hanging="142"/>
        <w:jc w:val="both"/>
      </w:pPr>
      <w:r w:rsidRPr="00940668">
        <w:rPr>
          <w:i/>
        </w:rPr>
        <w:t>Сочините считалку:</w:t>
      </w:r>
    </w:p>
    <w:p w:rsidR="00A339AE" w:rsidRPr="00940668" w:rsidRDefault="00A339AE" w:rsidP="00A339AE">
      <w:pPr>
        <w:pStyle w:val="a4"/>
        <w:ind w:left="1276"/>
        <w:jc w:val="both"/>
      </w:pPr>
      <w:r w:rsidRPr="00940668">
        <w:t>Тра-та-та, барабан барабанит,</w:t>
      </w:r>
    </w:p>
    <w:p w:rsidR="00A339AE" w:rsidRPr="00940668" w:rsidRDefault="00A339AE" w:rsidP="00A339AE">
      <w:pPr>
        <w:pStyle w:val="a4"/>
        <w:ind w:left="1276"/>
        <w:jc w:val="both"/>
      </w:pPr>
      <w:r w:rsidRPr="00940668">
        <w:t>Тра-та-та, …</w:t>
      </w:r>
    </w:p>
    <w:p w:rsidR="00A339AE" w:rsidRPr="00940668" w:rsidRDefault="00A339AE" w:rsidP="00A339AE">
      <w:pPr>
        <w:pStyle w:val="a4"/>
        <w:ind w:left="1276"/>
        <w:jc w:val="both"/>
      </w:pPr>
      <w:r w:rsidRPr="00940668">
        <w:t>Тра-та-та, …</w:t>
      </w:r>
    </w:p>
    <w:p w:rsidR="00A339AE" w:rsidRPr="00940668" w:rsidRDefault="00A339AE" w:rsidP="00A339AE">
      <w:pPr>
        <w:pStyle w:val="a4"/>
        <w:ind w:left="1276"/>
        <w:jc w:val="both"/>
      </w:pPr>
      <w:r w:rsidRPr="00940668">
        <w:t>Тра-та-та, …</w:t>
      </w:r>
    </w:p>
    <w:p w:rsidR="00A339AE" w:rsidRPr="00940668" w:rsidRDefault="00A339AE" w:rsidP="00A339AE">
      <w:pPr>
        <w:pStyle w:val="a4"/>
        <w:ind w:left="1276"/>
        <w:jc w:val="both"/>
      </w:pPr>
    </w:p>
    <w:p w:rsidR="00A339AE" w:rsidRPr="00940668" w:rsidRDefault="00A339AE" w:rsidP="00A339AE">
      <w:pPr>
        <w:pStyle w:val="a4"/>
        <w:ind w:left="1276"/>
        <w:jc w:val="both"/>
      </w:pPr>
      <w:r w:rsidRPr="00940668">
        <w:t>Топ-топ-топ, бежал малыш,</w:t>
      </w:r>
    </w:p>
    <w:p w:rsidR="00A339AE" w:rsidRPr="00940668" w:rsidRDefault="00A339AE" w:rsidP="00A339AE">
      <w:pPr>
        <w:pStyle w:val="a4"/>
        <w:ind w:left="1276"/>
        <w:jc w:val="both"/>
      </w:pPr>
      <w:r w:rsidRPr="00940668">
        <w:t>Топ-топ-топ, …</w:t>
      </w:r>
    </w:p>
    <w:p w:rsidR="00A339AE" w:rsidRPr="00940668" w:rsidRDefault="00A339AE" w:rsidP="00A339AE">
      <w:pPr>
        <w:pStyle w:val="a4"/>
        <w:ind w:left="1276"/>
        <w:jc w:val="both"/>
      </w:pPr>
      <w:r w:rsidRPr="00940668">
        <w:t>Топ-топ-топ, …</w:t>
      </w:r>
    </w:p>
    <w:p w:rsidR="00A339AE" w:rsidRPr="00940668" w:rsidRDefault="00A339AE" w:rsidP="00A339AE">
      <w:pPr>
        <w:pStyle w:val="a4"/>
        <w:ind w:left="1276"/>
        <w:jc w:val="both"/>
      </w:pPr>
      <w:r w:rsidRPr="00940668">
        <w:t>Топ-топ-топ, …</w:t>
      </w:r>
    </w:p>
    <w:p w:rsidR="00A339AE" w:rsidRPr="00940668" w:rsidRDefault="00A339AE" w:rsidP="00A339AE">
      <w:pPr>
        <w:pStyle w:val="a4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rPr>
          <w:i/>
        </w:rPr>
      </w:pPr>
      <w:r w:rsidRPr="00940668">
        <w:rPr>
          <w:i/>
        </w:rPr>
        <w:t>Викторины</w:t>
      </w:r>
    </w:p>
    <w:p w:rsidR="00A339AE" w:rsidRPr="00940668" w:rsidRDefault="00A339AE" w:rsidP="00A339AE">
      <w:pPr>
        <w:pStyle w:val="a4"/>
        <w:spacing w:line="360" w:lineRule="auto"/>
        <w:ind w:firstLine="709"/>
        <w:jc w:val="center"/>
        <w:rPr>
          <w:b/>
          <w:i/>
        </w:rPr>
      </w:pPr>
      <w:r w:rsidRPr="00940668">
        <w:rPr>
          <w:b/>
          <w:i/>
        </w:rPr>
        <w:t>Викторина по творчеству М.Ю. Лермонтова</w:t>
      </w:r>
    </w:p>
    <w:p w:rsidR="00A339AE" w:rsidRPr="00940668" w:rsidRDefault="00A339AE" w:rsidP="00A339AE">
      <w:pPr>
        <w:pStyle w:val="a4"/>
        <w:numPr>
          <w:ilvl w:val="0"/>
          <w:numId w:val="7"/>
        </w:numPr>
        <w:ind w:left="357" w:hanging="357"/>
        <w:jc w:val="both"/>
      </w:pPr>
      <w:r w:rsidRPr="00940668">
        <w:t>Как называется первое стихотворение, которое Лермонтов решил выпустить в свет под своим именем? Где оно было напечатано?</w:t>
      </w:r>
    </w:p>
    <w:p w:rsidR="00A339AE" w:rsidRPr="00940668" w:rsidRDefault="00A339AE" w:rsidP="00A339AE">
      <w:pPr>
        <w:pStyle w:val="a4"/>
        <w:numPr>
          <w:ilvl w:val="0"/>
          <w:numId w:val="7"/>
        </w:numPr>
        <w:ind w:left="357" w:hanging="357"/>
        <w:jc w:val="both"/>
      </w:pPr>
      <w:r w:rsidRPr="00940668">
        <w:t xml:space="preserve">Какое стихотворение </w:t>
      </w:r>
      <w:proofErr w:type="gramStart"/>
      <w:r w:rsidRPr="00940668">
        <w:t>было</w:t>
      </w:r>
      <w:proofErr w:type="gramEnd"/>
      <w:r w:rsidRPr="00940668">
        <w:t xml:space="preserve"> передано царю с надписью «воззвание к революции»?</w:t>
      </w:r>
    </w:p>
    <w:p w:rsidR="00A339AE" w:rsidRPr="00940668" w:rsidRDefault="00A339AE" w:rsidP="00A339AE">
      <w:pPr>
        <w:pStyle w:val="a4"/>
        <w:numPr>
          <w:ilvl w:val="0"/>
          <w:numId w:val="7"/>
        </w:numPr>
        <w:ind w:left="357" w:hanging="357"/>
        <w:jc w:val="both"/>
      </w:pPr>
      <w:r w:rsidRPr="00940668">
        <w:t>Какие стихотворения М.Ю. Лермонтова  были положены на музыку?</w:t>
      </w:r>
    </w:p>
    <w:p w:rsidR="00A339AE" w:rsidRPr="00940668" w:rsidRDefault="00A339AE" w:rsidP="00A339AE">
      <w:pPr>
        <w:pStyle w:val="a4"/>
        <w:numPr>
          <w:ilvl w:val="0"/>
          <w:numId w:val="7"/>
        </w:numPr>
        <w:ind w:left="357" w:hanging="357"/>
        <w:jc w:val="both"/>
      </w:pPr>
      <w:r w:rsidRPr="00940668">
        <w:t>На каких музыкальных инструментах играл М.Ю. Лермонтов?</w:t>
      </w:r>
    </w:p>
    <w:p w:rsidR="00A339AE" w:rsidRPr="00940668" w:rsidRDefault="00A339AE" w:rsidP="00A339AE">
      <w:pPr>
        <w:pStyle w:val="a4"/>
        <w:numPr>
          <w:ilvl w:val="0"/>
          <w:numId w:val="7"/>
        </w:numPr>
        <w:ind w:left="357" w:hanging="357"/>
        <w:jc w:val="both"/>
      </w:pPr>
      <w:r w:rsidRPr="00940668">
        <w:t>М.Ю. Лермонтов известен как живописец. Он создал цикл рисунков и картин на кавказские сюжеты. В них поэт-художник передал своё восхищение красотой и могуществом южной природы. Назовите известные вам картины поэта.</w:t>
      </w:r>
    </w:p>
    <w:p w:rsidR="00A339AE" w:rsidRPr="00940668" w:rsidRDefault="00A339AE" w:rsidP="00A339AE">
      <w:pPr>
        <w:pStyle w:val="a4"/>
        <w:numPr>
          <w:ilvl w:val="0"/>
          <w:numId w:val="7"/>
        </w:numPr>
        <w:ind w:left="357" w:hanging="357"/>
        <w:jc w:val="both"/>
      </w:pPr>
      <w:r w:rsidRPr="00940668">
        <w:t xml:space="preserve"> При жизни М.Ю. Лермонтова художниками было написано 15 его портретов. Какие портреты вам известны?</w:t>
      </w:r>
    </w:p>
    <w:p w:rsidR="00A339AE" w:rsidRPr="00940668" w:rsidRDefault="00A339AE" w:rsidP="00A339AE">
      <w:pPr>
        <w:pStyle w:val="a4"/>
        <w:numPr>
          <w:ilvl w:val="0"/>
          <w:numId w:val="7"/>
        </w:numPr>
        <w:ind w:left="357" w:hanging="357"/>
        <w:jc w:val="both"/>
      </w:pPr>
      <w:r w:rsidRPr="00940668">
        <w:t>Какие художники иллюстрировали произведения М. Лермонтова?</w:t>
      </w:r>
    </w:p>
    <w:p w:rsidR="00A339AE" w:rsidRPr="00940668" w:rsidRDefault="00A339AE" w:rsidP="00A339AE">
      <w:pPr>
        <w:pStyle w:val="a4"/>
        <w:ind w:left="357"/>
        <w:jc w:val="both"/>
        <w:rPr>
          <w:i/>
        </w:rPr>
      </w:pPr>
    </w:p>
    <w:p w:rsidR="00A339AE" w:rsidRPr="00940668" w:rsidRDefault="00A339AE" w:rsidP="00A339AE">
      <w:pPr>
        <w:pStyle w:val="a4"/>
        <w:ind w:left="357"/>
        <w:jc w:val="both"/>
        <w:rPr>
          <w:i/>
        </w:rPr>
      </w:pPr>
      <w:r w:rsidRPr="00940668">
        <w:rPr>
          <w:i/>
        </w:rPr>
        <w:t>Литературные игры</w:t>
      </w:r>
    </w:p>
    <w:p w:rsidR="00A339AE" w:rsidRPr="00940668" w:rsidRDefault="00A339AE" w:rsidP="00A339AE">
      <w:pPr>
        <w:pStyle w:val="a4"/>
        <w:ind w:left="357"/>
        <w:jc w:val="center"/>
        <w:rPr>
          <w:u w:val="single"/>
        </w:rPr>
      </w:pPr>
      <w:r w:rsidRPr="00940668">
        <w:rPr>
          <w:u w:val="single"/>
        </w:rPr>
        <w:t>Английские шарады</w:t>
      </w:r>
    </w:p>
    <w:p w:rsidR="00A339AE" w:rsidRPr="00940668" w:rsidRDefault="00A339AE" w:rsidP="00A339AE">
      <w:pPr>
        <w:pStyle w:val="a4"/>
        <w:ind w:firstLine="709"/>
        <w:jc w:val="both"/>
      </w:pPr>
      <w:r w:rsidRPr="00940668">
        <w:t>Водящий уходит, а остальные загадывают фразу из известного поэтического произведения. Слова из фразы распределяются так, чтобы на каждого играющего выпало по одному слову. Все выстраиваются в порядке фразы и отвечают на вопросы водящего, употребляя в ответе своё слово. Тот, чьё слово оказалось решающим для отгадки, водит следующим.</w:t>
      </w:r>
    </w:p>
    <w:p w:rsidR="00A339AE" w:rsidRPr="00940668" w:rsidRDefault="00A339AE" w:rsidP="00A339AE">
      <w:pPr>
        <w:pStyle w:val="a4"/>
        <w:ind w:firstLine="709"/>
        <w:jc w:val="center"/>
        <w:rPr>
          <w:u w:val="single"/>
        </w:rPr>
      </w:pPr>
      <w:r w:rsidRPr="00940668">
        <w:rPr>
          <w:u w:val="single"/>
        </w:rPr>
        <w:t>Прогулка со словами</w:t>
      </w:r>
    </w:p>
    <w:p w:rsidR="00A339AE" w:rsidRPr="00940668" w:rsidRDefault="00A339AE" w:rsidP="00A339AE">
      <w:pPr>
        <w:pStyle w:val="a4"/>
        <w:ind w:firstLine="709"/>
        <w:jc w:val="both"/>
      </w:pPr>
      <w:r w:rsidRPr="00940668">
        <w:t>Сочините сказку или стихотворение со словами: дом, домище, домина, домик, домино. (Слова можно подбирать на усмотрение педагога).</w:t>
      </w:r>
    </w:p>
    <w:p w:rsidR="00A339AE" w:rsidRPr="00940668" w:rsidRDefault="00A339AE" w:rsidP="00A339AE">
      <w:pPr>
        <w:pStyle w:val="a4"/>
        <w:ind w:left="357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center"/>
      </w:pPr>
      <w:r w:rsidRPr="00940668">
        <w:rPr>
          <w:b/>
        </w:rPr>
        <w:t>Материально-техническое обеспечение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Для занятий литературного кружка необходимы соответствующие дидактические материалы и техническое оборудование. В их числе: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     1. Репродукции картин, фотографий поэтов и писателей.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     2. </w:t>
      </w:r>
      <w:proofErr w:type="gramStart"/>
      <w:r w:rsidRPr="00940668">
        <w:rPr>
          <w:lang w:val="en-US"/>
        </w:rPr>
        <w:t>CD</w:t>
      </w:r>
      <w:r w:rsidRPr="00940668">
        <w:t xml:space="preserve">-диски, </w:t>
      </w:r>
      <w:r w:rsidRPr="00940668">
        <w:rPr>
          <w:lang w:val="en-US"/>
        </w:rPr>
        <w:t>DVD</w:t>
      </w:r>
      <w:r w:rsidRPr="00940668">
        <w:t>-диски с изображение пейзажей, видеофрагменты из литературных произведений, аудиозаписи музыкальных произведений.</w:t>
      </w:r>
      <w:proofErr w:type="gramEnd"/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     3. Материалы для художественного творчества (гуашь, акварель, бумага и т. д.)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 xml:space="preserve">     4. Компьютер, </w:t>
      </w:r>
      <w:proofErr w:type="spellStart"/>
      <w:r w:rsidRPr="00940668">
        <w:t>мультимедийный</w:t>
      </w:r>
      <w:proofErr w:type="spellEnd"/>
      <w:r w:rsidRPr="00940668">
        <w:t xml:space="preserve"> проектор.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lastRenderedPageBreak/>
        <w:t xml:space="preserve">     5. Магнитофон.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  <w:u w:val="single"/>
        </w:rPr>
      </w:pPr>
      <w:r w:rsidRPr="00940668">
        <w:t xml:space="preserve">     6. Столы, стулья. </w:t>
      </w:r>
      <w:r w:rsidRPr="00940668">
        <w:rPr>
          <w:b/>
          <w:u w:val="single"/>
        </w:rPr>
        <w:t xml:space="preserve">  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t>Кабинет должен  быть хорошо освещён, проветриваем, иметь средства для затемнения.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ind w:left="142"/>
        <w:jc w:val="center"/>
        <w:rPr>
          <w:b/>
        </w:rPr>
      </w:pPr>
      <w:r w:rsidRPr="00940668">
        <w:rPr>
          <w:b/>
        </w:rPr>
        <w:t>Список литературы</w:t>
      </w: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  <w:r w:rsidRPr="00940668">
        <w:rPr>
          <w:b/>
          <w:i/>
        </w:rPr>
        <w:t>Литература для педагога:</w:t>
      </w:r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r w:rsidRPr="00940668">
        <w:t>Беленький Г.И. Приобщение к искусству слова. – М.: Просвещение, 1990.</w:t>
      </w:r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proofErr w:type="spellStart"/>
      <w:r w:rsidRPr="00940668">
        <w:t>Вартаньян</w:t>
      </w:r>
      <w:proofErr w:type="spellEnd"/>
      <w:r w:rsidRPr="00940668">
        <w:t xml:space="preserve"> Э. В. Путешествие в слово: Кн. для </w:t>
      </w:r>
      <w:proofErr w:type="spellStart"/>
      <w:r w:rsidRPr="00940668">
        <w:t>внекласс</w:t>
      </w:r>
      <w:proofErr w:type="spellEnd"/>
      <w:r w:rsidRPr="00940668">
        <w:t xml:space="preserve">. чтения. – 3-е изд., </w:t>
      </w:r>
      <w:proofErr w:type="spellStart"/>
      <w:r w:rsidRPr="00940668">
        <w:t>испр</w:t>
      </w:r>
      <w:proofErr w:type="spellEnd"/>
      <w:r w:rsidRPr="00940668">
        <w:t>. – М.: Просвещение, 2001. – 208 с.: ил. – (Мир знаний);</w:t>
      </w:r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proofErr w:type="spellStart"/>
      <w:r w:rsidRPr="00940668">
        <w:t>Ладыженская</w:t>
      </w:r>
      <w:proofErr w:type="spellEnd"/>
      <w:r w:rsidRPr="00940668">
        <w:t xml:space="preserve"> Т. А. Детская риторика в рисунках, стихах, рассказах: Метод</w:t>
      </w:r>
      <w:proofErr w:type="gramStart"/>
      <w:r w:rsidRPr="00940668">
        <w:t>.</w:t>
      </w:r>
      <w:proofErr w:type="gramEnd"/>
      <w:r w:rsidRPr="00940668">
        <w:t xml:space="preserve"> </w:t>
      </w:r>
      <w:proofErr w:type="gramStart"/>
      <w:r w:rsidRPr="00940668">
        <w:t>р</w:t>
      </w:r>
      <w:proofErr w:type="gramEnd"/>
      <w:r w:rsidRPr="00940668">
        <w:t>екомендации: Кн. для учителя. – М: Просвещение, 2000. – 96 с.: ил</w:t>
      </w:r>
      <w:proofErr w:type="gramStart"/>
      <w:r w:rsidRPr="00940668">
        <w:t>.;</w:t>
      </w:r>
      <w:proofErr w:type="gramEnd"/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proofErr w:type="spellStart"/>
      <w:r w:rsidRPr="00940668">
        <w:t>Маранцман</w:t>
      </w:r>
      <w:proofErr w:type="spellEnd"/>
      <w:r w:rsidRPr="00940668">
        <w:t xml:space="preserve"> В.Г. Анализ литературного произ</w:t>
      </w:r>
      <w:r w:rsidRPr="00940668">
        <w:softHyphen/>
        <w:t>ведения и  читательское восприятие школьни</w:t>
      </w:r>
      <w:r w:rsidRPr="00940668">
        <w:softHyphen/>
        <w:t>ков. – Л.,</w:t>
      </w:r>
      <w:r w:rsidRPr="00940668">
        <w:rPr>
          <w:noProof/>
        </w:rPr>
        <w:t xml:space="preserve"> 1974.</w:t>
      </w:r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r w:rsidRPr="00940668">
        <w:t>Рыбникова М.А. Очерки по методике литературного чтения. – М.: Просвещение, 1985г.</w:t>
      </w:r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r w:rsidRPr="00940668">
        <w:t xml:space="preserve">Холшевников В.Е. Поэтическая антология по истории русского стиха. Мысль, вооружённая рифмами. – Ленинград: Издательство Ленинградского университета, 1987. – 605 </w:t>
      </w:r>
      <w:proofErr w:type="gramStart"/>
      <w:r w:rsidRPr="00940668">
        <w:t>с</w:t>
      </w:r>
      <w:proofErr w:type="gramEnd"/>
      <w:r w:rsidRPr="00940668">
        <w:t>.</w:t>
      </w:r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proofErr w:type="spellStart"/>
      <w:r w:rsidRPr="00940668">
        <w:t>Худенко</w:t>
      </w:r>
      <w:proofErr w:type="spellEnd"/>
      <w:r w:rsidRPr="00940668">
        <w:t xml:space="preserve"> Е.Д. Как научить ребёнка думать и говорить. – Калининград: КИПО, 2002. – 175 с.: ил. – Б. </w:t>
      </w:r>
      <w:proofErr w:type="spellStart"/>
      <w:r w:rsidRPr="00940668">
        <w:t>ц</w:t>
      </w:r>
      <w:proofErr w:type="spellEnd"/>
      <w:r w:rsidRPr="00940668">
        <w:t>.;</w:t>
      </w:r>
    </w:p>
    <w:p w:rsidR="00A339AE" w:rsidRPr="00940668" w:rsidRDefault="00A339AE" w:rsidP="00A339AE">
      <w:pPr>
        <w:pStyle w:val="a4"/>
        <w:spacing w:line="360" w:lineRule="auto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  <w:rPr>
          <w:b/>
          <w:i/>
        </w:rPr>
      </w:pPr>
      <w:r w:rsidRPr="00940668">
        <w:rPr>
          <w:b/>
          <w:i/>
        </w:rPr>
        <w:t xml:space="preserve">Литература для </w:t>
      </w:r>
      <w:proofErr w:type="gramStart"/>
      <w:r w:rsidRPr="00940668">
        <w:rPr>
          <w:b/>
          <w:i/>
        </w:rPr>
        <w:t>обучающихся</w:t>
      </w:r>
      <w:proofErr w:type="gramEnd"/>
      <w:r w:rsidRPr="00940668">
        <w:rPr>
          <w:b/>
          <w:i/>
        </w:rPr>
        <w:t>:</w:t>
      </w:r>
    </w:p>
    <w:p w:rsidR="00A339AE" w:rsidRPr="00940668" w:rsidRDefault="00A339AE" w:rsidP="00A339AE">
      <w:pPr>
        <w:pStyle w:val="a4"/>
        <w:numPr>
          <w:ilvl w:val="1"/>
          <w:numId w:val="2"/>
        </w:numPr>
        <w:spacing w:line="360" w:lineRule="auto"/>
        <w:ind w:left="426" w:firstLine="0"/>
        <w:jc w:val="both"/>
      </w:pPr>
      <w:r w:rsidRPr="00940668">
        <w:t>Волина М. Игры в рифмы. – М.: Просвещение, 2009.</w:t>
      </w:r>
    </w:p>
    <w:p w:rsidR="00A339AE" w:rsidRPr="00940668" w:rsidRDefault="00A339AE" w:rsidP="00A339AE">
      <w:pPr>
        <w:pStyle w:val="a4"/>
        <w:numPr>
          <w:ilvl w:val="1"/>
          <w:numId w:val="2"/>
        </w:numPr>
        <w:spacing w:line="360" w:lineRule="auto"/>
        <w:ind w:left="426" w:firstLine="0"/>
        <w:jc w:val="both"/>
      </w:pPr>
      <w:r w:rsidRPr="00940668">
        <w:rPr>
          <w:iCs/>
        </w:rPr>
        <w:t>Матвеева Т. В.</w:t>
      </w:r>
      <w:r w:rsidRPr="00940668">
        <w:rPr>
          <w:i/>
          <w:iCs/>
        </w:rPr>
        <w:t xml:space="preserve"> </w:t>
      </w:r>
      <w:r w:rsidRPr="00940668">
        <w:t>От звука до текста. – М.: Просвещение, 2001.</w:t>
      </w:r>
    </w:p>
    <w:p w:rsidR="00A339AE" w:rsidRPr="00940668" w:rsidRDefault="00A339AE" w:rsidP="00A339AE">
      <w:pPr>
        <w:pStyle w:val="a4"/>
        <w:numPr>
          <w:ilvl w:val="1"/>
          <w:numId w:val="2"/>
        </w:numPr>
        <w:spacing w:line="360" w:lineRule="auto"/>
        <w:ind w:left="426" w:firstLine="0"/>
        <w:jc w:val="both"/>
      </w:pPr>
      <w:r w:rsidRPr="00940668">
        <w:t xml:space="preserve">Москвин В.П. Теоретические основы стиховедения. – М.: </w:t>
      </w:r>
      <w:proofErr w:type="spellStart"/>
      <w:r w:rsidRPr="00940668">
        <w:t>Либроком</w:t>
      </w:r>
      <w:proofErr w:type="spellEnd"/>
      <w:r w:rsidRPr="00940668">
        <w:t>, 2009.</w:t>
      </w:r>
    </w:p>
    <w:p w:rsidR="00A339AE" w:rsidRPr="00940668" w:rsidRDefault="00A339AE" w:rsidP="00A339AE">
      <w:pPr>
        <w:pStyle w:val="a4"/>
        <w:numPr>
          <w:ilvl w:val="1"/>
          <w:numId w:val="2"/>
        </w:numPr>
        <w:spacing w:line="360" w:lineRule="auto"/>
        <w:ind w:left="426" w:firstLine="0"/>
        <w:jc w:val="both"/>
      </w:pPr>
      <w:r w:rsidRPr="00940668">
        <w:t xml:space="preserve">Русская литература XX века / </w:t>
      </w:r>
      <w:proofErr w:type="gramStart"/>
      <w:r w:rsidRPr="00940668">
        <w:t>под</w:t>
      </w:r>
      <w:proofErr w:type="gramEnd"/>
      <w:r w:rsidRPr="00940668">
        <w:t xml:space="preserve"> общей ред. В.В. </w:t>
      </w:r>
      <w:proofErr w:type="spellStart"/>
      <w:r w:rsidRPr="00940668">
        <w:rPr>
          <w:bCs/>
        </w:rPr>
        <w:t>Агеносова</w:t>
      </w:r>
      <w:proofErr w:type="spellEnd"/>
      <w:r w:rsidRPr="00940668">
        <w:t>, в двух частях. М.:</w:t>
      </w:r>
      <w:r w:rsidRPr="00940668">
        <w:rPr>
          <w:b/>
          <w:bCs/>
        </w:rPr>
        <w:t xml:space="preserve"> </w:t>
      </w:r>
      <w:r w:rsidRPr="00940668">
        <w:rPr>
          <w:bCs/>
        </w:rPr>
        <w:t>Дрофа</w:t>
      </w:r>
      <w:r w:rsidRPr="00940668">
        <w:t>, 2002.</w:t>
      </w:r>
    </w:p>
    <w:p w:rsidR="00A339AE" w:rsidRPr="00940668" w:rsidRDefault="00A339AE" w:rsidP="00A339AE">
      <w:pPr>
        <w:pStyle w:val="a4"/>
        <w:numPr>
          <w:ilvl w:val="1"/>
          <w:numId w:val="2"/>
        </w:numPr>
        <w:spacing w:line="360" w:lineRule="auto"/>
        <w:ind w:left="426" w:firstLine="0"/>
        <w:jc w:val="both"/>
      </w:pPr>
      <w:r w:rsidRPr="00940668">
        <w:rPr>
          <w:bCs/>
        </w:rPr>
        <w:t>Скрипов,</w:t>
      </w:r>
      <w:r w:rsidRPr="00940668">
        <w:t xml:space="preserve"> </w:t>
      </w:r>
      <w:r w:rsidRPr="00940668">
        <w:rPr>
          <w:bCs/>
        </w:rPr>
        <w:t>Г</w:t>
      </w:r>
      <w:r w:rsidRPr="00940668">
        <w:t xml:space="preserve">.С. </w:t>
      </w:r>
      <w:r w:rsidRPr="00940668">
        <w:rPr>
          <w:bCs/>
        </w:rPr>
        <w:t>О</w:t>
      </w:r>
      <w:r w:rsidRPr="00940668">
        <w:t xml:space="preserve"> </w:t>
      </w:r>
      <w:r w:rsidRPr="00940668">
        <w:rPr>
          <w:bCs/>
        </w:rPr>
        <w:t>русском</w:t>
      </w:r>
      <w:r w:rsidRPr="00940668">
        <w:t xml:space="preserve"> </w:t>
      </w:r>
      <w:r w:rsidRPr="00940668">
        <w:rPr>
          <w:bCs/>
        </w:rPr>
        <w:t>стихосложении</w:t>
      </w:r>
      <w:r w:rsidRPr="00940668">
        <w:t xml:space="preserve"> / пособие для уч-ся. М.</w:t>
      </w:r>
      <w:proofErr w:type="gramStart"/>
      <w:r w:rsidRPr="00940668">
        <w:t xml:space="preserve"> :</w:t>
      </w:r>
      <w:proofErr w:type="gramEnd"/>
      <w:r w:rsidRPr="00940668">
        <w:t xml:space="preserve"> Просвещение, 1979.</w:t>
      </w:r>
    </w:p>
    <w:p w:rsidR="00A339AE" w:rsidRPr="00940668" w:rsidRDefault="00A339AE" w:rsidP="00A339AE">
      <w:pPr>
        <w:pStyle w:val="a4"/>
        <w:numPr>
          <w:ilvl w:val="1"/>
          <w:numId w:val="2"/>
        </w:numPr>
        <w:spacing w:line="360" w:lineRule="auto"/>
        <w:ind w:left="426" w:firstLine="0"/>
        <w:jc w:val="both"/>
      </w:pPr>
      <w:r w:rsidRPr="00940668">
        <w:t>Тодоров Л.В. Русское стихосложение в школьном изучении. – М.: Просвещение, 2009.</w:t>
      </w:r>
    </w:p>
    <w:p w:rsidR="00A339AE" w:rsidRPr="00940668" w:rsidRDefault="00A339AE" w:rsidP="00A339AE">
      <w:pPr>
        <w:pStyle w:val="a4"/>
        <w:numPr>
          <w:ilvl w:val="1"/>
          <w:numId w:val="2"/>
        </w:numPr>
        <w:spacing w:line="360" w:lineRule="auto"/>
        <w:ind w:left="426" w:firstLine="0"/>
        <w:jc w:val="both"/>
      </w:pPr>
      <w:proofErr w:type="spellStart"/>
      <w:r w:rsidRPr="00940668">
        <w:t>Шульговский</w:t>
      </w:r>
      <w:proofErr w:type="spellEnd"/>
      <w:r w:rsidRPr="00940668">
        <w:t xml:space="preserve"> Н. Занимательное стихосложение. – М.: Издательский Дом Мещерякова, 2008.</w:t>
      </w:r>
    </w:p>
    <w:p w:rsidR="00A339AE" w:rsidRPr="00940668" w:rsidRDefault="00A339AE" w:rsidP="00A339AE">
      <w:pPr>
        <w:pStyle w:val="a4"/>
        <w:numPr>
          <w:ilvl w:val="0"/>
          <w:numId w:val="8"/>
        </w:numPr>
        <w:spacing w:line="360" w:lineRule="auto"/>
      </w:pPr>
      <w:r w:rsidRPr="00940668">
        <w:rPr>
          <w:iCs/>
        </w:rPr>
        <w:t>Эткинд Е.</w:t>
      </w:r>
      <w:r w:rsidRPr="00940668">
        <w:rPr>
          <w:i/>
          <w:iCs/>
        </w:rPr>
        <w:t xml:space="preserve"> </w:t>
      </w:r>
      <w:r w:rsidRPr="00940668">
        <w:t>Разговор о стихах.  – М.: Просвещение, 1989.</w:t>
      </w:r>
    </w:p>
    <w:p w:rsidR="00A339AE" w:rsidRPr="00940668" w:rsidRDefault="00A339AE" w:rsidP="00A339AE">
      <w:pPr>
        <w:pStyle w:val="a4"/>
        <w:spacing w:line="360" w:lineRule="auto"/>
        <w:ind w:left="426"/>
        <w:jc w:val="both"/>
      </w:pPr>
    </w:p>
    <w:p w:rsidR="00A339AE" w:rsidRPr="00940668" w:rsidRDefault="00A339AE" w:rsidP="00A339AE">
      <w:pPr>
        <w:pStyle w:val="a4"/>
        <w:spacing w:line="360" w:lineRule="auto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p w:rsidR="00A339AE" w:rsidRPr="00940668" w:rsidRDefault="00A339AE" w:rsidP="00A339AE">
      <w:pPr>
        <w:pStyle w:val="a4"/>
        <w:spacing w:line="360" w:lineRule="auto"/>
        <w:ind w:firstLine="709"/>
        <w:jc w:val="both"/>
      </w:pPr>
    </w:p>
    <w:tbl>
      <w:tblPr>
        <w:tblW w:w="5000" w:type="pct"/>
        <w:tblCellSpacing w:w="7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386"/>
        <w:gridCol w:w="2380"/>
        <w:gridCol w:w="2380"/>
        <w:gridCol w:w="2387"/>
      </w:tblGrid>
      <w:tr w:rsidR="00A339AE" w:rsidRPr="00940668" w:rsidTr="00A339A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39AE" w:rsidRPr="00940668" w:rsidTr="00A339A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39AE" w:rsidRPr="00940668" w:rsidTr="00A339A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39AE" w:rsidRPr="00940668" w:rsidRDefault="00A339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339AE" w:rsidRPr="00940668" w:rsidRDefault="00A339AE" w:rsidP="00A339AE">
      <w:pPr>
        <w:pStyle w:val="a4"/>
        <w:ind w:left="142"/>
        <w:jc w:val="both"/>
      </w:pPr>
    </w:p>
    <w:p w:rsidR="00A339AE" w:rsidRPr="00940668" w:rsidRDefault="00A339AE" w:rsidP="00A339AE">
      <w:pPr>
        <w:pStyle w:val="a4"/>
        <w:ind w:left="142"/>
        <w:jc w:val="both"/>
      </w:pPr>
    </w:p>
    <w:p w:rsidR="00A339AE" w:rsidRPr="00940668" w:rsidRDefault="00A339AE" w:rsidP="00A339AE">
      <w:pPr>
        <w:pStyle w:val="a4"/>
        <w:ind w:left="142"/>
        <w:jc w:val="both"/>
      </w:pPr>
    </w:p>
    <w:p w:rsidR="00A339AE" w:rsidRPr="00940668" w:rsidRDefault="00A339AE" w:rsidP="00A339AE">
      <w:pPr>
        <w:pStyle w:val="a4"/>
        <w:ind w:left="142"/>
        <w:jc w:val="both"/>
        <w:rPr>
          <w:b/>
        </w:rPr>
      </w:pPr>
    </w:p>
    <w:p w:rsidR="00A339AE" w:rsidRPr="00940668" w:rsidRDefault="00A339AE" w:rsidP="00A339AE">
      <w:pPr>
        <w:spacing w:after="0" w:line="360" w:lineRule="auto"/>
        <w:ind w:left="720"/>
        <w:jc w:val="both"/>
        <w:rPr>
          <w:rFonts w:ascii="Times New Roman" w:hAnsi="Times New Roman"/>
          <w:color w:val="181910"/>
          <w:sz w:val="24"/>
          <w:szCs w:val="24"/>
        </w:rPr>
      </w:pPr>
    </w:p>
    <w:p w:rsidR="006E6D57" w:rsidRPr="00940668" w:rsidRDefault="006E6D57">
      <w:pPr>
        <w:rPr>
          <w:rFonts w:ascii="Times New Roman" w:hAnsi="Times New Roman"/>
          <w:sz w:val="24"/>
          <w:szCs w:val="24"/>
        </w:rPr>
      </w:pPr>
    </w:p>
    <w:sectPr w:rsidR="006E6D57" w:rsidRPr="00940668" w:rsidSect="006E6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965B5"/>
    <w:multiLevelType w:val="multilevel"/>
    <w:tmpl w:val="7C428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i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F24F8"/>
    <w:multiLevelType w:val="multilevel"/>
    <w:tmpl w:val="D7E89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9303F"/>
    <w:multiLevelType w:val="hybridMultilevel"/>
    <w:tmpl w:val="213A02F0"/>
    <w:lvl w:ilvl="0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900560"/>
    <w:multiLevelType w:val="hybridMultilevel"/>
    <w:tmpl w:val="DF348C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040991"/>
    <w:multiLevelType w:val="hybridMultilevel"/>
    <w:tmpl w:val="E6388094"/>
    <w:lvl w:ilvl="0" w:tplc="0E4AA4C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49215C"/>
    <w:multiLevelType w:val="hybridMultilevel"/>
    <w:tmpl w:val="5DCA64B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44DA8"/>
    <w:multiLevelType w:val="hybridMultilevel"/>
    <w:tmpl w:val="04B2A0B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0172A1"/>
    <w:multiLevelType w:val="hybridMultilevel"/>
    <w:tmpl w:val="C088D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9AE"/>
    <w:rsid w:val="00075F05"/>
    <w:rsid w:val="00665A98"/>
    <w:rsid w:val="006E6D57"/>
    <w:rsid w:val="00940668"/>
    <w:rsid w:val="00A339AE"/>
    <w:rsid w:val="00B23361"/>
    <w:rsid w:val="00BD4DBB"/>
    <w:rsid w:val="00EB3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A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39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A33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339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7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2357</Words>
  <Characters>13439</Characters>
  <Application>Microsoft Office Word</Application>
  <DocSecurity>0</DocSecurity>
  <Lines>111</Lines>
  <Paragraphs>31</Paragraphs>
  <ScaleCrop>false</ScaleCrop>
  <Company>MICROSOFT</Company>
  <LinksUpToDate>false</LinksUpToDate>
  <CharactersWithSpaces>15765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Дарья</cp:lastModifiedBy>
  <cp:revision>8</cp:revision>
  <dcterms:created xsi:type="dcterms:W3CDTF">2018-12-15T13:01:00Z</dcterms:created>
  <dcterms:modified xsi:type="dcterms:W3CDTF">2018-12-16T17:14:00Z</dcterms:modified>
</cp:coreProperties>
</file>