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D3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22F">
        <w:rPr>
          <w:rFonts w:ascii="Times New Roman" w:hAnsi="Times New Roman" w:cs="Times New Roman"/>
          <w:sz w:val="28"/>
          <w:szCs w:val="28"/>
        </w:rPr>
        <w:t>МБДОУ ЦРР детский сад № 1 «Родничок»</w:t>
      </w: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CAF" w:rsidRDefault="00676C7F" w:rsidP="005A2CA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22F">
        <w:rPr>
          <w:rFonts w:ascii="Times New Roman" w:hAnsi="Times New Roman" w:cs="Times New Roman"/>
          <w:sz w:val="28"/>
          <w:szCs w:val="28"/>
        </w:rPr>
        <w:t>Тема доклада:</w:t>
      </w:r>
    </w:p>
    <w:p w:rsidR="00676C7F" w:rsidRDefault="00676C7F" w:rsidP="005A2CA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22F">
        <w:rPr>
          <w:rFonts w:ascii="Times New Roman" w:hAnsi="Times New Roman" w:cs="Times New Roman"/>
          <w:sz w:val="28"/>
          <w:szCs w:val="28"/>
        </w:rPr>
        <w:t xml:space="preserve"> «</w:t>
      </w:r>
      <w:r w:rsidR="005A2CAF" w:rsidRPr="005A2C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в русские шашки как средство развития логического мышления</w:t>
      </w:r>
      <w:r w:rsidRPr="000E022F">
        <w:rPr>
          <w:rFonts w:ascii="Times New Roman" w:hAnsi="Times New Roman" w:cs="Times New Roman"/>
          <w:sz w:val="28"/>
          <w:szCs w:val="28"/>
        </w:rPr>
        <w:t>»</w:t>
      </w: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022F">
        <w:rPr>
          <w:rFonts w:ascii="Times New Roman" w:hAnsi="Times New Roman" w:cs="Times New Roman"/>
          <w:sz w:val="28"/>
          <w:szCs w:val="28"/>
        </w:rPr>
        <w:t>Дьячковская Е.К.</w:t>
      </w:r>
    </w:p>
    <w:p w:rsidR="00676C7F" w:rsidRPr="000E022F" w:rsidRDefault="00676C7F" w:rsidP="00676C7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022F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9404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C7F" w:rsidRPr="000E022F" w:rsidRDefault="00676C7F" w:rsidP="00676C7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2481" w:rsidRDefault="00382481" w:rsidP="009F56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22F">
        <w:rPr>
          <w:rFonts w:ascii="Times New Roman" w:hAnsi="Times New Roman" w:cs="Times New Roman"/>
          <w:sz w:val="28"/>
          <w:szCs w:val="28"/>
        </w:rPr>
        <w:t>Бердигестях  2018 год.</w:t>
      </w:r>
    </w:p>
    <w:p w:rsidR="00A773CF" w:rsidRDefault="00A773CF" w:rsidP="002A53C4">
      <w:pPr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A53C4" w:rsidRPr="002A53C4" w:rsidRDefault="002A53C4" w:rsidP="002A53C4">
      <w:pPr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A53C4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5F0392" w:rsidRPr="002A53C4" w:rsidRDefault="005F0392" w:rsidP="002A53C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53C4">
        <w:rPr>
          <w:rFonts w:ascii="Times New Roman" w:hAnsi="Times New Roman" w:cs="Times New Roman"/>
          <w:sz w:val="24"/>
          <w:szCs w:val="24"/>
        </w:rPr>
        <w:t>Краткая вводная часть</w:t>
      </w:r>
      <w:r w:rsidR="003824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A773CF">
        <w:rPr>
          <w:rFonts w:ascii="Times New Roman" w:hAnsi="Times New Roman" w:cs="Times New Roman"/>
          <w:sz w:val="24"/>
          <w:szCs w:val="24"/>
        </w:rPr>
        <w:t>3</w:t>
      </w:r>
    </w:p>
    <w:p w:rsidR="002A53C4" w:rsidRPr="002A53C4" w:rsidRDefault="002A53C4" w:rsidP="002A53C4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53C4">
        <w:rPr>
          <w:rFonts w:ascii="Times New Roman" w:hAnsi="Times New Roman" w:cs="Times New Roman"/>
          <w:sz w:val="24"/>
          <w:szCs w:val="24"/>
        </w:rPr>
        <w:t>История шашек…………</w:t>
      </w:r>
      <w:r w:rsidR="003824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A773CF">
        <w:rPr>
          <w:rFonts w:ascii="Times New Roman" w:hAnsi="Times New Roman" w:cs="Times New Roman"/>
          <w:sz w:val="24"/>
          <w:szCs w:val="24"/>
        </w:rPr>
        <w:t>4</w:t>
      </w:r>
    </w:p>
    <w:p w:rsidR="002A53C4" w:rsidRPr="002A53C4" w:rsidRDefault="002A53C4" w:rsidP="002A53C4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Логическое развитие детей в возрас</w:t>
      </w:r>
      <w:r w:rsidR="00A773CF">
        <w:rPr>
          <w:rFonts w:ascii="Times New Roman" w:hAnsi="Times New Roman" w:cs="Times New Roman"/>
          <w:sz w:val="24"/>
          <w:szCs w:val="24"/>
        </w:rPr>
        <w:t>те 6-7 лет……………………………………… 5</w:t>
      </w:r>
    </w:p>
    <w:p w:rsidR="005F0392" w:rsidRDefault="005F0392" w:rsidP="005F039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022F">
        <w:rPr>
          <w:rFonts w:ascii="Times New Roman" w:hAnsi="Times New Roman" w:cs="Times New Roman"/>
          <w:sz w:val="24"/>
          <w:szCs w:val="24"/>
        </w:rPr>
        <w:t>Основная часть</w:t>
      </w:r>
      <w:r w:rsidR="002A53C4">
        <w:rPr>
          <w:rFonts w:ascii="Times New Roman" w:hAnsi="Times New Roman" w:cs="Times New Roman"/>
          <w:sz w:val="24"/>
          <w:szCs w:val="24"/>
        </w:rPr>
        <w:t>……</w:t>
      </w:r>
      <w:r w:rsidR="003824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86057" w:rsidRPr="007A66FF" w:rsidRDefault="00D24998" w:rsidP="007A66FF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66FF">
        <w:rPr>
          <w:rFonts w:ascii="Times New Roman" w:hAnsi="Times New Roman" w:cs="Times New Roman"/>
          <w:sz w:val="24"/>
          <w:szCs w:val="24"/>
        </w:rPr>
        <w:t>Методика обучение по русским шашкам детей дошкольного возраста</w:t>
      </w:r>
      <w:r w:rsidR="0021394E" w:rsidRPr="007A66FF">
        <w:rPr>
          <w:rFonts w:ascii="Times New Roman" w:hAnsi="Times New Roman" w:cs="Times New Roman"/>
          <w:sz w:val="24"/>
          <w:szCs w:val="24"/>
        </w:rPr>
        <w:t xml:space="preserve">……………7 </w:t>
      </w:r>
    </w:p>
    <w:p w:rsidR="002A53C4" w:rsidRPr="00F0592D" w:rsidRDefault="002A53C4" w:rsidP="00F0592D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592D">
        <w:rPr>
          <w:rFonts w:ascii="Times New Roman" w:hAnsi="Times New Roman" w:cs="Times New Roman"/>
          <w:sz w:val="24"/>
          <w:szCs w:val="24"/>
        </w:rPr>
        <w:t>Описание практической работы………………………………</w:t>
      </w:r>
      <w:r w:rsidR="00382481" w:rsidRPr="00F0592D">
        <w:rPr>
          <w:rFonts w:ascii="Times New Roman" w:hAnsi="Times New Roman" w:cs="Times New Roman"/>
          <w:sz w:val="24"/>
          <w:szCs w:val="24"/>
        </w:rPr>
        <w:t>………………………</w:t>
      </w:r>
      <w:r w:rsidR="0021394E" w:rsidRPr="00F0592D">
        <w:rPr>
          <w:rFonts w:ascii="Times New Roman" w:hAnsi="Times New Roman" w:cs="Times New Roman"/>
          <w:sz w:val="24"/>
          <w:szCs w:val="24"/>
        </w:rPr>
        <w:t>8</w:t>
      </w:r>
    </w:p>
    <w:p w:rsidR="00F0592D" w:rsidRPr="00F0592D" w:rsidRDefault="00F0592D" w:rsidP="00F0592D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Алгоритм успеха ребенка……………………………………………………………..10</w:t>
      </w:r>
    </w:p>
    <w:p w:rsidR="005F0392" w:rsidRPr="002A53C4" w:rsidRDefault="005F0392" w:rsidP="002A53C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53C4">
        <w:rPr>
          <w:rFonts w:ascii="Times New Roman" w:hAnsi="Times New Roman" w:cs="Times New Roman"/>
          <w:sz w:val="24"/>
          <w:szCs w:val="24"/>
        </w:rPr>
        <w:t>Заключение</w:t>
      </w:r>
      <w:r w:rsidR="002A53C4">
        <w:rPr>
          <w:rFonts w:ascii="Times New Roman" w:hAnsi="Times New Roman" w:cs="Times New Roman"/>
          <w:sz w:val="24"/>
          <w:szCs w:val="24"/>
        </w:rPr>
        <w:t>…………</w:t>
      </w:r>
      <w:r w:rsidR="002139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…………………………………………………………………19</w:t>
      </w:r>
    </w:p>
    <w:p w:rsidR="005F0392" w:rsidRDefault="005F0392" w:rsidP="005F039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022F"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  <w:r w:rsidR="00382481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21394E">
        <w:rPr>
          <w:rFonts w:ascii="Times New Roman" w:hAnsi="Times New Roman" w:cs="Times New Roman"/>
          <w:sz w:val="24"/>
          <w:szCs w:val="24"/>
        </w:rPr>
        <w:t>…20</w:t>
      </w:r>
    </w:p>
    <w:p w:rsidR="002A53C4" w:rsidRPr="000E022F" w:rsidRDefault="002A53C4" w:rsidP="005F039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Приложения……………</w:t>
      </w:r>
      <w:r w:rsidR="003824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21394E">
        <w:rPr>
          <w:rFonts w:ascii="Times New Roman" w:hAnsi="Times New Roman" w:cs="Times New Roman"/>
          <w:sz w:val="24"/>
          <w:szCs w:val="24"/>
        </w:rPr>
        <w:t>21</w:t>
      </w: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6C7F" w:rsidRPr="000E022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6C7F" w:rsidRDefault="00676C7F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2481" w:rsidRDefault="00382481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2481" w:rsidRDefault="00382481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2481" w:rsidRDefault="00382481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2481" w:rsidRDefault="00382481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2481" w:rsidRDefault="00382481" w:rsidP="00676C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2481" w:rsidRDefault="00382481" w:rsidP="003824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0592D" w:rsidRDefault="00F0592D" w:rsidP="003824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804B1" w:rsidRDefault="00EC052D" w:rsidP="003824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4B1">
        <w:rPr>
          <w:rFonts w:ascii="Times New Roman" w:hAnsi="Times New Roman" w:cs="Times New Roman"/>
          <w:b/>
          <w:sz w:val="24"/>
          <w:szCs w:val="24"/>
        </w:rPr>
        <w:lastRenderedPageBreak/>
        <w:t>Вводная часть.</w:t>
      </w:r>
    </w:p>
    <w:p w:rsidR="009804B1" w:rsidRDefault="00382481" w:rsidP="003824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C052D" w:rsidRPr="009804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04B1">
        <w:rPr>
          <w:rFonts w:ascii="Times New Roman" w:hAnsi="Times New Roman" w:cs="Times New Roman"/>
          <w:sz w:val="24"/>
          <w:szCs w:val="24"/>
        </w:rPr>
        <w:t>Игра в шашки развивает логическое мышление, смекалку, сообразительность; вырабатывает умение мыслить абстрактно; воспитывает усидчивость, пространственное воображение; развивает способность действовать в уме; самое главное  – развивать память. Шашки – это средство умственного развития детей. Ребенок, обучающийся этой игре, становиться собраннее, самокритичнее, привыкает самостоятельно думать, принимать решения, бороться до конца, не унывать при неудачах. Такая деятельность рассчитана на работу в паре и изначально предполагает так же элемент соревновательности, что повышает эффективность развития ребенка.</w:t>
      </w:r>
    </w:p>
    <w:p w:rsidR="00382481" w:rsidRDefault="009804B1" w:rsidP="003824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Экспериментально подтверждено, что дети, вовлеченные в волшебный мир шашек, лучше успевают в школе, особенно по точным наукам. Обучение дошкольников игре в шашки является весьма актуальным на сегодняшний день. Раннее обучение детей дошкольного возраста игре в шашки позволяют обеспечить более комфортное вхождение ребенка в учебный процесс начальной школы, позволяют снизить уровень стресса, благотворно влияет как процесс обучения, так и на развитие личности ребенка, повышение продуктивности его мышления. </w:t>
      </w:r>
    </w:p>
    <w:p w:rsidR="005A2CAF" w:rsidRDefault="005A2CAF" w:rsidP="003824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2CA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Актуальность .</w:t>
      </w:r>
      <w:r w:rsidRPr="005A2CA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A2CAF">
        <w:rPr>
          <w:rFonts w:ascii="Times New Roman" w:hAnsi="Times New Roman" w:cs="Times New Roman"/>
          <w:i/>
          <w:iCs/>
          <w:sz w:val="24"/>
          <w:szCs w:val="24"/>
        </w:rPr>
        <w:t xml:space="preserve">Интеллектуальная игра в шашки является одним из наиболее распространенных видов спорта в нашей республике, стране и в мире.. Данная игра вырабатывает объективность мышления, очень хорошо помогает развивать логику мышления, тренирует память, воспитывает настойчивость, смекалку, трудолюбие, целеустремленность, точный расчет. </w:t>
      </w:r>
      <w:r w:rsidRPr="005A2CAF">
        <w:rPr>
          <w:rFonts w:ascii="Times New Roman" w:hAnsi="Times New Roman" w:cs="Times New Roman"/>
          <w:i/>
          <w:iCs/>
          <w:sz w:val="24"/>
          <w:szCs w:val="24"/>
        </w:rPr>
        <w:br/>
        <w:t>Наиболее перспективным путем развития логического мышления у детей дошкольного возраста, на наш взгляд, является использование синкретического вида деятельности, сочетающего элементы спорта, науки и искусства и в виду этого обладающего неисчерпаемым потенциалом развития широкого спектра важных личностных качеств. Все это обусловило выбор опыта работы.</w:t>
      </w:r>
    </w:p>
    <w:p w:rsidR="005A2CAF" w:rsidRDefault="005A2CAF" w:rsidP="0038248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2CA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Проблематика.</w:t>
      </w:r>
      <w:r w:rsidRPr="005A2CA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br/>
      </w:r>
      <w:r w:rsidRPr="005A2CA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проблеме использования шашечных игр в качестве средства развития логического мышления у детей дошкольного возраста уделяется незначительное внимание. Отсутствие методической литературы и методики обучение дошкольников по данной проблеме снижает эффективность работы дошкольных учреждений в данном направлении.</w:t>
      </w:r>
    </w:p>
    <w:p w:rsidR="00382481" w:rsidRDefault="00382481" w:rsidP="0038248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35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Проблема воспитания, посредством игры в шашки существует давно, хотя в целом, она до сих пор полностью не исследована Теоретическим и практическим аспектам обучения </w:t>
      </w:r>
      <w:r w:rsidRPr="0077357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детей игре в шашки уделяют внимание Куличихин А. И, Вирный А. Я, Герцензон Б. М, Звирбулис В.А. Взгляды выше перечисленных специалистов обращены на обучение игре в шашки детей </w:t>
      </w:r>
      <w:r w:rsidR="0021394E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7735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школьного возраста. </w:t>
      </w:r>
    </w:p>
    <w:p w:rsidR="005A2CAF" w:rsidRPr="005A2CAF" w:rsidRDefault="005A2CAF" w:rsidP="005A2C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2CAF">
        <w:rPr>
          <w:rFonts w:ascii="Times New Roman" w:hAnsi="Times New Roman" w:cs="Times New Roman"/>
          <w:b/>
          <w:bCs/>
          <w:sz w:val="24"/>
          <w:szCs w:val="24"/>
        </w:rPr>
        <w:t xml:space="preserve">Практическая значимость </w:t>
      </w:r>
      <w:r w:rsidRPr="005A2CAF">
        <w:rPr>
          <w:rFonts w:ascii="Times New Roman" w:hAnsi="Times New Roman" w:cs="Times New Roman"/>
          <w:sz w:val="24"/>
          <w:szCs w:val="24"/>
        </w:rPr>
        <w:t xml:space="preserve">опыта работы заключается в возможности совершенствовании развития логико-математического ума дошкольников в век технического образования и их подготовки к школе. Так же раннее выявление потенциальных  возможностей и индивидуальных способностей ребенка и целенаправленное их развитие и обучение. </w:t>
      </w:r>
    </w:p>
    <w:p w:rsidR="005A2CAF" w:rsidRPr="0077357B" w:rsidRDefault="005A2CAF" w:rsidP="003824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804B1" w:rsidRDefault="009804B1" w:rsidP="003824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804B1" w:rsidRPr="009804B1" w:rsidRDefault="00D24998" w:rsidP="003824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</w:t>
      </w:r>
      <w:r w:rsidR="009804B1">
        <w:rPr>
          <w:rFonts w:ascii="Times New Roman" w:hAnsi="Times New Roman" w:cs="Times New Roman"/>
          <w:b/>
          <w:sz w:val="24"/>
          <w:szCs w:val="24"/>
        </w:rPr>
        <w:t>Из истории.</w:t>
      </w:r>
    </w:p>
    <w:p w:rsidR="00EE0C45" w:rsidRPr="009804B1" w:rsidRDefault="00382481" w:rsidP="00D249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</w:t>
      </w:r>
      <w:r w:rsidR="00EE0C45">
        <w:rPr>
          <w:rFonts w:ascii="Times New Roman" w:hAnsi="Times New Roman" w:cs="Times New Roman"/>
          <w:bCs/>
          <w:iCs/>
          <w:sz w:val="24"/>
          <w:szCs w:val="24"/>
        </w:rPr>
        <w:t>О шашках нередко можно прочитать в художественной литературе. В шашки играли на «мёртвые души» два великих плута – гоголевские  герои  Чичиков и Ноздрёв. Замечание Чичикова «Давненько не брал я в руки шашек» и ответная реплика Ноздрёва «Знаем  мы вас, как вы плохо играете!» стали афоризмами…</w:t>
      </w:r>
    </w:p>
    <w:p w:rsidR="00692543" w:rsidRDefault="00EE0C45" w:rsidP="00D249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История шашек уходит в далекую древность. Игра  была обнаружена в гробнице египетского фараона Тутанхамона. О ней упоминает </w:t>
      </w:r>
      <w:r w:rsidR="00D25D25">
        <w:rPr>
          <w:rFonts w:ascii="Times New Roman" w:hAnsi="Times New Roman" w:cs="Times New Roman"/>
          <w:bCs/>
          <w:iCs/>
          <w:sz w:val="24"/>
          <w:szCs w:val="24"/>
        </w:rPr>
        <w:t xml:space="preserve">Гомер в «Одиссее», Д. Боккаччо – в «Декамероне», М.де Сервантес – в «Дон Кихоте». Одна из легенд приписывает честь изобретения шашек древнегреческому воину Паламеду, участнику осады Трои. В трудах греческого историка Платона приводится  миф о том, как египетский бог Тот, придумавший шашки, предложил богине Луны сыграть с ним , но </w:t>
      </w:r>
      <w:r w:rsidR="00692543">
        <w:rPr>
          <w:rFonts w:ascii="Times New Roman" w:hAnsi="Times New Roman" w:cs="Times New Roman"/>
          <w:bCs/>
          <w:iCs/>
          <w:sz w:val="24"/>
          <w:szCs w:val="24"/>
        </w:rPr>
        <w:t>уговором</w:t>
      </w:r>
      <w:r w:rsidR="00D25D25">
        <w:rPr>
          <w:rFonts w:ascii="Times New Roman" w:hAnsi="Times New Roman" w:cs="Times New Roman"/>
          <w:bCs/>
          <w:iCs/>
          <w:sz w:val="24"/>
          <w:szCs w:val="24"/>
        </w:rPr>
        <w:t xml:space="preserve">: одержав победу, он получит от нее  в награду 5 дней. Выиграв , бог Тот прибавил пять дней к 360 , </w:t>
      </w:r>
      <w:r w:rsidR="00692543">
        <w:rPr>
          <w:rFonts w:ascii="Times New Roman" w:hAnsi="Times New Roman" w:cs="Times New Roman"/>
          <w:bCs/>
          <w:iCs/>
          <w:sz w:val="24"/>
          <w:szCs w:val="24"/>
        </w:rPr>
        <w:t>составляющим</w:t>
      </w:r>
      <w:r w:rsidR="00D25D25">
        <w:rPr>
          <w:rFonts w:ascii="Times New Roman" w:hAnsi="Times New Roman" w:cs="Times New Roman"/>
          <w:bCs/>
          <w:iCs/>
          <w:sz w:val="24"/>
          <w:szCs w:val="24"/>
        </w:rPr>
        <w:t xml:space="preserve"> тогда год. В средневековой </w:t>
      </w:r>
      <w:r w:rsidR="00AF362D">
        <w:rPr>
          <w:rFonts w:ascii="Times New Roman" w:hAnsi="Times New Roman" w:cs="Times New Roman"/>
          <w:bCs/>
          <w:iCs/>
          <w:sz w:val="24"/>
          <w:szCs w:val="24"/>
        </w:rPr>
        <w:t>в народе5 уч</w:t>
      </w:r>
      <w:r w:rsidR="00692543">
        <w:rPr>
          <w:rFonts w:ascii="Times New Roman" w:hAnsi="Times New Roman" w:cs="Times New Roman"/>
          <w:bCs/>
          <w:iCs/>
          <w:sz w:val="24"/>
          <w:szCs w:val="24"/>
        </w:rPr>
        <w:t>еник играть в шашки считалось непременным условием рыцарского воспитания.</w:t>
      </w:r>
    </w:p>
    <w:p w:rsidR="00692543" w:rsidRDefault="00692543" w:rsidP="00382481">
      <w:pPr>
        <w:spacing w:after="0" w:line="360" w:lineRule="auto"/>
        <w:ind w:firstLine="426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Первая книга об этой игре появилась в Европе в 16 веке; восточные славяне знали о ней уже в 4 веке. Играл в шашки и Владимир Мономах. На Руси их называли тавлеями, упоминания о которых встречаются ещё в Ипатьевской летописи (начало 15 в) и «Домострое» (16в). Но археологические памятники, обнаруженные в середине 20 в. При раскопках Переяславского могильника (Киевская область), позволили сделать вывод, что в шашки играли еще в Киевской Руси.</w:t>
      </w:r>
    </w:p>
    <w:p w:rsidR="00692543" w:rsidRDefault="00692543" w:rsidP="00382481">
      <w:pPr>
        <w:spacing w:after="0" w:line="360" w:lineRule="auto"/>
        <w:ind w:firstLine="426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Пётр 1 поощрял это развлечение и ввёл  его в программу увесилительных мероприятий</w:t>
      </w:r>
      <w:r w:rsidR="00FC69B3">
        <w:rPr>
          <w:rFonts w:ascii="Times New Roman" w:hAnsi="Times New Roman" w:cs="Times New Roman"/>
          <w:bCs/>
          <w:iCs/>
          <w:sz w:val="24"/>
          <w:szCs w:val="24"/>
        </w:rPr>
        <w:t xml:space="preserve">- ассамблей. Петербургский сановник, очередь которого подошла устраивать у себя ассамблею. Должен был помимо всего прочего выделить особую комнату для игры в шашки. Увлекались ими А.В.Суворов, Г.Р.Державин, А.С.Пушкин, Н.В.Гоголь, Л.Н. </w:t>
      </w:r>
      <w:r w:rsidR="00FC69B3">
        <w:rPr>
          <w:rFonts w:ascii="Times New Roman" w:hAnsi="Times New Roman" w:cs="Times New Roman"/>
          <w:bCs/>
          <w:iCs/>
          <w:sz w:val="24"/>
          <w:szCs w:val="24"/>
        </w:rPr>
        <w:lastRenderedPageBreak/>
        <w:t>Толстой, А.П. Чехов. В романе №Война и мир Л.Н.Толстой сравнивает стратегию военного искусства со стратегией шашечной игры.</w:t>
      </w:r>
    </w:p>
    <w:p w:rsidR="00FC69B3" w:rsidRDefault="00FC69B3" w:rsidP="00382481">
      <w:pPr>
        <w:spacing w:after="0" w:line="360" w:lineRule="auto"/>
        <w:ind w:firstLine="426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В России первая книга о шашках -  «Руководство к основательному познанию шашечной игры, или Искусство обыгрывать всех в простые шашки» - была опубликована в 1827 г. Любопытно, что автор А.Д.Петров – первый русский шахматный мастер. А первый Всероссийский турнир по шашкам состоялся в Москве в 1894 г.</w:t>
      </w:r>
    </w:p>
    <w:p w:rsidR="00331DBB" w:rsidRDefault="00331DBB" w:rsidP="00382481">
      <w:pPr>
        <w:spacing w:after="0" w:line="360" w:lineRule="auto"/>
        <w:ind w:firstLine="426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Первый чемпионат по  шашкам  в Якутии состоялось в Якутске в 1936 г. Рассказывает участник Афанасий Иннокентьевич Потапов.  Раньше никто и на задумывался о теории.  В первом чемпионате я не добился высоких результатов но многому учился. Если в 40 </w:t>
      </w:r>
      <w:r w:rsidR="0061271E">
        <w:rPr>
          <w:rFonts w:ascii="Times New Roman" w:hAnsi="Times New Roman" w:cs="Times New Roman"/>
          <w:bCs/>
          <w:iCs/>
          <w:sz w:val="24"/>
          <w:szCs w:val="24"/>
        </w:rPr>
        <w:t>лет мы узнавали и изучали шашки, а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40 лет заслуживали мастер спорта. </w:t>
      </w:r>
      <w:r w:rsidR="0061271E">
        <w:rPr>
          <w:rFonts w:ascii="Times New Roman" w:hAnsi="Times New Roman" w:cs="Times New Roman"/>
          <w:bCs/>
          <w:iCs/>
          <w:sz w:val="24"/>
          <w:szCs w:val="24"/>
        </w:rPr>
        <w:t xml:space="preserve">Мы очень отставали в плане развития шашки. </w:t>
      </w:r>
    </w:p>
    <w:p w:rsidR="0028389E" w:rsidRDefault="0061271E" w:rsidP="00382481">
      <w:pPr>
        <w:spacing w:after="0" w:line="360" w:lineRule="auto"/>
        <w:ind w:firstLine="426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1954 -1955 годах в республиканских чемпионатах участники люди в возрасте. Из них Ф.Л. Кондаков, А.И.Потапов, В.И. Михайлов, Г.М. Васильев и другие. Если они  в Якутии были чемпионами, то в последующие годы  вдруг молодежь стало появляться в чемпионатах. И с этих времен наши старики радовались новым поколеньям шашистов. А мы гордимся нашими предками и учителями. </w:t>
      </w:r>
    </w:p>
    <w:p w:rsidR="009804B1" w:rsidRDefault="0037478A" w:rsidP="003824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В наше время</w:t>
      </w:r>
      <w:r w:rsidR="0028389E">
        <w:rPr>
          <w:rFonts w:ascii="Times New Roman" w:hAnsi="Times New Roman" w:cs="Times New Roman"/>
          <w:bCs/>
          <w:iCs/>
          <w:sz w:val="24"/>
          <w:szCs w:val="24"/>
        </w:rPr>
        <w:t xml:space="preserve"> из 9-ти призовых мест Чемпионата Европы 3 заняли представители  якутской шашечной школы – гроссмейстеры Гаврил Колесов, Николай Стручков и Николай Гуляев. Самую престижную награду турнира – золотую медаль классической программы – завоевал Николай Стручков.  </w:t>
      </w:r>
      <w:r w:rsidR="009804B1">
        <w:rPr>
          <w:rFonts w:ascii="Times New Roman" w:hAnsi="Times New Roman" w:cs="Times New Roman"/>
          <w:sz w:val="24"/>
          <w:szCs w:val="24"/>
        </w:rPr>
        <w:t>Большой популярностью в нашей стране пользуется шашечная игра. По массовости шашки занимают восьмое место  среди других видов спорта. Игра шашки пришло в наши дни с древних времен. На сегодняшний день это игра стала одним из видов спорта.</w:t>
      </w:r>
    </w:p>
    <w:p w:rsidR="009804B1" w:rsidRPr="00D24998" w:rsidRDefault="00D24998" w:rsidP="003824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1.2.</w:t>
      </w:r>
      <w:r w:rsidR="009804B1" w:rsidRPr="00D24998">
        <w:rPr>
          <w:rFonts w:ascii="Times New Roman" w:hAnsi="Times New Roman" w:cs="Times New Roman"/>
          <w:b/>
          <w:sz w:val="24"/>
          <w:szCs w:val="24"/>
        </w:rPr>
        <w:t>Логическое раз</w:t>
      </w:r>
      <w:r w:rsidR="008F21A6" w:rsidRPr="00D24998">
        <w:rPr>
          <w:rFonts w:ascii="Times New Roman" w:hAnsi="Times New Roman" w:cs="Times New Roman"/>
          <w:b/>
          <w:sz w:val="24"/>
          <w:szCs w:val="24"/>
        </w:rPr>
        <w:t>витие детей в возрасте 6-7</w:t>
      </w:r>
      <w:r w:rsidR="009804B1" w:rsidRPr="00D24998">
        <w:rPr>
          <w:rFonts w:ascii="Times New Roman" w:hAnsi="Times New Roman" w:cs="Times New Roman"/>
          <w:b/>
          <w:sz w:val="24"/>
          <w:szCs w:val="24"/>
        </w:rPr>
        <w:t xml:space="preserve"> лет</w:t>
      </w:r>
    </w:p>
    <w:p w:rsidR="00FF2404" w:rsidRPr="009404EE" w:rsidRDefault="00382481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 xml:space="preserve">          </w:t>
      </w:r>
      <w:r w:rsidR="00FF2404" w:rsidRPr="009404EE">
        <w:rPr>
          <w:color w:val="333333"/>
        </w:rPr>
        <w:t>Дошкольное детство – это период интеллектуального развития всех психических процессов, которые обеспечивают ребенку возможность ознакомления с окружающей действительностью.</w:t>
      </w:r>
    </w:p>
    <w:p w:rsidR="00FF2404" w:rsidRPr="009404EE" w:rsidRDefault="00FF2404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404EE">
        <w:rPr>
          <w:color w:val="333333"/>
        </w:rPr>
        <w:t>Ребенок учится воспринимать, думать, говорить; он овладевает многими способами действия с предметами, усваивает определенные правила и начинает управлять собой. Все это предполагает работу памяти. Роль памяти в развитии ребенка огромна. Усвоение знаний об окружающем мире и о самом себе, приобретение умений и навыков, привычек – все это связано с работой памяти. Особенно большие требования к памяти ребенка предъявляет школьное обучение.</w:t>
      </w:r>
    </w:p>
    <w:p w:rsidR="00FF2404" w:rsidRPr="009404EE" w:rsidRDefault="0042411F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lastRenderedPageBreak/>
        <w:t xml:space="preserve">           </w:t>
      </w:r>
      <w:r w:rsidR="00FF2404" w:rsidRPr="009404EE">
        <w:rPr>
          <w:color w:val="333333"/>
        </w:rPr>
        <w:t>Для успешного освоения программы школьного обучения ребенку необходимо не только много знать, но и последовательно и доказательно мыслить, догадываться, проявлять умственное напряжение, логически мыслить.</w:t>
      </w:r>
    </w:p>
    <w:p w:rsidR="00FF2404" w:rsidRPr="009404EE" w:rsidRDefault="00FF2404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404EE">
        <w:rPr>
          <w:color w:val="333333"/>
        </w:rPr>
        <w:t>Обучение развитию логического мышления имеет немаловажное значение для будущего школьника и очень актуально в наши дни.</w:t>
      </w:r>
    </w:p>
    <w:p w:rsidR="00FF2404" w:rsidRPr="009404EE" w:rsidRDefault="00FF2404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404EE">
        <w:rPr>
          <w:color w:val="333333"/>
        </w:rPr>
        <w:t>Овладевая любым способом запоминания, ребенок учится выделять цель и осуществлять для ее реализации определенную работу с материалом. Он начинает понимать необходимость повторять, сопоставлять, обобщать, группировать материал в целях запоминания.</w:t>
      </w:r>
    </w:p>
    <w:p w:rsidR="00FF2404" w:rsidRPr="009404EE" w:rsidRDefault="00382481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 xml:space="preserve">           </w:t>
      </w:r>
      <w:r w:rsidR="00FF2404" w:rsidRPr="009404EE">
        <w:rPr>
          <w:color w:val="333333"/>
        </w:rPr>
        <w:t>Обучение детей классификации способствует успешному овладению более сложным способом запоминания – смысловой группировкой, с которой дети встречаются в школе.</w:t>
      </w:r>
    </w:p>
    <w:p w:rsidR="00FF2404" w:rsidRPr="009404EE" w:rsidRDefault="00FF2404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404EE">
        <w:rPr>
          <w:color w:val="333333"/>
        </w:rPr>
        <w:t>Используя возможности развития логического мышления и памяти дошкольников можно более успешно готовить детей к решению тех задач, которые ставит перед нами школьное обучение.</w:t>
      </w:r>
    </w:p>
    <w:p w:rsidR="00FF2404" w:rsidRPr="009404EE" w:rsidRDefault="00FF2404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404EE">
        <w:rPr>
          <w:color w:val="333333"/>
        </w:rPr>
        <w:t>Развитие логического мышления включает в себя использование дидактических игр, смекалок, головоломок, решение различных логических игр и лабиринтов и вызывает у детей большой интерес. В этой деятельности у детей формируются важные качества личности: самостоятельность, находчивость, сообразительность, вырабатывается усидчивость, развиваются конструктивные умения. Дети учатся планировать свои действия, обдумывать их, догадываться в поиске результата, проявляя при этом творчество.</w:t>
      </w:r>
    </w:p>
    <w:p w:rsidR="00FF2404" w:rsidRPr="009404EE" w:rsidRDefault="00FF2404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404EE">
        <w:rPr>
          <w:color w:val="333333"/>
        </w:rPr>
        <w:t>Занятия по развитию элементарному логическому мышлению для дошкольников составляются, используя дидактические игры. Ведь для них игра – ведущая деятельность. Игры логического содержания помогают воспитывать у детей познавательный интерес, способствовать к исследовательскому и творческому поиску, желание и умение учиться. Дидактические игры как один из наиболее естественных видов деятельности детей и способствует становлению и развитию интеллектуальных и творческих проявлений, самовыражению и самостоятельности.</w:t>
      </w:r>
    </w:p>
    <w:p w:rsidR="00FF2404" w:rsidRPr="009404EE" w:rsidRDefault="0042411F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 xml:space="preserve">           </w:t>
      </w:r>
      <w:r w:rsidR="00FF2404" w:rsidRPr="009404EE">
        <w:rPr>
          <w:color w:val="333333"/>
        </w:rPr>
        <w:t>Развитие логического мышления у детей через дидактические игры имеет важное значение для успешности последующего школьного обучения, для правильного формирования личности школьника и в дальнейшем обучении помогут успешно овладеть основами математики и информатики.</w:t>
      </w:r>
    </w:p>
    <w:p w:rsidR="00166C89" w:rsidRPr="009404EE" w:rsidRDefault="00FF2404" w:rsidP="00382481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404EE">
        <w:rPr>
          <w:color w:val="333333"/>
        </w:rPr>
        <w:lastRenderedPageBreak/>
        <w:t>На занятиях по развитию логического мышления дети играют в игры, насыщенные логическим содержанием, в них моделируются логические конструкции, а в процессе игры решаются задачи, которые способствуют ускорению формирования и развития у дошкольников простейших логических структур мышления. Эти занятия помогут детям в дальнейшем обучении успешно овладевать основами математики и информатики.</w:t>
      </w:r>
    </w:p>
    <w:p w:rsidR="005A2CAF" w:rsidRDefault="005A2CAF" w:rsidP="00382481">
      <w:pPr>
        <w:spacing w:after="0" w:line="360" w:lineRule="auto"/>
        <w:ind w:firstLine="426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D24998" w:rsidRDefault="00D24998" w:rsidP="00D24998">
      <w:pPr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584108">
        <w:rPr>
          <w:rFonts w:ascii="Times New Roman" w:hAnsi="Times New Roman" w:cs="Times New Roman"/>
          <w:b/>
          <w:sz w:val="24"/>
          <w:szCs w:val="24"/>
        </w:rPr>
        <w:t>2.1.Методика обу</w:t>
      </w:r>
      <w:r w:rsidR="00584108">
        <w:rPr>
          <w:rFonts w:ascii="Times New Roman" w:hAnsi="Times New Roman" w:cs="Times New Roman"/>
          <w:b/>
          <w:sz w:val="24"/>
          <w:szCs w:val="24"/>
        </w:rPr>
        <w:t>чения</w:t>
      </w:r>
      <w:r w:rsidRPr="00584108">
        <w:rPr>
          <w:rFonts w:ascii="Times New Roman" w:hAnsi="Times New Roman" w:cs="Times New Roman"/>
          <w:b/>
          <w:sz w:val="24"/>
          <w:szCs w:val="24"/>
        </w:rPr>
        <w:t xml:space="preserve"> по русским шашкам детей дошкольного возраста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rStyle w:val="af"/>
          <w:color w:val="444444"/>
        </w:rPr>
        <w:t>Шашки</w:t>
      </w:r>
      <w:r w:rsidRPr="00F0592D">
        <w:rPr>
          <w:color w:val="444444"/>
        </w:rPr>
        <w:t> — игра двух партнёров на квадратной черно-белой многоклеточной доске, играют специальными обычно круглыми фишками-</w:t>
      </w:r>
      <w:r w:rsidRPr="00F0592D">
        <w:rPr>
          <w:rStyle w:val="af"/>
          <w:color w:val="444444"/>
        </w:rPr>
        <w:t>шашками</w:t>
      </w:r>
      <w:r w:rsidRPr="00F0592D">
        <w:rPr>
          <w:color w:val="444444"/>
        </w:rPr>
        <w:t>; так же как и в шахматах действия сражающихся воспроизводятся по определённым правилам.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color w:val="444444"/>
        </w:rPr>
        <w:t>Цель игры — уничтожить </w:t>
      </w:r>
      <w:r w:rsidRPr="00F0592D">
        <w:rPr>
          <w:rStyle w:val="af"/>
          <w:color w:val="444444"/>
        </w:rPr>
        <w:t>шашки</w:t>
      </w:r>
      <w:r w:rsidRPr="00F0592D">
        <w:rPr>
          <w:color w:val="444444"/>
        </w:rPr>
        <w:t> противника либо создать</w:t>
      </w:r>
      <w:r>
        <w:rPr>
          <w:color w:val="444444"/>
        </w:rPr>
        <w:t xml:space="preserve"> </w:t>
      </w:r>
      <w:r w:rsidRPr="00F0592D">
        <w:rPr>
          <w:color w:val="444444"/>
        </w:rPr>
        <w:t>для него такое положение, в котором он лишается возможности хода.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color w:val="444444"/>
        </w:rPr>
        <w:t>первые сведения о </w:t>
      </w:r>
      <w:r w:rsidRPr="00F0592D">
        <w:rPr>
          <w:rStyle w:val="af"/>
          <w:color w:val="444444"/>
        </w:rPr>
        <w:t>шашках</w:t>
      </w:r>
      <w:r w:rsidRPr="00F0592D">
        <w:rPr>
          <w:color w:val="444444"/>
        </w:rPr>
        <w:t> были в памятниках Древнего Египта.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color w:val="444444"/>
        </w:rPr>
        <w:t>Игра в </w:t>
      </w:r>
      <w:r w:rsidRPr="00F0592D">
        <w:rPr>
          <w:rStyle w:val="af"/>
          <w:color w:val="444444"/>
        </w:rPr>
        <w:t>шашки</w:t>
      </w:r>
      <w:r w:rsidRPr="00F0592D">
        <w:rPr>
          <w:color w:val="444444"/>
        </w:rPr>
        <w:t> изображена на греческих амфорах, римских чашах, на фресках языческих храмов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color w:val="444444"/>
        </w:rPr>
        <w:t>Русские </w:t>
      </w:r>
      <w:r w:rsidRPr="00F0592D">
        <w:rPr>
          <w:rStyle w:val="af"/>
          <w:color w:val="444444"/>
        </w:rPr>
        <w:t>шашки</w:t>
      </w:r>
      <w:r w:rsidRPr="00F0592D">
        <w:rPr>
          <w:color w:val="444444"/>
        </w:rPr>
        <w:t> - интеллектуально – спортивная игра, выступает как средство разностороннего воспитания личности ребенка. С помощью игры в </w:t>
      </w:r>
      <w:r w:rsidRPr="00F0592D">
        <w:rPr>
          <w:rStyle w:val="af"/>
          <w:color w:val="444444"/>
        </w:rPr>
        <w:t>шашки педагог учит детей</w:t>
      </w:r>
      <w:r w:rsidRPr="00F0592D">
        <w:rPr>
          <w:color w:val="444444"/>
        </w:rPr>
        <w:t> самостоятельно мыслить, использовать полученные знания в различных условиях в соответствии с поставленной задачей.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color w:val="444444"/>
        </w:rPr>
        <w:t>Для </w:t>
      </w:r>
      <w:r w:rsidRPr="00F0592D">
        <w:rPr>
          <w:rStyle w:val="af"/>
          <w:color w:val="444444"/>
        </w:rPr>
        <w:t>детей шашки</w:t>
      </w:r>
      <w:r w:rsidRPr="00F0592D">
        <w:rPr>
          <w:color w:val="444444"/>
        </w:rPr>
        <w:t> – это хорошая возможность для развития в ребенке разнообразных качеств, таких как – логическое мышление и памяти дошкольника, интуиции, целеустремленности, умение быстро принимать верные решения и другие важные качества для жизни.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rStyle w:val="af"/>
          <w:color w:val="444444"/>
        </w:rPr>
        <w:t>Шашки</w:t>
      </w:r>
      <w:r w:rsidRPr="00F0592D">
        <w:rPr>
          <w:color w:val="444444"/>
        </w:rPr>
        <w:t> отлично развивают ассоциативную фантазию. Когда обдумываешь и рассчитываешь ходы, невольно возникают различные ассоциации, связанные с определенными построениями, маневрами, комбинационными идеями и даже с образами. В </w:t>
      </w:r>
      <w:r w:rsidRPr="00F0592D">
        <w:rPr>
          <w:rStyle w:val="af"/>
          <w:color w:val="444444"/>
        </w:rPr>
        <w:t>игре в шашки</w:t>
      </w:r>
      <w:r w:rsidRPr="00F0592D">
        <w:rPr>
          <w:color w:val="444444"/>
        </w:rPr>
        <w:t> ребенок имеет возможность конструировать свое поведение и действия. В </w:t>
      </w:r>
      <w:r w:rsidRPr="00F0592D">
        <w:rPr>
          <w:rStyle w:val="af"/>
          <w:color w:val="444444"/>
        </w:rPr>
        <w:t>игре в шашки</w:t>
      </w:r>
      <w:r w:rsidRPr="00F0592D">
        <w:rPr>
          <w:color w:val="444444"/>
        </w:rPr>
        <w:t> проявляется желание обмениваться со сверстниками знаниями и умениями, </w:t>
      </w:r>
      <w:r w:rsidRPr="00F0592D">
        <w:rPr>
          <w:rStyle w:val="af"/>
          <w:color w:val="444444"/>
        </w:rPr>
        <w:t>обучаться</w:t>
      </w:r>
      <w:r w:rsidRPr="00F0592D">
        <w:rPr>
          <w:color w:val="444444"/>
        </w:rPr>
        <w:t> и устанавливать на этой основе дружеские взаимоотношения, проявлять речевую активность.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color w:val="444444"/>
        </w:rPr>
        <w:t>Требования к </w:t>
      </w:r>
      <w:r w:rsidRPr="00F0592D">
        <w:rPr>
          <w:rStyle w:val="af"/>
          <w:color w:val="444444"/>
        </w:rPr>
        <w:t>шашкам для дошкольников: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rStyle w:val="af"/>
          <w:color w:val="444444"/>
        </w:rPr>
        <w:t>- шашки</w:t>
      </w:r>
      <w:r w:rsidRPr="00F0592D">
        <w:rPr>
          <w:color w:val="444444"/>
        </w:rPr>
        <w:t> должны соответствовать эстетическим и гигиеническим требованиям;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rStyle w:val="af"/>
          <w:color w:val="444444"/>
        </w:rPr>
        <w:lastRenderedPageBreak/>
        <w:t>- шашки</w:t>
      </w:r>
      <w:r w:rsidRPr="00F0592D">
        <w:rPr>
          <w:color w:val="444444"/>
        </w:rPr>
        <w:t> должны быть в коробке привлекать и вызывать желание играть в них.</w:t>
      </w:r>
    </w:p>
    <w:p w:rsidR="00F0592D" w:rsidRPr="00F0592D" w:rsidRDefault="00F0592D" w:rsidP="00F0592D">
      <w:pPr>
        <w:pStyle w:val="a5"/>
        <w:shd w:val="clear" w:color="auto" w:fill="F4F4F4"/>
        <w:spacing w:before="78" w:beforeAutospacing="0" w:after="78" w:afterAutospacing="0" w:line="360" w:lineRule="auto"/>
        <w:rPr>
          <w:color w:val="444444"/>
        </w:rPr>
      </w:pPr>
      <w:r w:rsidRPr="00F0592D">
        <w:rPr>
          <w:rStyle w:val="af"/>
          <w:color w:val="444444"/>
        </w:rPr>
        <w:t>Шашки</w:t>
      </w:r>
      <w:r w:rsidRPr="00F0592D">
        <w:rPr>
          <w:color w:val="444444"/>
        </w:rPr>
        <w:t> следует хранить в группе в доступном для </w:t>
      </w:r>
      <w:r w:rsidRPr="00F0592D">
        <w:rPr>
          <w:rStyle w:val="af"/>
          <w:color w:val="444444"/>
        </w:rPr>
        <w:t>детей месте</w:t>
      </w:r>
      <w:r w:rsidRPr="00F0592D">
        <w:rPr>
          <w:color w:val="444444"/>
        </w:rPr>
        <w:t>.</w:t>
      </w:r>
    </w:p>
    <w:p w:rsidR="00584108" w:rsidRPr="00584108" w:rsidRDefault="00584108" w:rsidP="00F0592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24998" w:rsidRPr="00D24998" w:rsidRDefault="00D24998" w:rsidP="00D24998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24998">
        <w:rPr>
          <w:rFonts w:ascii="Times New Roman" w:hAnsi="Times New Roman" w:cs="Times New Roman"/>
          <w:b/>
          <w:sz w:val="24"/>
          <w:szCs w:val="24"/>
        </w:rPr>
        <w:t>2.2 Описание практической работы</w:t>
      </w:r>
    </w:p>
    <w:p w:rsidR="005A2CAF" w:rsidRPr="005A2CAF" w:rsidRDefault="005A2CAF" w:rsidP="0021394E">
      <w:pPr>
        <w:spacing w:after="0" w:line="360" w:lineRule="auto"/>
        <w:ind w:firstLine="426"/>
        <w:rPr>
          <w:rFonts w:ascii="Times New Roman" w:hAnsi="Times New Roman" w:cs="Times New Roman"/>
          <w:bCs/>
          <w:iCs/>
          <w:sz w:val="24"/>
          <w:szCs w:val="24"/>
        </w:rPr>
      </w:pPr>
      <w:r w:rsidRPr="005A2C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Цель: </w:t>
      </w:r>
      <w:r w:rsidRPr="005A2CAF">
        <w:rPr>
          <w:rFonts w:ascii="Times New Roman" w:hAnsi="Times New Roman" w:cs="Times New Roman"/>
          <w:bCs/>
          <w:iCs/>
          <w:sz w:val="24"/>
          <w:szCs w:val="24"/>
        </w:rPr>
        <w:t>раннее обучение дошкольников к интеллектуаль</w:t>
      </w:r>
      <w:r w:rsidR="0021394E">
        <w:rPr>
          <w:rFonts w:ascii="Times New Roman" w:hAnsi="Times New Roman" w:cs="Times New Roman"/>
          <w:bCs/>
          <w:iCs/>
          <w:sz w:val="24"/>
          <w:szCs w:val="24"/>
        </w:rPr>
        <w:t xml:space="preserve">ной, позиционной игре в русские </w:t>
      </w:r>
      <w:r w:rsidRPr="005A2CAF">
        <w:rPr>
          <w:rFonts w:ascii="Times New Roman" w:hAnsi="Times New Roman" w:cs="Times New Roman"/>
          <w:bCs/>
          <w:iCs/>
          <w:sz w:val="24"/>
          <w:szCs w:val="24"/>
        </w:rPr>
        <w:t xml:space="preserve">шашки </w:t>
      </w:r>
      <w:r w:rsidRPr="005A2CAF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5A2CAF">
        <w:rPr>
          <w:rFonts w:ascii="Times New Roman" w:hAnsi="Times New Roman" w:cs="Times New Roman"/>
          <w:b/>
          <w:bCs/>
          <w:iCs/>
          <w:sz w:val="24"/>
          <w:szCs w:val="24"/>
        </w:rPr>
        <w:t>Задачи:</w:t>
      </w:r>
    </w:p>
    <w:p w:rsidR="005A2CAF" w:rsidRPr="005A2CAF" w:rsidRDefault="005A2CAF" w:rsidP="00D249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A2CAF">
        <w:rPr>
          <w:rFonts w:ascii="Times New Roman" w:hAnsi="Times New Roman" w:cs="Times New Roman"/>
          <w:bCs/>
          <w:iCs/>
          <w:sz w:val="24"/>
          <w:szCs w:val="24"/>
        </w:rPr>
        <w:t xml:space="preserve">1. Развитие интеллекта и логического мышления детей. </w:t>
      </w:r>
    </w:p>
    <w:p w:rsidR="005A2CAF" w:rsidRPr="005A2CAF" w:rsidRDefault="005A2CAF" w:rsidP="00D249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A2CAF">
        <w:rPr>
          <w:rFonts w:ascii="Times New Roman" w:hAnsi="Times New Roman" w:cs="Times New Roman"/>
          <w:bCs/>
          <w:iCs/>
          <w:sz w:val="24"/>
          <w:szCs w:val="24"/>
        </w:rPr>
        <w:t>2. Формирование навыков игры в русские шашки;</w:t>
      </w:r>
    </w:p>
    <w:p w:rsidR="005A2CAF" w:rsidRPr="005A2CAF" w:rsidRDefault="005A2CAF" w:rsidP="00D249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A2CAF">
        <w:rPr>
          <w:rFonts w:ascii="Times New Roman" w:hAnsi="Times New Roman" w:cs="Times New Roman"/>
          <w:bCs/>
          <w:iCs/>
          <w:sz w:val="24"/>
          <w:szCs w:val="24"/>
        </w:rPr>
        <w:t xml:space="preserve">3. Раннее выявление потенциальных  возможностей и индивидуальных способностей ребенка и целенаправленное их развитие и обучение; </w:t>
      </w:r>
    </w:p>
    <w:p w:rsidR="005A2CAF" w:rsidRDefault="005A2CAF" w:rsidP="00D249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A2CAF">
        <w:rPr>
          <w:rFonts w:ascii="Times New Roman" w:hAnsi="Times New Roman" w:cs="Times New Roman"/>
          <w:bCs/>
          <w:iCs/>
          <w:sz w:val="24"/>
          <w:szCs w:val="24"/>
        </w:rPr>
        <w:t xml:space="preserve">4. Популяризация и пропаганда русских шашек среди детей и родителей; </w:t>
      </w:r>
    </w:p>
    <w:p w:rsidR="005A2CAF" w:rsidRPr="005A2CAF" w:rsidRDefault="005A2CAF" w:rsidP="00D249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A2CAF">
        <w:rPr>
          <w:rFonts w:ascii="Times New Roman" w:hAnsi="Times New Roman" w:cs="Times New Roman"/>
          <w:b/>
          <w:bCs/>
          <w:iCs/>
          <w:sz w:val="24"/>
          <w:szCs w:val="24"/>
        </w:rPr>
        <w:t>Методика обучение Картузовой Марии Егоровны</w:t>
      </w:r>
    </w:p>
    <w:p w:rsidR="005A2CAF" w:rsidRPr="00D24998" w:rsidRDefault="005A2CAF" w:rsidP="00D249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24998">
        <w:rPr>
          <w:rFonts w:ascii="Times New Roman" w:hAnsi="Times New Roman" w:cs="Times New Roman"/>
          <w:bCs/>
          <w:iCs/>
          <w:sz w:val="24"/>
          <w:szCs w:val="24"/>
        </w:rPr>
        <w:t xml:space="preserve">В книге «Путешествие в мир шашек» </w:t>
      </w:r>
    </w:p>
    <w:p w:rsidR="005A2CAF" w:rsidRPr="00D24998" w:rsidRDefault="005A2CAF" w:rsidP="00D249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24998">
        <w:rPr>
          <w:rFonts w:ascii="Times New Roman" w:hAnsi="Times New Roman" w:cs="Times New Roman"/>
          <w:bCs/>
          <w:iCs/>
          <w:sz w:val="24"/>
          <w:szCs w:val="24"/>
        </w:rPr>
        <w:t xml:space="preserve">Автор в доступной форме описывает первоначальные сведения о шашечной игре, знакомит с основными приемами и принципами шашечной борьбы.  </w:t>
      </w:r>
    </w:p>
    <w:p w:rsidR="005A2CAF" w:rsidRDefault="005A2CAF" w:rsidP="008E6B8E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24998">
        <w:rPr>
          <w:rFonts w:ascii="Times New Roman" w:hAnsi="Times New Roman" w:cs="Times New Roman"/>
          <w:bCs/>
          <w:iCs/>
          <w:sz w:val="24"/>
          <w:szCs w:val="24"/>
        </w:rPr>
        <w:t>Использовала работы уважаемых тренеров Республики Саха Р.Д Попов</w:t>
      </w:r>
      <w:r w:rsidR="00DC149F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D24998">
        <w:rPr>
          <w:rFonts w:ascii="Times New Roman" w:hAnsi="Times New Roman" w:cs="Times New Roman"/>
          <w:bCs/>
          <w:iCs/>
          <w:sz w:val="24"/>
          <w:szCs w:val="24"/>
        </w:rPr>
        <w:t>, С.С. Николаев</w:t>
      </w:r>
      <w:r w:rsidR="00DC149F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D24998">
        <w:rPr>
          <w:rFonts w:ascii="Times New Roman" w:hAnsi="Times New Roman" w:cs="Times New Roman"/>
          <w:bCs/>
          <w:iCs/>
          <w:sz w:val="24"/>
          <w:szCs w:val="24"/>
        </w:rPr>
        <w:t>, уважаемый тренер России Н.Н. Кычкин</w:t>
      </w:r>
      <w:r w:rsidR="00DC149F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D24998">
        <w:rPr>
          <w:rFonts w:ascii="Times New Roman" w:hAnsi="Times New Roman" w:cs="Times New Roman"/>
          <w:bCs/>
          <w:iCs/>
          <w:sz w:val="24"/>
          <w:szCs w:val="24"/>
        </w:rPr>
        <w:t xml:space="preserve"> собрали свои опыты работы и  выпустили книги на якутском языке и по совету своего тренера Р.Д. Попов</w:t>
      </w:r>
      <w:r w:rsidR="00DC149F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D24998">
        <w:rPr>
          <w:rFonts w:ascii="Times New Roman" w:hAnsi="Times New Roman" w:cs="Times New Roman"/>
          <w:bCs/>
          <w:iCs/>
          <w:sz w:val="24"/>
          <w:szCs w:val="24"/>
        </w:rPr>
        <w:t xml:space="preserve">  для детей младшего возраста выбраны специа</w:t>
      </w:r>
      <w:r w:rsidR="008E6B8E">
        <w:rPr>
          <w:rFonts w:ascii="Times New Roman" w:hAnsi="Times New Roman" w:cs="Times New Roman"/>
          <w:bCs/>
          <w:iCs/>
          <w:sz w:val="24"/>
          <w:szCs w:val="24"/>
        </w:rPr>
        <w:t>льные «комбинации 1 –го уровня».</w:t>
      </w:r>
    </w:p>
    <w:p w:rsidR="00CC7451" w:rsidRPr="000E022F" w:rsidRDefault="00CC7451" w:rsidP="00382481">
      <w:pPr>
        <w:spacing w:after="0" w:line="360" w:lineRule="auto"/>
        <w:ind w:firstLine="426"/>
        <w:rPr>
          <w:rFonts w:ascii="Times New Roman" w:hAnsi="Times New Roman" w:cs="Times New Roman"/>
          <w:bCs/>
          <w:iCs/>
          <w:sz w:val="24"/>
          <w:szCs w:val="24"/>
        </w:rPr>
      </w:pPr>
      <w:r w:rsidRPr="000E022F">
        <w:rPr>
          <w:rFonts w:ascii="Times New Roman" w:hAnsi="Times New Roman" w:cs="Times New Roman"/>
          <w:bCs/>
          <w:iCs/>
          <w:sz w:val="24"/>
          <w:szCs w:val="24"/>
        </w:rPr>
        <w:t>Овладение детьми техники игры в процессе соревнований.</w:t>
      </w:r>
    </w:p>
    <w:p w:rsidR="00CC7451" w:rsidRDefault="00CC7451" w:rsidP="00382481">
      <w:pPr>
        <w:spacing w:after="0" w:line="360" w:lineRule="auto"/>
        <w:ind w:firstLine="426"/>
        <w:rPr>
          <w:rFonts w:ascii="Times New Roman" w:hAnsi="Times New Roman" w:cs="Times New Roman"/>
          <w:bCs/>
          <w:iCs/>
          <w:sz w:val="24"/>
          <w:szCs w:val="24"/>
        </w:rPr>
      </w:pPr>
      <w:r w:rsidRPr="000E022F">
        <w:rPr>
          <w:rFonts w:ascii="Times New Roman" w:hAnsi="Times New Roman" w:cs="Times New Roman"/>
          <w:bCs/>
          <w:iCs/>
          <w:sz w:val="24"/>
          <w:szCs w:val="24"/>
        </w:rPr>
        <w:t>Практическая значимость проекта заключается в возможности  распространении передового опыта, совершенствовании технологии подготовки дошкольников к русским шашкам</w:t>
      </w:r>
      <w:r w:rsidR="000E022F">
        <w:rPr>
          <w:rFonts w:ascii="Times New Roman" w:hAnsi="Times New Roman" w:cs="Times New Roman"/>
          <w:sz w:val="24"/>
          <w:szCs w:val="24"/>
        </w:rPr>
        <w:t xml:space="preserve"> </w:t>
      </w:r>
      <w:r w:rsidRPr="000E022F">
        <w:rPr>
          <w:rFonts w:ascii="Times New Roman" w:hAnsi="Times New Roman" w:cs="Times New Roman"/>
          <w:bCs/>
          <w:iCs/>
          <w:sz w:val="24"/>
          <w:szCs w:val="24"/>
        </w:rPr>
        <w:t>и раннего выявления их индивидуальных способностей</w:t>
      </w:r>
      <w:r w:rsidR="000E022F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5A2CAF" w:rsidRPr="000E022F" w:rsidRDefault="005A2CAF" w:rsidP="00382481">
      <w:pPr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CC7451" w:rsidRPr="000E022F" w:rsidRDefault="00CC7451" w:rsidP="00382481">
      <w:pPr>
        <w:spacing w:after="0" w:line="36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0E022F">
        <w:rPr>
          <w:rFonts w:ascii="Times New Roman" w:hAnsi="Times New Roman" w:cs="Times New Roman"/>
          <w:bCs/>
          <w:iCs/>
          <w:sz w:val="24"/>
          <w:szCs w:val="24"/>
        </w:rPr>
        <w:t>Организован кружок:</w:t>
      </w:r>
    </w:p>
    <w:p w:rsidR="008E1315" w:rsidRPr="000E022F" w:rsidRDefault="003D0445" w:rsidP="00382481">
      <w:pPr>
        <w:numPr>
          <w:ilvl w:val="0"/>
          <w:numId w:val="3"/>
        </w:numPr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Кружок </w:t>
      </w:r>
      <w:r w:rsidR="005A2CAF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="005A2CAF">
        <w:rPr>
          <w:rFonts w:ascii="Times New Roman" w:hAnsi="Times New Roman" w:cs="Times New Roman"/>
          <w:bCs/>
          <w:iCs/>
          <w:sz w:val="24"/>
          <w:szCs w:val="24"/>
          <w:lang w:val="sah-RU"/>
        </w:rPr>
        <w:t>Тииҥ мэйии</w:t>
      </w:r>
      <w:r w:rsidRPr="000E022F">
        <w:rPr>
          <w:rFonts w:ascii="Times New Roman" w:hAnsi="Times New Roman" w:cs="Times New Roman"/>
          <w:bCs/>
          <w:iCs/>
          <w:sz w:val="24"/>
          <w:szCs w:val="24"/>
        </w:rPr>
        <w:t>»,</w:t>
      </w:r>
      <w:r w:rsidR="0021394E">
        <w:rPr>
          <w:rFonts w:ascii="Times New Roman" w:hAnsi="Times New Roman" w:cs="Times New Roman"/>
          <w:bCs/>
          <w:iCs/>
          <w:sz w:val="24"/>
          <w:szCs w:val="24"/>
        </w:rPr>
        <w:t xml:space="preserve"> два раза в неделю проводится кружок.</w:t>
      </w:r>
    </w:p>
    <w:p w:rsidR="008E1315" w:rsidRPr="000E022F" w:rsidRDefault="003D0445" w:rsidP="00382481">
      <w:pPr>
        <w:numPr>
          <w:ilvl w:val="0"/>
          <w:numId w:val="3"/>
        </w:numPr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E022F">
        <w:rPr>
          <w:rFonts w:ascii="Times New Roman" w:hAnsi="Times New Roman" w:cs="Times New Roman"/>
          <w:bCs/>
          <w:iCs/>
          <w:sz w:val="24"/>
          <w:szCs w:val="24"/>
        </w:rPr>
        <w:t>Участие воспитанников на улусных, республиканских</w:t>
      </w:r>
      <w:r w:rsidR="0042411F">
        <w:rPr>
          <w:rFonts w:ascii="Times New Roman" w:hAnsi="Times New Roman" w:cs="Times New Roman"/>
          <w:bCs/>
          <w:iCs/>
          <w:sz w:val="24"/>
          <w:szCs w:val="24"/>
        </w:rPr>
        <w:t xml:space="preserve"> соревн</w:t>
      </w:r>
      <w:r w:rsidR="00166C89">
        <w:rPr>
          <w:rFonts w:ascii="Times New Roman" w:hAnsi="Times New Roman" w:cs="Times New Roman"/>
          <w:bCs/>
          <w:iCs/>
          <w:sz w:val="24"/>
          <w:szCs w:val="24"/>
        </w:rPr>
        <w:t>ованиях</w:t>
      </w:r>
      <w:r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8E1315" w:rsidRPr="000E022F" w:rsidRDefault="003D0445" w:rsidP="00382481">
      <w:pPr>
        <w:numPr>
          <w:ilvl w:val="0"/>
          <w:numId w:val="3"/>
        </w:numPr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E022F">
        <w:rPr>
          <w:rFonts w:ascii="Times New Roman" w:hAnsi="Times New Roman" w:cs="Times New Roman"/>
          <w:bCs/>
          <w:iCs/>
          <w:sz w:val="24"/>
          <w:szCs w:val="24"/>
        </w:rPr>
        <w:t>В этом году планируем разработать программу «Обучение детей дошкольного возраста русским шашкам»</w:t>
      </w:r>
    </w:p>
    <w:p w:rsidR="00F86057" w:rsidRPr="00CC7495" w:rsidRDefault="00CC7451" w:rsidP="00382481">
      <w:pPr>
        <w:numPr>
          <w:ilvl w:val="0"/>
          <w:numId w:val="3"/>
        </w:numPr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Систематические занятия в кружках плодотворно влияют на развитие индивидуальных способностей детей и способствуют их поступлению </w:t>
      </w:r>
      <w:r w:rsidR="00F0592D" w:rsidRPr="000E022F">
        <w:rPr>
          <w:rFonts w:ascii="Times New Roman" w:hAnsi="Times New Roman" w:cs="Times New Roman"/>
          <w:bCs/>
          <w:iCs/>
          <w:sz w:val="24"/>
          <w:szCs w:val="24"/>
        </w:rPr>
        <w:t>в классы с обучением по углубленным программам</w:t>
      </w:r>
      <w:r w:rsidR="00F0592D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F0592D"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 в спортивную школу</w:t>
      </w:r>
      <w:r w:rsidR="00F0592D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F0592D"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в </w:t>
      </w:r>
      <w:r w:rsidR="00F0592D" w:rsidRPr="000E022F">
        <w:rPr>
          <w:rFonts w:ascii="Times New Roman" w:hAnsi="Times New Roman" w:cs="Times New Roman"/>
          <w:bCs/>
          <w:iCs/>
          <w:sz w:val="24"/>
          <w:szCs w:val="24"/>
        </w:rPr>
        <w:t>гимназии</w:t>
      </w:r>
      <w:r w:rsidR="00F0592D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F0592D"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0592D">
        <w:rPr>
          <w:rFonts w:ascii="Times New Roman" w:hAnsi="Times New Roman" w:cs="Times New Roman"/>
          <w:bCs/>
          <w:iCs/>
          <w:sz w:val="24"/>
          <w:szCs w:val="24"/>
        </w:rPr>
        <w:t>политехнические  лицеи</w:t>
      </w:r>
      <w:r w:rsidRPr="000E022F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CC7495" w:rsidRPr="0042411F" w:rsidRDefault="00CC7495" w:rsidP="0038248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2411F">
        <w:rPr>
          <w:rFonts w:ascii="Times New Roman" w:hAnsi="Times New Roman" w:cs="Times New Roman"/>
          <w:sz w:val="24"/>
          <w:szCs w:val="24"/>
        </w:rPr>
        <w:lastRenderedPageBreak/>
        <w:t>Перечень  учебно-методического  обеспечения.</w:t>
      </w:r>
    </w:p>
    <w:p w:rsidR="00CC7495" w:rsidRPr="00CC7495" w:rsidRDefault="00CC7495" w:rsidP="00382481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C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7495">
        <w:rPr>
          <w:rFonts w:ascii="Times New Roman" w:hAnsi="Times New Roman" w:cs="Times New Roman"/>
          <w:sz w:val="24"/>
          <w:szCs w:val="24"/>
        </w:rPr>
        <w:t>Для реализации</w:t>
      </w:r>
      <w:r w:rsidR="00234071">
        <w:rPr>
          <w:rFonts w:ascii="Times New Roman" w:hAnsi="Times New Roman" w:cs="Times New Roman"/>
          <w:sz w:val="24"/>
          <w:szCs w:val="24"/>
        </w:rPr>
        <w:t xml:space="preserve"> данного курса обучения дошкольники</w:t>
      </w:r>
      <w:r w:rsidRPr="00CC7495">
        <w:rPr>
          <w:rFonts w:ascii="Times New Roman" w:hAnsi="Times New Roman" w:cs="Times New Roman"/>
          <w:sz w:val="24"/>
          <w:szCs w:val="24"/>
        </w:rPr>
        <w:t xml:space="preserve"> и педагог обеспечиваются следующим оборудованием: </w:t>
      </w:r>
    </w:p>
    <w:p w:rsidR="00CC7495" w:rsidRPr="00CC7495" w:rsidRDefault="00CC7495" w:rsidP="00382481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7495">
        <w:rPr>
          <w:rFonts w:ascii="Times New Roman" w:hAnsi="Times New Roman" w:cs="Times New Roman"/>
          <w:sz w:val="24"/>
          <w:szCs w:val="24"/>
        </w:rPr>
        <w:t>мебель для занятий (парты, стулья, классная доска),</w:t>
      </w:r>
    </w:p>
    <w:p w:rsidR="00CC7495" w:rsidRPr="00CC7495" w:rsidRDefault="00CC7495" w:rsidP="00382481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7495">
        <w:rPr>
          <w:rFonts w:ascii="Times New Roman" w:hAnsi="Times New Roman" w:cs="Times New Roman"/>
          <w:sz w:val="24"/>
          <w:szCs w:val="24"/>
        </w:rPr>
        <w:t>комплекты шашек с досками,</w:t>
      </w:r>
    </w:p>
    <w:p w:rsidR="00CC7495" w:rsidRPr="00CC7495" w:rsidRDefault="00CC7495" w:rsidP="00382481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7495">
        <w:rPr>
          <w:rFonts w:ascii="Times New Roman" w:hAnsi="Times New Roman" w:cs="Times New Roman"/>
          <w:sz w:val="24"/>
          <w:szCs w:val="24"/>
        </w:rPr>
        <w:t>демонстрационная доска с магнитными шашками.</w:t>
      </w:r>
    </w:p>
    <w:p w:rsidR="00CC7495" w:rsidRPr="00CC7495" w:rsidRDefault="00CC7495" w:rsidP="00382481">
      <w:pPr>
        <w:spacing w:after="0" w:line="360" w:lineRule="auto"/>
        <w:ind w:firstLine="375"/>
        <w:rPr>
          <w:rFonts w:ascii="Times New Roman" w:hAnsi="Times New Roman" w:cs="Times New Roman"/>
          <w:sz w:val="24"/>
          <w:szCs w:val="24"/>
        </w:rPr>
      </w:pPr>
      <w:r w:rsidRPr="00CC7495">
        <w:rPr>
          <w:rFonts w:ascii="Times New Roman" w:hAnsi="Times New Roman" w:cs="Times New Roman"/>
          <w:sz w:val="24"/>
          <w:szCs w:val="24"/>
        </w:rPr>
        <w:t xml:space="preserve">  Педагог обеспечивается необходимыми методическими и учебными пособиями по каждой из тем теоретической части учебно-тематического плана (смотри список литературы).</w:t>
      </w:r>
    </w:p>
    <w:p w:rsidR="00CC7495" w:rsidRPr="00CC7495" w:rsidRDefault="00CC7495" w:rsidP="00382481">
      <w:pPr>
        <w:spacing w:after="0" w:line="360" w:lineRule="auto"/>
        <w:ind w:firstLine="375"/>
        <w:rPr>
          <w:rFonts w:ascii="Times New Roman" w:hAnsi="Times New Roman" w:cs="Times New Roman"/>
          <w:sz w:val="24"/>
          <w:szCs w:val="24"/>
        </w:rPr>
      </w:pPr>
      <w:r w:rsidRPr="00CC7495">
        <w:rPr>
          <w:rFonts w:ascii="Times New Roman" w:hAnsi="Times New Roman" w:cs="Times New Roman"/>
          <w:sz w:val="24"/>
          <w:szCs w:val="24"/>
        </w:rPr>
        <w:t xml:space="preserve">   Для работы по практической части учебно-тематического плана учащиеся обеспечиваются бланками, протоколами, таблицами, схемами и т.п., а также комплектом картотек практических заданий по всем теоретическим темам учебно-тематического плана, соответствующим годам обучения.</w:t>
      </w:r>
    </w:p>
    <w:p w:rsidR="007B2630" w:rsidRPr="00D24998" w:rsidRDefault="007B2630" w:rsidP="00382481">
      <w:pPr>
        <w:pStyle w:val="uk-margin1"/>
        <w:spacing w:after="0"/>
        <w:ind w:left="426"/>
        <w:rPr>
          <w:color w:val="000000" w:themeColor="text1"/>
        </w:rPr>
      </w:pPr>
      <w:r w:rsidRPr="00D24998">
        <w:rPr>
          <w:color w:val="000000" w:themeColor="text1"/>
          <w:u w:val="single"/>
        </w:rPr>
        <w:t>К концу обучении должны знать</w:t>
      </w:r>
      <w:r w:rsidRPr="00D24998">
        <w:rPr>
          <w:color w:val="000000" w:themeColor="text1"/>
        </w:rPr>
        <w:t xml:space="preserve">: </w:t>
      </w:r>
    </w:p>
    <w:p w:rsidR="009607E6" w:rsidRPr="00D24998" w:rsidRDefault="007B2630" w:rsidP="00382481">
      <w:pPr>
        <w:pStyle w:val="uk-margin1"/>
        <w:numPr>
          <w:ilvl w:val="0"/>
          <w:numId w:val="5"/>
        </w:numPr>
        <w:spacing w:after="0"/>
        <w:rPr>
          <w:color w:val="000000" w:themeColor="text1"/>
        </w:rPr>
      </w:pPr>
      <w:r w:rsidRPr="00D24998">
        <w:rPr>
          <w:color w:val="000000" w:themeColor="text1"/>
        </w:rPr>
        <w:t>Шашечные термины: белое и черное поле, горизонталь, вертикаль, диагональ, центр, партнеры, начальное положение, ход, взятие, ничья, пат.</w:t>
      </w:r>
    </w:p>
    <w:p w:rsidR="007B2630" w:rsidRPr="00D24998" w:rsidRDefault="007B2630" w:rsidP="00382481">
      <w:pPr>
        <w:pStyle w:val="uk-margin1"/>
        <w:numPr>
          <w:ilvl w:val="0"/>
          <w:numId w:val="5"/>
        </w:numPr>
        <w:spacing w:before="0" w:beforeAutospacing="0" w:after="0"/>
        <w:rPr>
          <w:color w:val="000000" w:themeColor="text1"/>
        </w:rPr>
      </w:pPr>
      <w:r w:rsidRPr="00D24998">
        <w:rPr>
          <w:color w:val="000000" w:themeColor="text1"/>
        </w:rPr>
        <w:t>Правила хода</w:t>
      </w:r>
    </w:p>
    <w:p w:rsidR="007B2630" w:rsidRPr="00D24998" w:rsidRDefault="007B2630" w:rsidP="00382481">
      <w:pPr>
        <w:pStyle w:val="uk-margin1"/>
        <w:spacing w:after="0"/>
        <w:ind w:left="1146" w:hanging="720"/>
        <w:rPr>
          <w:color w:val="000000" w:themeColor="text1"/>
          <w:u w:val="single"/>
        </w:rPr>
      </w:pPr>
      <w:r w:rsidRPr="00D24998">
        <w:rPr>
          <w:color w:val="000000" w:themeColor="text1"/>
          <w:u w:val="single"/>
        </w:rPr>
        <w:t>К концу обучения дети должны уметь:</w:t>
      </w:r>
    </w:p>
    <w:p w:rsidR="007B2630" w:rsidRPr="0077357B" w:rsidRDefault="007B2630" w:rsidP="00382481">
      <w:pPr>
        <w:pStyle w:val="uk-margin1"/>
        <w:numPr>
          <w:ilvl w:val="0"/>
          <w:numId w:val="6"/>
        </w:numPr>
        <w:spacing w:after="0"/>
        <w:rPr>
          <w:b/>
          <w:color w:val="000000" w:themeColor="text1"/>
          <w:u w:val="single"/>
        </w:rPr>
      </w:pPr>
      <w:r w:rsidRPr="0077357B">
        <w:rPr>
          <w:color w:val="000000" w:themeColor="text1"/>
        </w:rPr>
        <w:t>Ориентироваться на шашечной доске;</w:t>
      </w:r>
    </w:p>
    <w:p w:rsidR="007B2630" w:rsidRPr="0077357B" w:rsidRDefault="007B2630" w:rsidP="00382481">
      <w:pPr>
        <w:pStyle w:val="uk-margin1"/>
        <w:numPr>
          <w:ilvl w:val="0"/>
          <w:numId w:val="6"/>
        </w:numPr>
        <w:spacing w:after="0"/>
        <w:rPr>
          <w:b/>
          <w:color w:val="000000" w:themeColor="text1"/>
          <w:u w:val="single"/>
        </w:rPr>
      </w:pPr>
      <w:r w:rsidRPr="0077357B">
        <w:rPr>
          <w:color w:val="000000" w:themeColor="text1"/>
        </w:rPr>
        <w:t>Играть каждой фигурой в отдельности и в совокупности с другими фигурами</w:t>
      </w:r>
      <w:r w:rsidR="009607E6" w:rsidRPr="0077357B">
        <w:rPr>
          <w:color w:val="000000" w:themeColor="text1"/>
        </w:rPr>
        <w:t xml:space="preserve"> без нарушения правил.</w:t>
      </w:r>
    </w:p>
    <w:p w:rsidR="009607E6" w:rsidRPr="0077357B" w:rsidRDefault="009607E6" w:rsidP="00382481">
      <w:pPr>
        <w:pStyle w:val="uk-margin1"/>
        <w:numPr>
          <w:ilvl w:val="0"/>
          <w:numId w:val="6"/>
        </w:numPr>
        <w:spacing w:after="0"/>
        <w:rPr>
          <w:b/>
          <w:color w:val="000000" w:themeColor="text1"/>
          <w:u w:val="single"/>
        </w:rPr>
      </w:pPr>
      <w:r w:rsidRPr="0077357B">
        <w:rPr>
          <w:color w:val="000000" w:themeColor="text1"/>
        </w:rPr>
        <w:t>Правильно располагать доску между партнерами;</w:t>
      </w:r>
    </w:p>
    <w:p w:rsidR="009607E6" w:rsidRPr="0077357B" w:rsidRDefault="009607E6" w:rsidP="00382481">
      <w:pPr>
        <w:pStyle w:val="uk-margin1"/>
        <w:numPr>
          <w:ilvl w:val="0"/>
          <w:numId w:val="6"/>
        </w:numPr>
        <w:spacing w:after="0"/>
        <w:rPr>
          <w:b/>
          <w:color w:val="000000" w:themeColor="text1"/>
          <w:u w:val="single"/>
        </w:rPr>
      </w:pPr>
      <w:r w:rsidRPr="0077357B">
        <w:rPr>
          <w:color w:val="000000" w:themeColor="text1"/>
        </w:rPr>
        <w:t>Правильно располагать фигуры перед игрой;</w:t>
      </w:r>
    </w:p>
    <w:p w:rsidR="009607E6" w:rsidRPr="00CE1720" w:rsidRDefault="009607E6" w:rsidP="00382481">
      <w:pPr>
        <w:pStyle w:val="uk-margin1"/>
        <w:numPr>
          <w:ilvl w:val="0"/>
          <w:numId w:val="6"/>
        </w:numPr>
        <w:spacing w:after="0"/>
        <w:rPr>
          <w:b/>
          <w:color w:val="000000" w:themeColor="text1"/>
          <w:u w:val="single"/>
        </w:rPr>
      </w:pPr>
      <w:r w:rsidRPr="0077357B">
        <w:rPr>
          <w:color w:val="000000" w:themeColor="text1"/>
        </w:rPr>
        <w:t>Решать простые шашечные задачи.</w:t>
      </w: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F0592D" w:rsidRDefault="00F0592D" w:rsidP="00CE1720">
      <w:pPr>
        <w:pStyle w:val="uk-margin1"/>
        <w:spacing w:after="0"/>
        <w:rPr>
          <w:color w:val="000000" w:themeColor="text1"/>
          <w:lang w:val="sah-RU"/>
        </w:rPr>
      </w:pPr>
    </w:p>
    <w:p w:rsidR="00F0592D" w:rsidRDefault="00F0592D" w:rsidP="00CE1720">
      <w:pPr>
        <w:pStyle w:val="uk-margin1"/>
        <w:spacing w:after="0"/>
        <w:rPr>
          <w:color w:val="000000" w:themeColor="text1"/>
          <w:lang w:val="sah-RU"/>
        </w:rPr>
      </w:pPr>
    </w:p>
    <w:p w:rsidR="00F0592D" w:rsidRDefault="00F0592D" w:rsidP="00CE1720">
      <w:pPr>
        <w:pStyle w:val="uk-margin1"/>
        <w:spacing w:after="0"/>
        <w:rPr>
          <w:color w:val="000000" w:themeColor="text1"/>
          <w:lang w:val="sah-RU"/>
        </w:rPr>
      </w:pPr>
    </w:p>
    <w:p w:rsidR="00DC149F" w:rsidRDefault="00DC149F" w:rsidP="00CE1720">
      <w:pPr>
        <w:pStyle w:val="uk-margin1"/>
        <w:spacing w:after="0"/>
        <w:rPr>
          <w:color w:val="000000" w:themeColor="text1"/>
          <w:lang w:val="sah-RU"/>
        </w:rPr>
      </w:pPr>
    </w:p>
    <w:p w:rsidR="008E6B8E" w:rsidRDefault="008E6B8E" w:rsidP="00CE1720">
      <w:pPr>
        <w:pStyle w:val="uk-margin1"/>
        <w:spacing w:after="0"/>
        <w:jc w:val="center"/>
        <w:rPr>
          <w:b/>
          <w:color w:val="000000" w:themeColor="text1"/>
          <w:lang w:val="sah-RU"/>
        </w:rPr>
      </w:pPr>
    </w:p>
    <w:p w:rsidR="008E6B8E" w:rsidRDefault="008E6B8E" w:rsidP="00CE1720">
      <w:pPr>
        <w:pStyle w:val="uk-margin1"/>
        <w:spacing w:after="0"/>
        <w:jc w:val="center"/>
        <w:rPr>
          <w:b/>
          <w:color w:val="000000" w:themeColor="text1"/>
          <w:lang w:val="sah-RU"/>
        </w:rPr>
      </w:pPr>
    </w:p>
    <w:p w:rsidR="00CE1720" w:rsidRDefault="007B17D1" w:rsidP="00CE1720">
      <w:pPr>
        <w:pStyle w:val="uk-margin1"/>
        <w:spacing w:after="0"/>
        <w:jc w:val="center"/>
        <w:rPr>
          <w:b/>
          <w:color w:val="000000" w:themeColor="text1"/>
          <w:lang w:val="sah-RU"/>
        </w:rPr>
      </w:pPr>
      <w:r w:rsidRPr="007B17D1">
        <w:rPr>
          <w:b/>
          <w:color w:val="000000" w:themeColor="text1"/>
          <w:lang w:val="sah-RU"/>
        </w:rPr>
        <w:lastRenderedPageBreak/>
        <w:t xml:space="preserve">Алгоритм  развития ребенка </w:t>
      </w:r>
    </w:p>
    <w:p w:rsidR="007B17D1" w:rsidRPr="007B17D1" w:rsidRDefault="007B17D1" w:rsidP="00CE1720">
      <w:pPr>
        <w:pStyle w:val="uk-margin1"/>
        <w:spacing w:after="0"/>
        <w:jc w:val="center"/>
        <w:rPr>
          <w:b/>
          <w:color w:val="000000" w:themeColor="text1"/>
          <w:lang w:val="sah-RU"/>
        </w:rPr>
      </w:pPr>
    </w:p>
    <w:p w:rsidR="00CE1720" w:rsidRDefault="00175F0D" w:rsidP="00CE1720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_x0000_s1036" type="#_x0000_t117" style="position:absolute;left:0;text-align:left;margin-left:118.25pt;margin-top:2.95pt;width:201.75pt;height:106.85pt;z-index:251668480">
            <v:textbox>
              <w:txbxContent>
                <w:p w:rsidR="00DC149F" w:rsidRPr="005B465F" w:rsidRDefault="00DC149F" w:rsidP="005B465F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Ребенок получает удовольствие от игры в русские шашки ,</w:t>
                  </w:r>
                  <w:r w:rsidRPr="005B465F">
                    <w:rPr>
                      <w:lang w:val="sah-RU"/>
                    </w:rPr>
                    <w:t xml:space="preserve"> </w:t>
                  </w:r>
                  <w:r>
                    <w:rPr>
                      <w:lang w:val="sah-RU"/>
                    </w:rPr>
                    <w:t>трудится(занимается) и добивается успеха в игре.</w:t>
                  </w:r>
                </w:p>
              </w:txbxContent>
            </v:textbox>
          </v:shape>
        </w:pict>
      </w: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CE1720" w:rsidRDefault="00175F0D" w:rsidP="005B465F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3" type="#_x0000_t74" style="position:absolute;left:0;text-align:left;margin-left:141.95pt;margin-top:26.4pt;width:155.85pt;height:42.7pt;z-index:251665408">
            <v:textbox>
              <w:txbxContent>
                <w:p w:rsidR="00DC149F" w:rsidRPr="005B465F" w:rsidRDefault="00DC149F" w:rsidP="005B465F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комбинации</w:t>
                  </w:r>
                </w:p>
              </w:txbxContent>
            </v:textbox>
          </v:shape>
        </w:pict>
      </w: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CE1720" w:rsidRDefault="00175F0D" w:rsidP="00CE1720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4" type="#_x0000_t68" style="position:absolute;left:0;text-align:left;margin-left:57.3pt;margin-top:19.85pt;width:23.75pt;height:321.2pt;z-index:251666432"/>
        </w:pict>
      </w:r>
      <w:r>
        <w:rPr>
          <w:noProof/>
          <w:color w:val="000000" w:themeColor="text1"/>
        </w:rPr>
        <w:pict>
          <v:rect id="_x0000_s1032" style="position:absolute;left:0;text-align:left;margin-left:179.95pt;margin-top:13.5pt;width:98.1pt;height:26.1pt;z-index:251664384">
            <v:textbox>
              <w:txbxContent>
                <w:p w:rsidR="00DC149F" w:rsidRPr="005B465F" w:rsidRDefault="00DC149F" w:rsidP="005B465F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оппозиция</w:t>
                  </w:r>
                </w:p>
              </w:txbxContent>
            </v:textbox>
          </v:rect>
        </w:pict>
      </w:r>
    </w:p>
    <w:p w:rsidR="00CE1720" w:rsidRDefault="00175F0D" w:rsidP="00CE1720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shape id="_x0000_s1035" type="#_x0000_t68" style="position:absolute;left:0;text-align:left;margin-left:380.25pt;margin-top:4.05pt;width:23.75pt;height:321.2pt;z-index:251667456"/>
        </w:pict>
      </w:r>
      <w:r>
        <w:rPr>
          <w:noProof/>
          <w:color w:val="000000" w:themeColor="text1"/>
        </w:rPr>
        <w:pict>
          <v:oval id="_x0000_s1031" style="position:absolute;left:0;text-align:left;margin-left:155.4pt;margin-top:11.8pt;width:147.15pt;height:48.3pt;z-index:251663360">
            <v:textbox>
              <w:txbxContent>
                <w:p w:rsidR="00DC149F" w:rsidRPr="00EA0A58" w:rsidRDefault="00DC149F" w:rsidP="00EA0A58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Треугольник Петрова</w:t>
                  </w:r>
                </w:p>
              </w:txbxContent>
            </v:textbox>
          </v:oval>
        </w:pict>
      </w: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CE1720" w:rsidRDefault="00175F0D" w:rsidP="00CE1720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0" type="#_x0000_t9" style="position:absolute;left:0;text-align:left;margin-left:118.25pt;margin-top:4.5pt;width:221.5pt;height:47.45pt;z-index:251662336">
            <v:textbox>
              <w:txbxContent>
                <w:p w:rsidR="00DC149F" w:rsidRDefault="00DC149F" w:rsidP="00EA0A58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Упражения игры со сверстниками</w:t>
                  </w:r>
                </w:p>
                <w:p w:rsidR="00DC149F" w:rsidRPr="00EA0A58" w:rsidRDefault="00DC149F" w:rsidP="00EA0A58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 xml:space="preserve">Игры </w:t>
                  </w:r>
                </w:p>
              </w:txbxContent>
            </v:textbox>
          </v:shape>
        </w:pict>
      </w:r>
    </w:p>
    <w:p w:rsidR="00CE1720" w:rsidRDefault="00175F0D" w:rsidP="00CE1720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roundrect id="_x0000_s1029" style="position:absolute;left:0;text-align:left;margin-left:151.45pt;margin-top:24.15pt;width:151.1pt;height:22.95pt;z-index:251661312" arcsize="10923f">
            <v:textbox>
              <w:txbxContent>
                <w:p w:rsidR="00DC149F" w:rsidRPr="00EA0A58" w:rsidRDefault="00DC149F" w:rsidP="00EA0A58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Основные хитрости</w:t>
                  </w:r>
                </w:p>
              </w:txbxContent>
            </v:textbox>
          </v:roundrect>
        </w:pict>
      </w:r>
    </w:p>
    <w:p w:rsidR="00CE1720" w:rsidRDefault="00175F0D" w:rsidP="00CE1720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rect id="_x0000_s1028" style="position:absolute;left:0;text-align:left;margin-left:155.4pt;margin-top:19.3pt;width:147.15pt;height:41.15pt;z-index:251660288">
            <v:textbox>
              <w:txbxContent>
                <w:p w:rsidR="00DC149F" w:rsidRPr="00EA0A58" w:rsidRDefault="00DC149F" w:rsidP="00EA0A58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Основные правила игры в русские шашки</w:t>
                  </w:r>
                </w:p>
              </w:txbxContent>
            </v:textbox>
          </v:rect>
        </w:pict>
      </w: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CE1720" w:rsidRDefault="00175F0D" w:rsidP="00CE1720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shape id="_x0000_s1027" type="#_x0000_t117" style="position:absolute;left:0;text-align:left;margin-left:151.45pt;margin-top:4.85pt;width:159.85pt;height:53pt;z-index:251659264">
            <v:textbox>
              <w:txbxContent>
                <w:p w:rsidR="00DC149F" w:rsidRPr="00EA0A58" w:rsidRDefault="00DC149F" w:rsidP="00EA0A58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Ознакомление с доской русской шашки</w:t>
                  </w:r>
                </w:p>
              </w:txbxContent>
            </v:textbox>
          </v:shape>
        </w:pict>
      </w: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CE1720" w:rsidRDefault="00175F0D" w:rsidP="00CE1720">
      <w:pPr>
        <w:pStyle w:val="uk-margin1"/>
        <w:spacing w:after="0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026" type="#_x0000_t128" style="position:absolute;left:0;text-align:left;margin-left:155.4pt;margin-top:7.05pt;width:155.9pt;height:131.35pt;z-index:251658240">
            <v:textbox>
              <w:txbxContent>
                <w:p w:rsidR="00DC149F" w:rsidRPr="00EA0A58" w:rsidRDefault="00DC149F" w:rsidP="00EA0A58">
                  <w:pPr>
                    <w:jc w:val="center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Как наши предки играли в шашки</w:t>
                  </w:r>
                </w:p>
              </w:txbxContent>
            </v:textbox>
          </v:shape>
        </w:pict>
      </w: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CE1720" w:rsidRDefault="00CE1720" w:rsidP="00CE1720">
      <w:pPr>
        <w:pStyle w:val="uk-margin1"/>
        <w:spacing w:after="0"/>
        <w:rPr>
          <w:color w:val="000000" w:themeColor="text1"/>
          <w:lang w:val="sah-RU"/>
        </w:rPr>
      </w:pPr>
    </w:p>
    <w:p w:rsidR="0021394E" w:rsidRDefault="00EA0A58" w:rsidP="0021394E">
      <w:pPr>
        <w:pStyle w:val="uk-margin1"/>
        <w:spacing w:after="0"/>
        <w:jc w:val="center"/>
        <w:rPr>
          <w:color w:val="000000" w:themeColor="text1"/>
          <w:lang w:val="sah-RU"/>
        </w:rPr>
      </w:pPr>
      <w:r>
        <w:rPr>
          <w:noProof/>
          <w:color w:val="000000" w:themeColor="text1"/>
        </w:rPr>
        <w:drawing>
          <wp:inline distT="0" distB="0" distL="0" distR="0">
            <wp:extent cx="1729740" cy="1804035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804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0592D" w:rsidRDefault="00F0592D" w:rsidP="0021394E">
      <w:pPr>
        <w:pStyle w:val="uk-margin1"/>
        <w:spacing w:after="0"/>
        <w:jc w:val="center"/>
        <w:rPr>
          <w:color w:val="000000" w:themeColor="text1"/>
          <w:lang w:val="sah-RU"/>
        </w:rPr>
      </w:pPr>
    </w:p>
    <w:p w:rsidR="005B465F" w:rsidRPr="008E6B8E" w:rsidRDefault="00010FA9" w:rsidP="0021394E">
      <w:pPr>
        <w:pStyle w:val="uk-margin1"/>
        <w:spacing w:after="0"/>
        <w:jc w:val="center"/>
        <w:rPr>
          <w:b/>
          <w:color w:val="000000" w:themeColor="text1"/>
          <w:lang w:val="sah-RU"/>
        </w:rPr>
      </w:pPr>
      <w:r w:rsidRPr="008E6B8E">
        <w:rPr>
          <w:b/>
          <w:color w:val="000000" w:themeColor="text1"/>
        </w:rPr>
        <w:lastRenderedPageBreak/>
        <w:t>Тематическое планирование на первый год обучения.</w:t>
      </w:r>
    </w:p>
    <w:p w:rsidR="0021394E" w:rsidRPr="005B465F" w:rsidRDefault="0021394E" w:rsidP="0021394E">
      <w:pPr>
        <w:pStyle w:val="uk-margin1"/>
        <w:spacing w:after="0"/>
        <w:jc w:val="center"/>
        <w:rPr>
          <w:color w:val="000000" w:themeColor="text1"/>
          <w:lang w:val="sah-RU"/>
        </w:rPr>
      </w:pPr>
    </w:p>
    <w:tbl>
      <w:tblPr>
        <w:tblStyle w:val="a4"/>
        <w:tblW w:w="0" w:type="auto"/>
        <w:tblLook w:val="04A0"/>
      </w:tblPr>
      <w:tblGrid>
        <w:gridCol w:w="728"/>
        <w:gridCol w:w="2464"/>
        <w:gridCol w:w="4754"/>
        <w:gridCol w:w="1625"/>
      </w:tblGrid>
      <w:tr w:rsidR="00010FA9" w:rsidRPr="0077357B" w:rsidTr="003553AE">
        <w:tc>
          <w:tcPr>
            <w:tcW w:w="817" w:type="dxa"/>
          </w:tcPr>
          <w:p w:rsidR="00010FA9" w:rsidRPr="005B465F" w:rsidRDefault="00010FA9" w:rsidP="00382481">
            <w:pPr>
              <w:pStyle w:val="uk-margin1"/>
              <w:spacing w:after="0"/>
              <w:jc w:val="center"/>
              <w:rPr>
                <w:b/>
                <w:color w:val="000000" w:themeColor="text1"/>
              </w:rPr>
            </w:pPr>
            <w:r w:rsidRPr="005B465F">
              <w:rPr>
                <w:b/>
                <w:color w:val="000000" w:themeColor="text1"/>
              </w:rPr>
              <w:t>№</w:t>
            </w:r>
          </w:p>
        </w:tc>
        <w:tc>
          <w:tcPr>
            <w:tcW w:w="2693" w:type="dxa"/>
          </w:tcPr>
          <w:p w:rsidR="00010FA9" w:rsidRPr="005B465F" w:rsidRDefault="00010FA9" w:rsidP="00382481">
            <w:pPr>
              <w:pStyle w:val="uk-margin1"/>
              <w:spacing w:after="0"/>
              <w:jc w:val="center"/>
              <w:rPr>
                <w:b/>
                <w:color w:val="000000" w:themeColor="text1"/>
              </w:rPr>
            </w:pPr>
            <w:r w:rsidRPr="005B465F">
              <w:rPr>
                <w:b/>
                <w:color w:val="000000" w:themeColor="text1"/>
              </w:rPr>
              <w:t>тема</w:t>
            </w:r>
          </w:p>
        </w:tc>
        <w:tc>
          <w:tcPr>
            <w:tcW w:w="5529" w:type="dxa"/>
          </w:tcPr>
          <w:p w:rsidR="00010FA9" w:rsidRPr="005B465F" w:rsidRDefault="00010FA9" w:rsidP="00382481">
            <w:pPr>
              <w:pStyle w:val="uk-margin1"/>
              <w:spacing w:after="0"/>
              <w:jc w:val="center"/>
              <w:rPr>
                <w:b/>
                <w:color w:val="000000" w:themeColor="text1"/>
              </w:rPr>
            </w:pPr>
            <w:r w:rsidRPr="005B465F">
              <w:rPr>
                <w:b/>
                <w:color w:val="000000" w:themeColor="text1"/>
              </w:rPr>
              <w:t xml:space="preserve">Содержание </w:t>
            </w:r>
          </w:p>
        </w:tc>
        <w:tc>
          <w:tcPr>
            <w:tcW w:w="1666" w:type="dxa"/>
          </w:tcPr>
          <w:p w:rsidR="00010FA9" w:rsidRPr="005B465F" w:rsidRDefault="00010FA9" w:rsidP="00382481">
            <w:pPr>
              <w:pStyle w:val="uk-margin1"/>
              <w:spacing w:after="0"/>
              <w:jc w:val="center"/>
              <w:rPr>
                <w:b/>
                <w:color w:val="000000" w:themeColor="text1"/>
              </w:rPr>
            </w:pPr>
            <w:r w:rsidRPr="005B465F">
              <w:rPr>
                <w:b/>
                <w:color w:val="000000" w:themeColor="text1"/>
              </w:rPr>
              <w:t>Количество часов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010FA9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</w:t>
            </w:r>
          </w:p>
        </w:tc>
        <w:tc>
          <w:tcPr>
            <w:tcW w:w="2693" w:type="dxa"/>
          </w:tcPr>
          <w:p w:rsidR="002F15AB" w:rsidRPr="0077357B" w:rsidRDefault="00010FA9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Шашки - удивительная игра</w:t>
            </w:r>
            <w:r w:rsidR="002F15AB" w:rsidRPr="0077357B">
              <w:rPr>
                <w:color w:val="000000" w:themeColor="text1"/>
              </w:rPr>
              <w:t>.</w:t>
            </w:r>
          </w:p>
          <w:p w:rsidR="00010FA9" w:rsidRPr="0077357B" w:rsidRDefault="00010FA9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 </w:t>
            </w:r>
            <w:r w:rsidR="002F15AB" w:rsidRPr="0077357B">
              <w:rPr>
                <w:color w:val="000000" w:themeColor="text1"/>
              </w:rPr>
              <w:t>Шашки в горном улусе.</w:t>
            </w:r>
          </w:p>
        </w:tc>
        <w:tc>
          <w:tcPr>
            <w:tcW w:w="5529" w:type="dxa"/>
          </w:tcPr>
          <w:p w:rsidR="002F15AB" w:rsidRPr="0077357B" w:rsidRDefault="00010FA9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Рассказ. « История о шашках», «Как играли наши предки»</w:t>
            </w:r>
            <w:r w:rsidR="002F15AB" w:rsidRPr="0077357B">
              <w:rPr>
                <w:color w:val="000000" w:themeColor="text1"/>
              </w:rPr>
              <w:t xml:space="preserve"> </w:t>
            </w:r>
            <w:r w:rsidRPr="0077357B">
              <w:rPr>
                <w:color w:val="000000" w:themeColor="text1"/>
              </w:rPr>
              <w:t>Лучшие шашисты Якутии. Просмотр слайдов, газет о шашистах.</w:t>
            </w:r>
            <w:r w:rsidR="002F15AB" w:rsidRPr="0077357B">
              <w:rPr>
                <w:color w:val="000000" w:themeColor="text1"/>
              </w:rPr>
              <w:t xml:space="preserve"> </w:t>
            </w:r>
          </w:p>
          <w:p w:rsidR="00010FA9" w:rsidRPr="0077357B" w:rsidRDefault="002F15AB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Наши мастера, и юные шашисты.</w:t>
            </w:r>
          </w:p>
        </w:tc>
        <w:tc>
          <w:tcPr>
            <w:tcW w:w="1666" w:type="dxa"/>
          </w:tcPr>
          <w:p w:rsidR="00010FA9" w:rsidRPr="0077357B" w:rsidRDefault="00010FA9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</w:t>
            </w:r>
          </w:p>
        </w:tc>
      </w:tr>
      <w:tr w:rsidR="00010FA9" w:rsidRPr="0077357B" w:rsidTr="003553AE">
        <w:trPr>
          <w:trHeight w:val="665"/>
        </w:trPr>
        <w:tc>
          <w:tcPr>
            <w:tcW w:w="817" w:type="dxa"/>
          </w:tcPr>
          <w:p w:rsidR="00010FA9" w:rsidRPr="0077357B" w:rsidRDefault="00010FA9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2</w:t>
            </w:r>
          </w:p>
        </w:tc>
        <w:tc>
          <w:tcPr>
            <w:tcW w:w="2693" w:type="dxa"/>
          </w:tcPr>
          <w:p w:rsidR="00010FA9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Вот и сказка сказывается …</w:t>
            </w:r>
          </w:p>
        </w:tc>
        <w:tc>
          <w:tcPr>
            <w:tcW w:w="5529" w:type="dxa"/>
          </w:tcPr>
          <w:p w:rsidR="00010FA9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Мир шашек. Познакомить с понятием шашки.</w:t>
            </w:r>
          </w:p>
        </w:tc>
        <w:tc>
          <w:tcPr>
            <w:tcW w:w="1666" w:type="dxa"/>
          </w:tcPr>
          <w:p w:rsidR="00010FA9" w:rsidRPr="0077357B" w:rsidRDefault="00104F0A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104F0A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3</w:t>
            </w:r>
          </w:p>
        </w:tc>
        <w:tc>
          <w:tcPr>
            <w:tcW w:w="2693" w:type="dxa"/>
          </w:tcPr>
          <w:p w:rsidR="00010FA9" w:rsidRPr="0077357B" w:rsidRDefault="00104F0A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Шашечная доска.</w:t>
            </w:r>
          </w:p>
        </w:tc>
        <w:tc>
          <w:tcPr>
            <w:tcW w:w="5529" w:type="dxa"/>
          </w:tcPr>
          <w:p w:rsidR="00010FA9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Шашечная доска и шашки. Расстановка шашек. </w:t>
            </w:r>
            <w:r w:rsidR="00104F0A" w:rsidRPr="0077357B">
              <w:rPr>
                <w:color w:val="000000" w:themeColor="text1"/>
              </w:rPr>
              <w:t xml:space="preserve">Ознакомление с шашечной доской. Вертикаль (1,2,3,4,5,6,7,8) и горизонталь a, </w:t>
            </w:r>
            <w:r w:rsidR="00104F0A" w:rsidRPr="0077357B">
              <w:rPr>
                <w:color w:val="000000" w:themeColor="text1"/>
                <w:lang w:val="en-US"/>
              </w:rPr>
              <w:t>b</w:t>
            </w:r>
            <w:r w:rsidR="00104F0A" w:rsidRPr="0077357B">
              <w:rPr>
                <w:color w:val="000000" w:themeColor="text1"/>
              </w:rPr>
              <w:t>(бэ), с(цэ),</w:t>
            </w:r>
            <w:r w:rsidR="00104F0A" w:rsidRPr="0077357B">
              <w:rPr>
                <w:color w:val="000000" w:themeColor="text1"/>
                <w:lang w:val="en-US"/>
              </w:rPr>
              <w:t>d</w:t>
            </w:r>
            <w:r w:rsidR="00104F0A" w:rsidRPr="0077357B">
              <w:rPr>
                <w:color w:val="000000" w:themeColor="text1"/>
              </w:rPr>
              <w:t xml:space="preserve"> (дэ), </w:t>
            </w:r>
            <w:r w:rsidR="00104F0A" w:rsidRPr="0077357B">
              <w:rPr>
                <w:color w:val="000000" w:themeColor="text1"/>
                <w:lang w:val="en-US"/>
              </w:rPr>
              <w:t>e</w:t>
            </w:r>
            <w:r w:rsidR="00104F0A" w:rsidRPr="0077357B">
              <w:rPr>
                <w:color w:val="000000" w:themeColor="text1"/>
              </w:rPr>
              <w:t>,</w:t>
            </w:r>
            <w:r w:rsidR="00104F0A" w:rsidRPr="0077357B">
              <w:rPr>
                <w:color w:val="000000" w:themeColor="text1"/>
                <w:lang w:val="en-US"/>
              </w:rPr>
              <w:t>f</w:t>
            </w:r>
            <w:r w:rsidR="00104F0A" w:rsidRPr="0077357B">
              <w:rPr>
                <w:color w:val="000000" w:themeColor="text1"/>
              </w:rPr>
              <w:t xml:space="preserve"> (эф), </w:t>
            </w:r>
            <w:r w:rsidR="00104F0A" w:rsidRPr="0077357B">
              <w:rPr>
                <w:color w:val="000000" w:themeColor="text1"/>
                <w:lang w:val="en-US"/>
              </w:rPr>
              <w:t>g</w:t>
            </w:r>
            <w:r w:rsidR="00104F0A" w:rsidRPr="0077357B">
              <w:rPr>
                <w:color w:val="000000" w:themeColor="text1"/>
              </w:rPr>
              <w:t xml:space="preserve"> (жэ), </w:t>
            </w:r>
            <w:r w:rsidR="00104F0A" w:rsidRPr="0077357B">
              <w:rPr>
                <w:color w:val="000000" w:themeColor="text1"/>
                <w:lang w:val="en-US"/>
              </w:rPr>
              <w:t>h</w:t>
            </w:r>
            <w:r w:rsidR="00104F0A" w:rsidRPr="0077357B">
              <w:rPr>
                <w:color w:val="000000" w:themeColor="text1"/>
              </w:rPr>
              <w:t>(аш).латинский алфавит</w:t>
            </w:r>
          </w:p>
          <w:p w:rsidR="00104F0A" w:rsidRPr="0077357B" w:rsidRDefault="00104F0A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Гимнастика стоя: мы когда лежим и спим наши тела горизонталь, а когда стоим мы вертикаль, а когда с горы катимся мы становимся диагональ.</w:t>
            </w:r>
          </w:p>
        </w:tc>
        <w:tc>
          <w:tcPr>
            <w:tcW w:w="1666" w:type="dxa"/>
          </w:tcPr>
          <w:p w:rsidR="00010FA9" w:rsidRPr="0077357B" w:rsidRDefault="00CC7495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104F0A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4</w:t>
            </w:r>
          </w:p>
        </w:tc>
        <w:tc>
          <w:tcPr>
            <w:tcW w:w="2693" w:type="dxa"/>
          </w:tcPr>
          <w:p w:rsidR="00010FA9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шашечные поля.  </w:t>
            </w:r>
          </w:p>
        </w:tc>
        <w:tc>
          <w:tcPr>
            <w:tcW w:w="5529" w:type="dxa"/>
          </w:tcPr>
          <w:p w:rsidR="00CD0442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  У каждого поля есть Имя и Фамилия  имя это буквы,</w:t>
            </w:r>
            <w:r w:rsidR="003553AE">
              <w:rPr>
                <w:color w:val="000000" w:themeColor="text1"/>
              </w:rPr>
              <w:t xml:space="preserve"> </w:t>
            </w:r>
            <w:r w:rsidRPr="0077357B">
              <w:rPr>
                <w:color w:val="000000" w:themeColor="text1"/>
              </w:rPr>
              <w:t>( вертикали), а фамилия это цифры.(горизонтали)</w:t>
            </w:r>
          </w:p>
          <w:p w:rsidR="00010FA9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Игра  «Самый меткий охотник»</w:t>
            </w:r>
          </w:p>
        </w:tc>
        <w:tc>
          <w:tcPr>
            <w:tcW w:w="1666" w:type="dxa"/>
          </w:tcPr>
          <w:p w:rsidR="00010FA9" w:rsidRPr="0077357B" w:rsidRDefault="00750D1D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750D1D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5</w:t>
            </w:r>
          </w:p>
        </w:tc>
        <w:tc>
          <w:tcPr>
            <w:tcW w:w="2693" w:type="dxa"/>
          </w:tcPr>
          <w:p w:rsidR="00010FA9" w:rsidRPr="0077357B" w:rsidRDefault="002F15AB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Шашечные дороги</w:t>
            </w:r>
          </w:p>
        </w:tc>
        <w:tc>
          <w:tcPr>
            <w:tcW w:w="5529" w:type="dxa"/>
          </w:tcPr>
          <w:p w:rsidR="00C47892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Диагональ, тройник, </w:t>
            </w:r>
            <w:r w:rsidR="002F15AB" w:rsidRPr="0077357B">
              <w:rPr>
                <w:color w:val="000000" w:themeColor="text1"/>
              </w:rPr>
              <w:t>Косяк, двойник.</w:t>
            </w:r>
          </w:p>
        </w:tc>
        <w:tc>
          <w:tcPr>
            <w:tcW w:w="1666" w:type="dxa"/>
          </w:tcPr>
          <w:p w:rsidR="00010FA9" w:rsidRPr="0077357B" w:rsidRDefault="00C4789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2</w:t>
            </w:r>
          </w:p>
        </w:tc>
      </w:tr>
      <w:tr w:rsidR="00E36082" w:rsidRPr="0077357B" w:rsidTr="003553AE">
        <w:tc>
          <w:tcPr>
            <w:tcW w:w="817" w:type="dxa"/>
          </w:tcPr>
          <w:p w:rsidR="00E36082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2693" w:type="dxa"/>
          </w:tcPr>
          <w:p w:rsidR="00E36082" w:rsidRPr="0077357B" w:rsidRDefault="00E3608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Шашечные дороги</w:t>
            </w:r>
          </w:p>
        </w:tc>
        <w:tc>
          <w:tcPr>
            <w:tcW w:w="5529" w:type="dxa"/>
          </w:tcPr>
          <w:p w:rsidR="00E36082" w:rsidRPr="0077357B" w:rsidRDefault="00E3608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Познакомить с понятием вертикаль. Игра «Кто больше назовет предметов расположенных вертикально». Например дерево, стена дома, окно, столб и т. д.. после этого найдите отличие о  вертикали, расположенной на шашечной доске.</w:t>
            </w:r>
          </w:p>
        </w:tc>
        <w:tc>
          <w:tcPr>
            <w:tcW w:w="1666" w:type="dxa"/>
          </w:tcPr>
          <w:p w:rsidR="00E36082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E36082" w:rsidRPr="0077357B" w:rsidTr="003553AE">
        <w:tc>
          <w:tcPr>
            <w:tcW w:w="817" w:type="dxa"/>
          </w:tcPr>
          <w:p w:rsidR="00E36082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2693" w:type="dxa"/>
          </w:tcPr>
          <w:p w:rsidR="00E36082" w:rsidRDefault="00E3608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Шашечные дороги</w:t>
            </w:r>
          </w:p>
        </w:tc>
        <w:tc>
          <w:tcPr>
            <w:tcW w:w="5529" w:type="dxa"/>
          </w:tcPr>
          <w:p w:rsidR="00CA3FF3" w:rsidRDefault="00E3608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Познакомить с понятием «горизонталь»</w:t>
            </w:r>
            <w:r w:rsidR="00CA3FF3">
              <w:rPr>
                <w:color w:val="000000" w:themeColor="text1"/>
              </w:rPr>
              <w:t>.</w:t>
            </w:r>
          </w:p>
          <w:p w:rsidR="00E36082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E36082">
              <w:rPr>
                <w:color w:val="000000" w:themeColor="text1"/>
              </w:rPr>
              <w:t>гра  «Кто больше назовет предметов, расположенных горизонтально»</w:t>
            </w:r>
          </w:p>
        </w:tc>
        <w:tc>
          <w:tcPr>
            <w:tcW w:w="1666" w:type="dxa"/>
          </w:tcPr>
          <w:p w:rsidR="00E36082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E36082" w:rsidRPr="0077357B" w:rsidTr="003553AE">
        <w:tc>
          <w:tcPr>
            <w:tcW w:w="817" w:type="dxa"/>
          </w:tcPr>
          <w:p w:rsidR="00E36082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2693" w:type="dxa"/>
          </w:tcPr>
          <w:p w:rsidR="00E36082" w:rsidRDefault="00E3608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Встреча на </w:t>
            </w:r>
            <w:r w:rsidR="003553AE">
              <w:rPr>
                <w:color w:val="000000" w:themeColor="text1"/>
              </w:rPr>
              <w:t>лесной поляне – «Зайкины шашки»</w:t>
            </w:r>
          </w:p>
        </w:tc>
        <w:tc>
          <w:tcPr>
            <w:tcW w:w="5529" w:type="dxa"/>
          </w:tcPr>
          <w:p w:rsidR="00E36082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Познакомить с понятиями: Ходы шашек. Тихий ход. Ударный ход. Виды боя (взятие)</w:t>
            </w:r>
          </w:p>
        </w:tc>
        <w:tc>
          <w:tcPr>
            <w:tcW w:w="1666" w:type="dxa"/>
          </w:tcPr>
          <w:p w:rsidR="00E36082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2693" w:type="dxa"/>
          </w:tcPr>
          <w:p w:rsidR="00010FA9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Основы шашечной</w:t>
            </w:r>
            <w:r w:rsidR="002F15AB" w:rsidRPr="0077357B">
              <w:rPr>
                <w:color w:val="000000" w:themeColor="text1"/>
              </w:rPr>
              <w:t xml:space="preserve"> </w:t>
            </w:r>
            <w:r w:rsidR="00750D1D" w:rsidRPr="0077357B">
              <w:rPr>
                <w:color w:val="000000" w:themeColor="text1"/>
              </w:rPr>
              <w:t xml:space="preserve"> игры</w:t>
            </w:r>
            <w:r w:rsidRPr="0077357B">
              <w:rPr>
                <w:color w:val="000000" w:themeColor="text1"/>
              </w:rPr>
              <w:t>: сила флангов</w:t>
            </w:r>
          </w:p>
        </w:tc>
        <w:tc>
          <w:tcPr>
            <w:tcW w:w="5529" w:type="dxa"/>
          </w:tcPr>
          <w:p w:rsidR="00010FA9" w:rsidRPr="0077357B" w:rsidRDefault="002865BD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Познакомить с шашечным понятием фланг. Практическое закрепление материала.</w:t>
            </w:r>
            <w:r w:rsidR="00E36082">
              <w:rPr>
                <w:color w:val="000000" w:themeColor="text1"/>
              </w:rPr>
              <w:t xml:space="preserve"> Упражнения на выполнение ходов</w:t>
            </w:r>
            <w:r w:rsidRPr="0077357B">
              <w:rPr>
                <w:color w:val="000000" w:themeColor="text1"/>
              </w:rPr>
              <w:t>.</w:t>
            </w:r>
          </w:p>
        </w:tc>
        <w:tc>
          <w:tcPr>
            <w:tcW w:w="1666" w:type="dxa"/>
          </w:tcPr>
          <w:p w:rsidR="00010FA9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2693" w:type="dxa"/>
          </w:tcPr>
          <w:p w:rsidR="00010FA9" w:rsidRPr="0077357B" w:rsidRDefault="00CD0442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Центр </w:t>
            </w:r>
          </w:p>
        </w:tc>
        <w:tc>
          <w:tcPr>
            <w:tcW w:w="5529" w:type="dxa"/>
          </w:tcPr>
          <w:p w:rsidR="00010FA9" w:rsidRPr="0077357B" w:rsidRDefault="002865BD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Познакомить с шашечным понятием центр. Восемь полей: с3, с5, d4, </w:t>
            </w:r>
            <w:r w:rsidRPr="0077357B">
              <w:rPr>
                <w:color w:val="000000" w:themeColor="text1"/>
                <w:lang w:val="en-US"/>
              </w:rPr>
              <w:t>d</w:t>
            </w:r>
            <w:r w:rsidRPr="0077357B">
              <w:rPr>
                <w:color w:val="000000" w:themeColor="text1"/>
              </w:rPr>
              <w:t xml:space="preserve">6, </w:t>
            </w:r>
            <w:r w:rsidRPr="0077357B">
              <w:rPr>
                <w:color w:val="000000" w:themeColor="text1"/>
                <w:lang w:val="en-US"/>
              </w:rPr>
              <w:t>e</w:t>
            </w:r>
            <w:r w:rsidRPr="0077357B">
              <w:rPr>
                <w:color w:val="000000" w:themeColor="text1"/>
              </w:rPr>
              <w:t>3,</w:t>
            </w:r>
            <w:r w:rsidRPr="0077357B">
              <w:rPr>
                <w:color w:val="000000" w:themeColor="text1"/>
                <w:lang w:val="en-US"/>
              </w:rPr>
              <w:t>e</w:t>
            </w:r>
            <w:r w:rsidRPr="0077357B">
              <w:rPr>
                <w:color w:val="000000" w:themeColor="text1"/>
              </w:rPr>
              <w:t>5,</w:t>
            </w:r>
            <w:r w:rsidRPr="0077357B">
              <w:rPr>
                <w:color w:val="000000" w:themeColor="text1"/>
                <w:lang w:val="en-US"/>
              </w:rPr>
              <w:t>f</w:t>
            </w:r>
            <w:r w:rsidRPr="0077357B">
              <w:rPr>
                <w:color w:val="000000" w:themeColor="text1"/>
              </w:rPr>
              <w:t>4,</w:t>
            </w:r>
            <w:r w:rsidRPr="0077357B">
              <w:rPr>
                <w:color w:val="000000" w:themeColor="text1"/>
                <w:lang w:val="en-US"/>
              </w:rPr>
              <w:t>f</w:t>
            </w:r>
            <w:r w:rsidRPr="0077357B">
              <w:rPr>
                <w:color w:val="000000" w:themeColor="text1"/>
              </w:rPr>
              <w:t>6 считаются центральными, но собственно центром являю</w:t>
            </w:r>
            <w:r w:rsidR="00362D46" w:rsidRPr="0077357B">
              <w:rPr>
                <w:color w:val="000000" w:themeColor="text1"/>
              </w:rPr>
              <w:t>т</w:t>
            </w:r>
            <w:r w:rsidRPr="0077357B">
              <w:rPr>
                <w:color w:val="000000" w:themeColor="text1"/>
              </w:rPr>
              <w:t xml:space="preserve">ся  </w:t>
            </w:r>
            <w:r w:rsidRPr="0077357B">
              <w:rPr>
                <w:color w:val="000000" w:themeColor="text1"/>
                <w:lang w:val="en-US"/>
              </w:rPr>
              <w:t>c</w:t>
            </w:r>
            <w:r w:rsidRPr="0077357B">
              <w:rPr>
                <w:color w:val="000000" w:themeColor="text1"/>
              </w:rPr>
              <w:t>5</w:t>
            </w:r>
            <w:r w:rsidR="00362D46" w:rsidRPr="0077357B">
              <w:rPr>
                <w:color w:val="000000" w:themeColor="text1"/>
              </w:rPr>
              <w:t xml:space="preserve">, </w:t>
            </w:r>
            <w:r w:rsidRPr="0077357B">
              <w:rPr>
                <w:color w:val="000000" w:themeColor="text1"/>
                <w:lang w:val="en-US"/>
              </w:rPr>
              <w:t>d</w:t>
            </w:r>
            <w:r w:rsidRPr="0077357B">
              <w:rPr>
                <w:color w:val="000000" w:themeColor="text1"/>
              </w:rPr>
              <w:t>4</w:t>
            </w:r>
            <w:r w:rsidR="00362D46" w:rsidRPr="0077357B">
              <w:rPr>
                <w:color w:val="000000" w:themeColor="text1"/>
              </w:rPr>
              <w:t xml:space="preserve">, </w:t>
            </w:r>
            <w:r w:rsidRPr="0077357B">
              <w:rPr>
                <w:color w:val="000000" w:themeColor="text1"/>
                <w:lang w:val="en-US"/>
              </w:rPr>
              <w:t>e</w:t>
            </w:r>
            <w:r w:rsidRPr="0077357B">
              <w:rPr>
                <w:color w:val="000000" w:themeColor="text1"/>
              </w:rPr>
              <w:t>5</w:t>
            </w:r>
            <w:r w:rsidR="00362D46" w:rsidRPr="0077357B">
              <w:rPr>
                <w:color w:val="000000" w:themeColor="text1"/>
              </w:rPr>
              <w:t xml:space="preserve">, </w:t>
            </w:r>
            <w:r w:rsidRPr="0077357B">
              <w:rPr>
                <w:color w:val="000000" w:themeColor="text1"/>
                <w:lang w:val="en-US"/>
              </w:rPr>
              <w:t>f</w:t>
            </w:r>
            <w:r w:rsidRPr="0077357B">
              <w:rPr>
                <w:color w:val="000000" w:themeColor="text1"/>
              </w:rPr>
              <w:t>4</w:t>
            </w:r>
            <w:r w:rsidR="007E6791">
              <w:rPr>
                <w:color w:val="000000" w:themeColor="text1"/>
              </w:rPr>
              <w:t xml:space="preserve"> шашки</w:t>
            </w:r>
            <w:r w:rsidR="00362D46" w:rsidRPr="0077357B">
              <w:rPr>
                <w:color w:val="000000" w:themeColor="text1"/>
              </w:rPr>
              <w:t xml:space="preserve">. расположенные на этих полях называются центральными шашками. Практическое закрепление материала. Упражнения на </w:t>
            </w:r>
            <w:r w:rsidR="00362D46" w:rsidRPr="0077357B">
              <w:rPr>
                <w:color w:val="000000" w:themeColor="text1"/>
              </w:rPr>
              <w:lastRenderedPageBreak/>
              <w:t>выполнение ходов пешками. Дидактические игры с учетом контроля полей, на ограничение подвижности фигур. Тренировочные упражнения по закреплению знаний о доске.</w:t>
            </w:r>
          </w:p>
        </w:tc>
        <w:tc>
          <w:tcPr>
            <w:tcW w:w="1666" w:type="dxa"/>
          </w:tcPr>
          <w:p w:rsidR="00010FA9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11</w:t>
            </w:r>
          </w:p>
        </w:tc>
        <w:tc>
          <w:tcPr>
            <w:tcW w:w="2693" w:type="dxa"/>
          </w:tcPr>
          <w:p w:rsidR="00010FA9" w:rsidRPr="0077357B" w:rsidRDefault="000219EF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дамк</w:t>
            </w:r>
            <w:r w:rsidR="001C19F6">
              <w:rPr>
                <w:color w:val="000000" w:themeColor="text1"/>
              </w:rPr>
              <w:t>а</w:t>
            </w:r>
          </w:p>
        </w:tc>
        <w:tc>
          <w:tcPr>
            <w:tcW w:w="5529" w:type="dxa"/>
          </w:tcPr>
          <w:p w:rsidR="00010FA9" w:rsidRPr="00C0116F" w:rsidRDefault="00776EF9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Черные поля последн</w:t>
            </w:r>
            <w:r w:rsidR="00C0116F">
              <w:rPr>
                <w:color w:val="000000" w:themeColor="text1"/>
              </w:rPr>
              <w:t>ей для соперников горизонтали (</w:t>
            </w:r>
            <w:r>
              <w:rPr>
                <w:color w:val="000000" w:themeColor="text1"/>
              </w:rPr>
              <w:t>для белых 8-й горизонтали –</w:t>
            </w:r>
            <w:r w:rsidR="00C0116F" w:rsidRPr="00C0116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h8</w:t>
            </w:r>
            <w:r w:rsidR="00C0116F">
              <w:rPr>
                <w:color w:val="000000" w:themeColor="text1"/>
              </w:rPr>
              <w:t>,</w:t>
            </w:r>
            <w:r w:rsidRPr="00776EF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en-US"/>
              </w:rPr>
              <w:t>d</w:t>
            </w:r>
            <w:r w:rsidRPr="00776EF9">
              <w:rPr>
                <w:color w:val="000000" w:themeColor="text1"/>
              </w:rPr>
              <w:t>8</w:t>
            </w:r>
            <w:r w:rsidR="00C0116F">
              <w:rPr>
                <w:color w:val="000000" w:themeColor="text1"/>
              </w:rPr>
              <w:t>,</w:t>
            </w:r>
            <w:r w:rsidRPr="00776EF9">
              <w:rPr>
                <w:color w:val="000000" w:themeColor="text1"/>
              </w:rPr>
              <w:t xml:space="preserve"> </w:t>
            </w:r>
            <w:r w:rsidR="00C0116F">
              <w:rPr>
                <w:color w:val="000000" w:themeColor="text1"/>
                <w:lang w:val="en-US"/>
              </w:rPr>
              <w:t>f</w:t>
            </w:r>
            <w:r w:rsidR="00C0116F" w:rsidRPr="00C0116F">
              <w:rPr>
                <w:color w:val="000000" w:themeColor="text1"/>
              </w:rPr>
              <w:t>8</w:t>
            </w:r>
            <w:r w:rsidR="00C0116F">
              <w:rPr>
                <w:color w:val="000000" w:themeColor="text1"/>
              </w:rPr>
              <w:t>,</w:t>
            </w:r>
            <w:r w:rsidR="00C0116F" w:rsidRPr="00C0116F">
              <w:rPr>
                <w:color w:val="000000" w:themeColor="text1"/>
              </w:rPr>
              <w:t xml:space="preserve"> </w:t>
            </w:r>
            <w:r w:rsidR="00C0116F">
              <w:rPr>
                <w:color w:val="000000" w:themeColor="text1"/>
                <w:lang w:val="en-US"/>
              </w:rPr>
              <w:t>h</w:t>
            </w:r>
            <w:r w:rsidR="00C0116F" w:rsidRPr="00C0116F">
              <w:rPr>
                <w:color w:val="000000" w:themeColor="text1"/>
              </w:rPr>
              <w:t>8</w:t>
            </w:r>
            <w:r w:rsidR="00C0116F">
              <w:rPr>
                <w:color w:val="000000" w:themeColor="text1"/>
              </w:rPr>
              <w:t xml:space="preserve"> (отмечены знаком х) для черных 1-й горизонтали</w:t>
            </w:r>
            <w:r w:rsidR="00C0116F" w:rsidRPr="00C0116F">
              <w:rPr>
                <w:color w:val="000000" w:themeColor="text1"/>
              </w:rPr>
              <w:t xml:space="preserve"> </w:t>
            </w:r>
            <w:r w:rsidR="00C0116F">
              <w:rPr>
                <w:color w:val="000000" w:themeColor="text1"/>
                <w:lang w:val="en-US"/>
              </w:rPr>
              <w:t>a</w:t>
            </w:r>
            <w:r w:rsidR="00C0116F" w:rsidRPr="00C0116F">
              <w:rPr>
                <w:color w:val="000000" w:themeColor="text1"/>
              </w:rPr>
              <w:t>1</w:t>
            </w:r>
            <w:r w:rsidR="00C0116F">
              <w:rPr>
                <w:color w:val="000000" w:themeColor="text1"/>
              </w:rPr>
              <w:t>,</w:t>
            </w:r>
            <w:r w:rsidR="00C0116F">
              <w:rPr>
                <w:color w:val="000000" w:themeColor="text1"/>
                <w:lang w:val="en-US"/>
              </w:rPr>
              <w:t>c</w:t>
            </w:r>
            <w:r w:rsidR="00C0116F" w:rsidRPr="00C0116F">
              <w:rPr>
                <w:color w:val="000000" w:themeColor="text1"/>
              </w:rPr>
              <w:t>1</w:t>
            </w:r>
            <w:r w:rsidR="00C0116F">
              <w:rPr>
                <w:color w:val="000000" w:themeColor="text1"/>
              </w:rPr>
              <w:t>,</w:t>
            </w:r>
            <w:r w:rsidR="00C0116F">
              <w:rPr>
                <w:color w:val="000000" w:themeColor="text1"/>
                <w:lang w:val="en-US"/>
              </w:rPr>
              <w:t>e</w:t>
            </w:r>
            <w:r w:rsidR="00C0116F" w:rsidRPr="00C0116F">
              <w:rPr>
                <w:color w:val="000000" w:themeColor="text1"/>
              </w:rPr>
              <w:t>1</w:t>
            </w:r>
            <w:r w:rsidR="00C0116F">
              <w:rPr>
                <w:color w:val="000000" w:themeColor="text1"/>
              </w:rPr>
              <w:t>,</w:t>
            </w:r>
            <w:r w:rsidR="00C0116F">
              <w:rPr>
                <w:color w:val="000000" w:themeColor="text1"/>
                <w:lang w:val="en-US"/>
              </w:rPr>
              <w:t>g</w:t>
            </w:r>
            <w:r w:rsidR="00C0116F" w:rsidRPr="00C0116F">
              <w:rPr>
                <w:color w:val="000000" w:themeColor="text1"/>
              </w:rPr>
              <w:t>1</w:t>
            </w:r>
            <w:r w:rsidR="00C0116F">
              <w:rPr>
                <w:color w:val="000000" w:themeColor="text1"/>
              </w:rPr>
              <w:t>. (отмечены знаком х)</w:t>
            </w:r>
            <w:r w:rsidR="00F164C5">
              <w:rPr>
                <w:color w:val="000000" w:themeColor="text1"/>
              </w:rPr>
              <w:t xml:space="preserve"> – поля превращения простой шашки в дамку.</w:t>
            </w:r>
            <w:r w:rsidR="00C0116F">
              <w:rPr>
                <w:color w:val="000000" w:themeColor="text1"/>
              </w:rPr>
              <w:t xml:space="preserve"> </w:t>
            </w:r>
          </w:p>
        </w:tc>
        <w:tc>
          <w:tcPr>
            <w:tcW w:w="1666" w:type="dxa"/>
          </w:tcPr>
          <w:p w:rsidR="00010FA9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2693" w:type="dxa"/>
          </w:tcPr>
          <w:p w:rsidR="00010FA9" w:rsidRPr="0077357B" w:rsidRDefault="000219EF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Как ходят шашки</w:t>
            </w:r>
          </w:p>
        </w:tc>
        <w:tc>
          <w:tcPr>
            <w:tcW w:w="5529" w:type="dxa"/>
          </w:tcPr>
          <w:p w:rsidR="00010FA9" w:rsidRPr="0077357B" w:rsidRDefault="00F164C5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Познакомить с правилами: шашка ходит по диагонали только вперед на одно поле, если оно не занято другой шашкой. </w:t>
            </w:r>
            <w:r w:rsidR="0007694B">
              <w:rPr>
                <w:color w:val="000000" w:themeColor="text1"/>
              </w:rPr>
              <w:t>Х</w:t>
            </w:r>
            <w:r>
              <w:rPr>
                <w:color w:val="000000" w:themeColor="text1"/>
              </w:rPr>
              <w:t>одит</w:t>
            </w:r>
            <w:r w:rsidR="0007694B">
              <w:rPr>
                <w:color w:val="000000" w:themeColor="text1"/>
              </w:rPr>
              <w:t>ь назад шашками запрещено! Практическое закрепление материала. Упражнения на выполнение ходов пешками. Дидактические игры по маршруту  и их взятие с учетом контроля полей, на ограничение подвижной фигур. Тренировочные упражнения п</w:t>
            </w:r>
            <w:r w:rsidR="00DC149F">
              <w:rPr>
                <w:color w:val="000000" w:themeColor="text1"/>
              </w:rPr>
              <w:t>о закреплению знаний о шашечной</w:t>
            </w:r>
            <w:r w:rsidR="0007694B">
              <w:rPr>
                <w:color w:val="000000" w:themeColor="text1"/>
              </w:rPr>
              <w:t xml:space="preserve"> доске.</w:t>
            </w:r>
          </w:p>
        </w:tc>
        <w:tc>
          <w:tcPr>
            <w:tcW w:w="1666" w:type="dxa"/>
          </w:tcPr>
          <w:p w:rsidR="00010FA9" w:rsidRPr="0077357B" w:rsidRDefault="007E6791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010FA9" w:rsidRPr="0077357B" w:rsidTr="003553AE">
        <w:tc>
          <w:tcPr>
            <w:tcW w:w="817" w:type="dxa"/>
          </w:tcPr>
          <w:p w:rsidR="00010FA9" w:rsidRPr="0077357B" w:rsidRDefault="00750D1D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</w:t>
            </w:r>
            <w:r w:rsidR="003553AE">
              <w:rPr>
                <w:color w:val="000000" w:themeColor="text1"/>
              </w:rPr>
              <w:t>3</w:t>
            </w:r>
          </w:p>
        </w:tc>
        <w:tc>
          <w:tcPr>
            <w:tcW w:w="2693" w:type="dxa"/>
          </w:tcPr>
          <w:p w:rsidR="00010FA9" w:rsidRPr="0077357B" w:rsidRDefault="000219EF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Правила хорошие должны знать все</w:t>
            </w:r>
          </w:p>
        </w:tc>
        <w:tc>
          <w:tcPr>
            <w:tcW w:w="5529" w:type="dxa"/>
          </w:tcPr>
          <w:p w:rsidR="00010FA9" w:rsidRPr="0077357B" w:rsidRDefault="0007694B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Познакомить с основными правилами: если шашка соперника стоит вплотную к Вашей шашке (на соседнем по диагонали поле), а за ней есть свободное место, </w:t>
            </w:r>
            <w:r w:rsidR="007E6791">
              <w:rPr>
                <w:color w:val="000000" w:themeColor="text1"/>
              </w:rPr>
              <w:t>то Вы обязаны срубить шашку соперника, если Ваш ход. Срубленная шашка убирается с доски после завершения хода. Ходить назад нельзя,  а рубить  нужно. Практическое закрепл</w:t>
            </w:r>
            <w:r w:rsidR="00DC149F">
              <w:rPr>
                <w:color w:val="000000" w:themeColor="text1"/>
              </w:rPr>
              <w:t>ение на выполнение ходов шашек</w:t>
            </w:r>
            <w:r w:rsidR="007E6791">
              <w:rPr>
                <w:color w:val="000000" w:themeColor="text1"/>
              </w:rPr>
              <w:t>.</w:t>
            </w:r>
          </w:p>
        </w:tc>
        <w:tc>
          <w:tcPr>
            <w:tcW w:w="1666" w:type="dxa"/>
          </w:tcPr>
          <w:p w:rsidR="00010FA9" w:rsidRPr="0077357B" w:rsidRDefault="007E6791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14</w:t>
            </w:r>
          </w:p>
        </w:tc>
        <w:tc>
          <w:tcPr>
            <w:tcW w:w="2693" w:type="dxa"/>
          </w:tcPr>
          <w:p w:rsidR="003553AE" w:rsidRPr="0077357B" w:rsidRDefault="001C19F6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«</w:t>
            </w:r>
            <w:r w:rsidR="00EC53BB">
              <w:rPr>
                <w:color w:val="000000" w:themeColor="text1"/>
              </w:rPr>
              <w:t xml:space="preserve">Лесная школа умного </w:t>
            </w:r>
            <w:r>
              <w:rPr>
                <w:color w:val="000000" w:themeColor="text1"/>
              </w:rPr>
              <w:t>зайца» - основы шашечной игры: ловушка и короткие партии</w:t>
            </w:r>
          </w:p>
        </w:tc>
        <w:tc>
          <w:tcPr>
            <w:tcW w:w="5529" w:type="dxa"/>
          </w:tcPr>
          <w:p w:rsidR="003553AE" w:rsidRPr="0077357B" w:rsidRDefault="00EC53BB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Упражнение на выполнение ходов дамкой.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 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15</w:t>
            </w:r>
          </w:p>
        </w:tc>
        <w:tc>
          <w:tcPr>
            <w:tcW w:w="2693" w:type="dxa"/>
          </w:tcPr>
          <w:p w:rsidR="003553AE" w:rsidRPr="0077357B" w:rsidRDefault="001C19F6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«Лесная школа умного зайца» - основные приемы борьбы на шашечной доске</w:t>
            </w:r>
          </w:p>
        </w:tc>
        <w:tc>
          <w:tcPr>
            <w:tcW w:w="5529" w:type="dxa"/>
          </w:tcPr>
          <w:p w:rsidR="003553AE" w:rsidRPr="0077357B" w:rsidRDefault="00295C0D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Упражнения на выполнение ходов дамкой.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 </w:t>
            </w:r>
            <w:r w:rsidR="001C19F6">
              <w:rPr>
                <w:color w:val="000000" w:themeColor="text1"/>
              </w:rPr>
              <w:t xml:space="preserve">Познакомить </w:t>
            </w:r>
            <w:r>
              <w:rPr>
                <w:color w:val="000000" w:themeColor="text1"/>
              </w:rPr>
              <w:t>с правилом Простая шаш</w:t>
            </w:r>
            <w:r w:rsidR="001C19F6">
              <w:rPr>
                <w:color w:val="000000" w:themeColor="text1"/>
              </w:rPr>
              <w:t>ка, достигнув дамочного поля, превращается в дамку. Это может произойти как</w:t>
            </w:r>
            <w:r>
              <w:rPr>
                <w:color w:val="000000" w:themeColor="text1"/>
              </w:rPr>
              <w:t xml:space="preserve"> тихим ходом  (передвижение шаш</w:t>
            </w:r>
            <w:r w:rsidR="001C19F6">
              <w:rPr>
                <w:color w:val="000000" w:themeColor="text1"/>
              </w:rPr>
              <w:t>ки с 7-й горизонтали на 8-ю для белых или со 2-й на 1-ую для черных),</w:t>
            </w:r>
            <w:r>
              <w:rPr>
                <w:color w:val="000000" w:themeColor="text1"/>
              </w:rPr>
              <w:t xml:space="preserve"> </w:t>
            </w:r>
            <w:r w:rsidR="001C19F6">
              <w:rPr>
                <w:color w:val="000000" w:themeColor="text1"/>
              </w:rPr>
              <w:t>так и ударным. Дамка может ходить как вперед, так и назад по диагонали на люб</w:t>
            </w:r>
            <w:r>
              <w:rPr>
                <w:color w:val="000000" w:themeColor="text1"/>
              </w:rPr>
              <w:t xml:space="preserve">ое возможное количество </w:t>
            </w:r>
            <w:r>
              <w:rPr>
                <w:color w:val="000000" w:themeColor="text1"/>
              </w:rPr>
              <w:lastRenderedPageBreak/>
              <w:t>полей (</w:t>
            </w:r>
            <w:r w:rsidR="001C19F6">
              <w:rPr>
                <w:color w:val="000000" w:themeColor="text1"/>
              </w:rPr>
              <w:t>пока ей не   преградят путь шашки  или край доски). Рубит дамка, как и шашка</w:t>
            </w:r>
            <w:r>
              <w:rPr>
                <w:color w:val="000000" w:themeColor="text1"/>
              </w:rPr>
              <w:t>, только  шашки соперника могут</w:t>
            </w:r>
            <w:r w:rsidR="001C19F6">
              <w:rPr>
                <w:color w:val="000000" w:themeColor="text1"/>
              </w:rPr>
              <w:t xml:space="preserve"> быть расположены дальше, чем на одну клеточку от дамки. Перескаки</w:t>
            </w:r>
            <w:r>
              <w:rPr>
                <w:color w:val="000000" w:themeColor="text1"/>
              </w:rPr>
              <w:t>в</w:t>
            </w:r>
            <w:r w:rsidR="001C19F6">
              <w:rPr>
                <w:color w:val="000000" w:themeColor="text1"/>
              </w:rPr>
              <w:t>ая через шашку соперника</w:t>
            </w:r>
            <w:r>
              <w:rPr>
                <w:color w:val="000000" w:themeColor="text1"/>
              </w:rPr>
              <w:t>,</w:t>
            </w:r>
            <w:r w:rsidR="001C19F6">
              <w:rPr>
                <w:color w:val="000000" w:themeColor="text1"/>
              </w:rPr>
              <w:t xml:space="preserve"> могут быть расположены дальше. Чем на одну клеточку от  дамки. Перескакивая </w:t>
            </w:r>
            <w:r w:rsidR="007100EF">
              <w:rPr>
                <w:color w:val="000000" w:themeColor="text1"/>
              </w:rPr>
              <w:t>через шашку соперн</w:t>
            </w:r>
            <w:r>
              <w:rPr>
                <w:color w:val="000000" w:themeColor="text1"/>
              </w:rPr>
              <w:t>и</w:t>
            </w:r>
            <w:r w:rsidR="001C19F6">
              <w:rPr>
                <w:color w:val="000000" w:themeColor="text1"/>
              </w:rPr>
              <w:t>ка дамка может приземлиться на любое возможное поле.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lastRenderedPageBreak/>
              <w:t>16</w:t>
            </w:r>
          </w:p>
        </w:tc>
        <w:tc>
          <w:tcPr>
            <w:tcW w:w="2693" w:type="dxa"/>
          </w:tcPr>
          <w:p w:rsidR="003553AE" w:rsidRPr="0077357B" w:rsidRDefault="001C19F6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«Этикет игрока» правила поведение  во время игры</w:t>
            </w:r>
          </w:p>
        </w:tc>
        <w:tc>
          <w:tcPr>
            <w:tcW w:w="5529" w:type="dxa"/>
          </w:tcPr>
          <w:p w:rsidR="003553AE" w:rsidRDefault="00295C0D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Познакомить с правилами поведения во время игры:</w:t>
            </w:r>
          </w:p>
          <w:p w:rsidR="00295C0D" w:rsidRDefault="00295C0D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Правило 1: Перед началом игры соперники пожимают друг другу руки –</w:t>
            </w:r>
            <w:r w:rsidR="00793922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желают хорошей игры и победы. После игры (как бы она не закончилась) вновь пожимаю руки, благодаря друг другу за честную игру, а проигравший еще поздравляет соперника с победой.</w:t>
            </w:r>
          </w:p>
          <w:p w:rsidR="00295C0D" w:rsidRDefault="00295C0D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Этот спортивный ритуал дисциплинирует участников и настраивает их на серьезную игру!</w:t>
            </w:r>
          </w:p>
          <w:p w:rsidR="00295C0D" w:rsidRDefault="00295C0D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Правило 2. Взялся – ходи!</w:t>
            </w:r>
          </w:p>
          <w:p w:rsidR="00CA3FF3" w:rsidRDefault="00295C0D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Правило 3. Если Ваша шашка стоит неаккуратно ( на 2 поля или на 4 поля) и ее нужно поправить,</w:t>
            </w:r>
            <w:r w:rsidR="00CA3FF3">
              <w:rPr>
                <w:color w:val="000000" w:themeColor="text1"/>
              </w:rPr>
              <w:t xml:space="preserve"> Вы говорите «Поправляю» и уже потом поправляете шашку.</w:t>
            </w:r>
          </w:p>
          <w:p w:rsidR="00CA3FF3" w:rsidRDefault="00CA3FF3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Правило 4. Если у Вас возникла одна из ситуаций, описанных в главе 4, и требует помощи судьи или помощника судьи чтобы посчитать количество ходов для признания партии закончившейся вничью, можете поднять руку или просто позвать судью.</w:t>
            </w:r>
          </w:p>
          <w:p w:rsidR="00295C0D" w:rsidRPr="0077357B" w:rsidRDefault="00CA3FF3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Правило 5. Во время игры нельзя разговаривать с соперником или с соседями. </w:t>
            </w:r>
            <w:r w:rsidR="00295C0D">
              <w:rPr>
                <w:color w:val="000000" w:themeColor="text1"/>
              </w:rPr>
              <w:t xml:space="preserve"> 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17</w:t>
            </w:r>
          </w:p>
        </w:tc>
        <w:tc>
          <w:tcPr>
            <w:tcW w:w="2693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Треугольник Петрова</w:t>
            </w:r>
          </w:p>
        </w:tc>
        <w:tc>
          <w:tcPr>
            <w:tcW w:w="5529" w:type="dxa"/>
          </w:tcPr>
          <w:p w:rsidR="003553AE" w:rsidRPr="0077357B" w:rsidRDefault="00DC149F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Охота на дамку. По правилам соревнований на уничтожение одинокой дамки дается не более 15 ходов, иначе ничья.</w:t>
            </w:r>
          </w:p>
        </w:tc>
        <w:tc>
          <w:tcPr>
            <w:tcW w:w="1666" w:type="dxa"/>
          </w:tcPr>
          <w:p w:rsidR="003553AE" w:rsidRPr="0077357B" w:rsidRDefault="00DC149F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18</w:t>
            </w:r>
          </w:p>
        </w:tc>
        <w:tc>
          <w:tcPr>
            <w:tcW w:w="2693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Упражнения </w:t>
            </w:r>
            <w:r w:rsidR="00CA3FF3">
              <w:rPr>
                <w:color w:val="000000" w:themeColor="text1"/>
              </w:rPr>
              <w:t>решения элементарных комбинаций</w:t>
            </w:r>
          </w:p>
        </w:tc>
        <w:tc>
          <w:tcPr>
            <w:tcW w:w="5529" w:type="dxa"/>
          </w:tcPr>
          <w:p w:rsidR="003553AE" w:rsidRPr="0077357B" w:rsidRDefault="00EC31B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с диаграммами. Игра сдавайся. Упражнение на выполнение ходов. Тренировочные упражнени</w:t>
            </w:r>
            <w:r w:rsidR="00DC149F">
              <w:rPr>
                <w:color w:val="000000" w:themeColor="text1"/>
              </w:rPr>
              <w:t>я по закреплению знаний о шашеч</w:t>
            </w:r>
            <w:r>
              <w:rPr>
                <w:color w:val="000000" w:themeColor="text1"/>
              </w:rPr>
              <w:t>ной доске.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19</w:t>
            </w:r>
          </w:p>
        </w:tc>
        <w:tc>
          <w:tcPr>
            <w:tcW w:w="2693" w:type="dxa"/>
          </w:tcPr>
          <w:p w:rsidR="003553AE" w:rsidRPr="0077357B" w:rsidRDefault="00EC53BB" w:rsidP="00382481">
            <w:pPr>
              <w:pStyle w:val="uk-margin1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Как справиться с </w:t>
            </w:r>
            <w:r>
              <w:rPr>
                <w:color w:val="000000" w:themeColor="text1"/>
              </w:rPr>
              <w:lastRenderedPageBreak/>
              <w:t>задачей?</w:t>
            </w:r>
          </w:p>
        </w:tc>
        <w:tc>
          <w:tcPr>
            <w:tcW w:w="5529" w:type="dxa"/>
          </w:tcPr>
          <w:p w:rsidR="003553AE" w:rsidRPr="0077357B" w:rsidRDefault="00EC53BB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Работа с диаграммами. Игра сдавайся. </w:t>
            </w:r>
            <w:r>
              <w:rPr>
                <w:color w:val="000000" w:themeColor="text1"/>
              </w:rPr>
              <w:lastRenderedPageBreak/>
              <w:t xml:space="preserve">Упражнение на выполнение ходов. Тренировочные упражнения по </w:t>
            </w:r>
            <w:r w:rsidR="00DC149F">
              <w:rPr>
                <w:color w:val="000000" w:themeColor="text1"/>
              </w:rPr>
              <w:t>закреплению знаний о шашеч</w:t>
            </w:r>
            <w:r>
              <w:rPr>
                <w:color w:val="000000" w:themeColor="text1"/>
              </w:rPr>
              <w:t xml:space="preserve">ной доске. 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lastRenderedPageBreak/>
              <w:t>20</w:t>
            </w:r>
          </w:p>
        </w:tc>
        <w:tc>
          <w:tcPr>
            <w:tcW w:w="2693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Викторина «Мир шашек»</w:t>
            </w:r>
          </w:p>
        </w:tc>
        <w:tc>
          <w:tcPr>
            <w:tcW w:w="5529" w:type="dxa"/>
          </w:tcPr>
          <w:p w:rsidR="003553AE" w:rsidRPr="0077357B" w:rsidRDefault="003553AE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Практическое закрепление материала. Дидактические игры « Кто быстрее построит фигуры». Закрепление шашечных терминов «ловушка». </w:t>
            </w:r>
            <w:r>
              <w:rPr>
                <w:color w:val="000000" w:themeColor="text1"/>
              </w:rPr>
              <w:t>Поле</w:t>
            </w:r>
            <w:r w:rsidRPr="0077357B">
              <w:rPr>
                <w:color w:val="000000" w:themeColor="text1"/>
              </w:rPr>
              <w:t>, центр, дамка, главная дорога , диагональ.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21</w:t>
            </w:r>
          </w:p>
        </w:tc>
        <w:tc>
          <w:tcPr>
            <w:tcW w:w="2693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Комбинация а1</w:t>
            </w:r>
          </w:p>
        </w:tc>
        <w:tc>
          <w:tcPr>
            <w:tcW w:w="5529" w:type="dxa"/>
          </w:tcPr>
          <w:p w:rsidR="003553AE" w:rsidRPr="0077357B" w:rsidRDefault="00EC53BB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Практическое закрепление материала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22</w:t>
            </w:r>
          </w:p>
        </w:tc>
        <w:tc>
          <w:tcPr>
            <w:tcW w:w="2693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Подготовка к улусным соревнованиям  между М</w:t>
            </w:r>
            <w:r>
              <w:rPr>
                <w:color w:val="000000" w:themeColor="text1"/>
              </w:rPr>
              <w:t>Б</w:t>
            </w:r>
            <w:r w:rsidRPr="0077357B">
              <w:rPr>
                <w:color w:val="000000" w:themeColor="text1"/>
              </w:rPr>
              <w:t>ДОУ</w:t>
            </w:r>
          </w:p>
        </w:tc>
        <w:tc>
          <w:tcPr>
            <w:tcW w:w="5529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Практическое закрепление материала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23</w:t>
            </w:r>
          </w:p>
        </w:tc>
        <w:tc>
          <w:tcPr>
            <w:tcW w:w="2693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Соревнования </w:t>
            </w:r>
          </w:p>
        </w:tc>
        <w:tc>
          <w:tcPr>
            <w:tcW w:w="5529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Подведение итогов года. Соревнование между игроками. В детском саду, шашечные встречи, шашечные досуги, шашечные турниры.</w:t>
            </w:r>
          </w:p>
        </w:tc>
        <w:tc>
          <w:tcPr>
            <w:tcW w:w="1666" w:type="dxa"/>
          </w:tcPr>
          <w:p w:rsidR="003553AE" w:rsidRPr="0077357B" w:rsidRDefault="00CA3FF3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3553AE" w:rsidRPr="0077357B" w:rsidTr="003553AE">
        <w:tc>
          <w:tcPr>
            <w:tcW w:w="817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2693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итого</w:t>
            </w:r>
          </w:p>
        </w:tc>
        <w:tc>
          <w:tcPr>
            <w:tcW w:w="5529" w:type="dxa"/>
          </w:tcPr>
          <w:p w:rsidR="003553AE" w:rsidRPr="0077357B" w:rsidRDefault="003553AE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666" w:type="dxa"/>
          </w:tcPr>
          <w:p w:rsidR="003553AE" w:rsidRPr="0077357B" w:rsidRDefault="00DC149F" w:rsidP="00382481">
            <w:pPr>
              <w:pStyle w:val="uk-margin1"/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39</w:t>
            </w:r>
          </w:p>
        </w:tc>
      </w:tr>
    </w:tbl>
    <w:p w:rsidR="005A2CAF" w:rsidRDefault="005A2CA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A2CAF" w:rsidRDefault="005A2CA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A2CAF" w:rsidRDefault="005A2CA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A2CAF" w:rsidRDefault="005A2CA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A2CAF" w:rsidRDefault="005A2CA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firstLine="426"/>
        <w:jc w:val="center"/>
        <w:rPr>
          <w:color w:val="000000" w:themeColor="text1"/>
          <w:lang w:val="sah-RU"/>
        </w:rPr>
      </w:pPr>
    </w:p>
    <w:p w:rsidR="005A2CAF" w:rsidRDefault="005A2CAF" w:rsidP="007F46A6">
      <w:pPr>
        <w:pStyle w:val="uk-margin1"/>
        <w:spacing w:after="0"/>
        <w:rPr>
          <w:color w:val="000000" w:themeColor="text1"/>
          <w:lang w:val="sah-RU"/>
        </w:rPr>
      </w:pPr>
    </w:p>
    <w:p w:rsidR="008E6B8E" w:rsidRDefault="008E6B8E" w:rsidP="00382481">
      <w:pPr>
        <w:pStyle w:val="uk-margin1"/>
        <w:spacing w:after="0"/>
        <w:ind w:firstLine="426"/>
        <w:jc w:val="center"/>
        <w:rPr>
          <w:b/>
          <w:color w:val="000000" w:themeColor="text1"/>
        </w:rPr>
      </w:pPr>
    </w:p>
    <w:p w:rsidR="00010FA9" w:rsidRPr="00B945C4" w:rsidRDefault="009607E6" w:rsidP="00382481">
      <w:pPr>
        <w:pStyle w:val="uk-margin1"/>
        <w:spacing w:after="0"/>
        <w:ind w:firstLine="426"/>
        <w:jc w:val="center"/>
        <w:rPr>
          <w:b/>
          <w:color w:val="000000" w:themeColor="text1"/>
        </w:rPr>
      </w:pPr>
      <w:r w:rsidRPr="00B945C4">
        <w:rPr>
          <w:b/>
          <w:color w:val="000000" w:themeColor="text1"/>
        </w:rPr>
        <w:t>Диагностика сформированности умение детей играть в шашки.</w:t>
      </w:r>
    </w:p>
    <w:p w:rsidR="009607E6" w:rsidRPr="0077357B" w:rsidRDefault="009607E6" w:rsidP="00382481">
      <w:pPr>
        <w:pStyle w:val="uk-margin1"/>
        <w:spacing w:after="0"/>
        <w:ind w:firstLine="426"/>
        <w:jc w:val="center"/>
        <w:rPr>
          <w:color w:val="000000" w:themeColor="text1"/>
        </w:rPr>
      </w:pPr>
      <w:r w:rsidRPr="0077357B">
        <w:rPr>
          <w:color w:val="000000" w:themeColor="text1"/>
        </w:rPr>
        <w:t>(Давыдова Т.Г., Атаян Г.М. обучение детей игре в шашки. Справочник старшего воспитателя №8 август 2011 г.)</w:t>
      </w:r>
    </w:p>
    <w:p w:rsidR="009607E6" w:rsidRPr="0077357B" w:rsidRDefault="009607E6" w:rsidP="00382481">
      <w:pPr>
        <w:pStyle w:val="uk-margin1"/>
        <w:spacing w:after="0"/>
        <w:ind w:firstLine="426"/>
        <w:jc w:val="center"/>
        <w:rPr>
          <w:color w:val="000000" w:themeColor="text1"/>
        </w:rPr>
      </w:pPr>
      <w:r w:rsidRPr="0077357B">
        <w:rPr>
          <w:color w:val="000000" w:themeColor="text1"/>
        </w:rPr>
        <w:t>Методика проведения диагностики:</w:t>
      </w:r>
    </w:p>
    <w:p w:rsidR="00DC149F" w:rsidRPr="00DC149F" w:rsidRDefault="009607E6" w:rsidP="00DC149F">
      <w:pPr>
        <w:pStyle w:val="uk-margin1"/>
        <w:spacing w:after="0"/>
        <w:ind w:firstLine="426"/>
        <w:jc w:val="left"/>
        <w:rPr>
          <w:color w:val="000000" w:themeColor="text1"/>
        </w:rPr>
      </w:pPr>
      <w:r w:rsidRPr="0077357B">
        <w:rPr>
          <w:color w:val="000000" w:themeColor="text1"/>
        </w:rPr>
        <w:t>Д</w:t>
      </w:r>
      <w:r w:rsidR="00131624" w:rsidRPr="0077357B">
        <w:rPr>
          <w:color w:val="000000" w:themeColor="text1"/>
        </w:rPr>
        <w:t>иаг</w:t>
      </w:r>
      <w:r w:rsidRPr="0077357B">
        <w:rPr>
          <w:color w:val="000000" w:themeColor="text1"/>
        </w:rPr>
        <w:t xml:space="preserve">ностика </w:t>
      </w:r>
      <w:r w:rsidR="00131624" w:rsidRPr="0077357B">
        <w:rPr>
          <w:color w:val="000000" w:themeColor="text1"/>
        </w:rPr>
        <w:t>сформированности умени</w:t>
      </w:r>
      <w:r w:rsidRPr="0077357B">
        <w:rPr>
          <w:color w:val="000000" w:themeColor="text1"/>
        </w:rPr>
        <w:t>е детей играть в шашки</w:t>
      </w:r>
      <w:r w:rsidR="00131624" w:rsidRPr="0077357B">
        <w:rPr>
          <w:color w:val="000000" w:themeColor="text1"/>
        </w:rPr>
        <w:t xml:space="preserve"> </w:t>
      </w:r>
      <w:r w:rsidRPr="0077357B">
        <w:rPr>
          <w:color w:val="000000" w:themeColor="text1"/>
        </w:rPr>
        <w:t>предусматривает вопросы к детям</w:t>
      </w:r>
      <w:r w:rsidR="00DC149F">
        <w:rPr>
          <w:color w:val="000000" w:themeColor="text1"/>
        </w:rPr>
        <w:t>,</w:t>
      </w:r>
      <w:r w:rsidRPr="0077357B">
        <w:rPr>
          <w:color w:val="000000" w:themeColor="text1"/>
        </w:rPr>
        <w:t xml:space="preserve"> наблюдение за его игрой</w:t>
      </w:r>
      <w:r w:rsidR="00131624" w:rsidRPr="0077357B">
        <w:rPr>
          <w:color w:val="000000" w:themeColor="text1"/>
        </w:rPr>
        <w:t xml:space="preserve"> </w:t>
      </w:r>
      <w:r w:rsidRPr="0077357B">
        <w:rPr>
          <w:color w:val="000000" w:themeColor="text1"/>
        </w:rPr>
        <w:t>с педагогом</w:t>
      </w:r>
      <w:r w:rsidR="00DC149F">
        <w:rPr>
          <w:color w:val="000000" w:themeColor="text1"/>
        </w:rPr>
        <w:t>,</w:t>
      </w:r>
      <w:r w:rsidRPr="0077357B">
        <w:rPr>
          <w:color w:val="000000" w:themeColor="text1"/>
        </w:rPr>
        <w:t xml:space="preserve"> сверстниками а так же беседы с родителями о том как до</w:t>
      </w:r>
      <w:r w:rsidR="00131624" w:rsidRPr="0077357B">
        <w:rPr>
          <w:color w:val="000000" w:themeColor="text1"/>
        </w:rPr>
        <w:t>ш</w:t>
      </w:r>
      <w:r w:rsidRPr="0077357B">
        <w:rPr>
          <w:color w:val="000000" w:themeColor="text1"/>
        </w:rPr>
        <w:t>кольник играет в шашки дома</w:t>
      </w:r>
      <w:r w:rsidR="00DC149F">
        <w:rPr>
          <w:color w:val="000000" w:themeColor="text1"/>
        </w:rPr>
        <w:t>.</w:t>
      </w:r>
      <w:r w:rsidRPr="0077357B">
        <w:rPr>
          <w:color w:val="000000" w:themeColor="text1"/>
        </w:rPr>
        <w:t xml:space="preserve"> </w:t>
      </w:r>
    </w:p>
    <w:p w:rsidR="005B465F" w:rsidRPr="005B465F" w:rsidRDefault="005B465F" w:rsidP="00382481">
      <w:pPr>
        <w:pStyle w:val="uk-margin1"/>
        <w:spacing w:after="0"/>
        <w:ind w:firstLine="426"/>
        <w:jc w:val="left"/>
        <w:rPr>
          <w:color w:val="000000" w:themeColor="text1"/>
          <w:lang w:val="sah-RU"/>
        </w:rPr>
      </w:pPr>
    </w:p>
    <w:tbl>
      <w:tblPr>
        <w:tblStyle w:val="a4"/>
        <w:tblW w:w="0" w:type="auto"/>
        <w:tblLook w:val="04A0"/>
      </w:tblPr>
      <w:tblGrid>
        <w:gridCol w:w="1170"/>
        <w:gridCol w:w="1436"/>
        <w:gridCol w:w="1052"/>
        <w:gridCol w:w="1051"/>
        <w:gridCol w:w="1278"/>
        <w:gridCol w:w="1202"/>
        <w:gridCol w:w="632"/>
        <w:gridCol w:w="611"/>
        <w:gridCol w:w="1139"/>
      </w:tblGrid>
      <w:tr w:rsidR="00131624" w:rsidRPr="0077357B" w:rsidTr="00131624">
        <w:trPr>
          <w:trHeight w:val="390"/>
        </w:trPr>
        <w:tc>
          <w:tcPr>
            <w:tcW w:w="1179" w:type="dxa"/>
            <w:vMerge w:val="restart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Фамилия имя ребенка</w:t>
            </w:r>
          </w:p>
        </w:tc>
        <w:tc>
          <w:tcPr>
            <w:tcW w:w="1436" w:type="dxa"/>
            <w:vMerge w:val="restart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Расставляет шашки на поле </w:t>
            </w:r>
          </w:p>
        </w:tc>
        <w:tc>
          <w:tcPr>
            <w:tcW w:w="1121" w:type="dxa"/>
            <w:vMerge w:val="restart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начало игры</w:t>
            </w:r>
          </w:p>
        </w:tc>
        <w:tc>
          <w:tcPr>
            <w:tcW w:w="1121" w:type="dxa"/>
            <w:vMerge w:val="restart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Ход шашек</w:t>
            </w:r>
          </w:p>
        </w:tc>
        <w:tc>
          <w:tcPr>
            <w:tcW w:w="1278" w:type="dxa"/>
            <w:vMerge w:val="restart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Бой шашек соперника</w:t>
            </w:r>
          </w:p>
        </w:tc>
        <w:tc>
          <w:tcPr>
            <w:tcW w:w="1202" w:type="dxa"/>
            <w:vMerge w:val="restart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Решение диаграмм</w:t>
            </w:r>
          </w:p>
        </w:tc>
        <w:tc>
          <w:tcPr>
            <w:tcW w:w="1255" w:type="dxa"/>
            <w:gridSpan w:val="2"/>
            <w:tcBorders>
              <w:bottom w:val="single" w:sz="4" w:space="0" w:color="auto"/>
            </w:tcBorders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Дамка </w:t>
            </w:r>
          </w:p>
        </w:tc>
        <w:tc>
          <w:tcPr>
            <w:tcW w:w="1165" w:type="dxa"/>
            <w:vMerge w:val="restart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Доводит игру до конца</w:t>
            </w:r>
          </w:p>
        </w:tc>
      </w:tr>
      <w:tr w:rsidR="00131624" w:rsidRPr="0077357B" w:rsidTr="00131624">
        <w:trPr>
          <w:trHeight w:val="375"/>
        </w:trPr>
        <w:tc>
          <w:tcPr>
            <w:tcW w:w="1179" w:type="dxa"/>
            <w:vMerge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436" w:type="dxa"/>
            <w:vMerge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21" w:type="dxa"/>
            <w:vMerge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21" w:type="dxa"/>
            <w:vMerge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78" w:type="dxa"/>
            <w:vMerge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02" w:type="dxa"/>
            <w:vMerge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632" w:type="dxa"/>
            <w:tcBorders>
              <w:top w:val="single" w:sz="4" w:space="0" w:color="auto"/>
              <w:right w:val="single" w:sz="4" w:space="0" w:color="auto"/>
            </w:tcBorders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Ход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бой</w:t>
            </w:r>
          </w:p>
        </w:tc>
        <w:tc>
          <w:tcPr>
            <w:tcW w:w="1165" w:type="dxa"/>
            <w:vMerge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</w:tr>
      <w:tr w:rsidR="00131624" w:rsidRPr="0077357B" w:rsidTr="00131624">
        <w:tc>
          <w:tcPr>
            <w:tcW w:w="1179" w:type="dxa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436" w:type="dxa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21" w:type="dxa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21" w:type="dxa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78" w:type="dxa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02" w:type="dxa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632" w:type="dxa"/>
            <w:tcBorders>
              <w:right w:val="single" w:sz="4" w:space="0" w:color="auto"/>
            </w:tcBorders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623" w:type="dxa"/>
            <w:tcBorders>
              <w:left w:val="single" w:sz="4" w:space="0" w:color="auto"/>
            </w:tcBorders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65" w:type="dxa"/>
          </w:tcPr>
          <w:p w:rsidR="00131624" w:rsidRPr="0077357B" w:rsidRDefault="00131624" w:rsidP="00382481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</w:tr>
    </w:tbl>
    <w:p w:rsidR="009607E6" w:rsidRPr="0077357B" w:rsidRDefault="00131624" w:rsidP="00382481">
      <w:pPr>
        <w:pStyle w:val="uk-margin1"/>
        <w:spacing w:after="0"/>
        <w:ind w:firstLine="426"/>
        <w:jc w:val="center"/>
        <w:rPr>
          <w:color w:val="000000" w:themeColor="text1"/>
        </w:rPr>
      </w:pPr>
      <w:r w:rsidRPr="0077357B">
        <w:rPr>
          <w:color w:val="000000" w:themeColor="text1"/>
        </w:rPr>
        <w:t>Пояснения к пунктам таблицы:</w:t>
      </w:r>
    </w:p>
    <w:p w:rsidR="00131624" w:rsidRPr="0077357B" w:rsidRDefault="00131624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>Ребенку предлагается расставить шашки в количестве 24 штук. Двух цветов для дальнейшей игры.</w:t>
      </w:r>
    </w:p>
    <w:p w:rsidR="00131624" w:rsidRPr="0077357B" w:rsidRDefault="00131624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>Педагог спрашивает у ребенка, кто начинает игру и почему?  Как определить кто играет белыми шашками?</w:t>
      </w:r>
    </w:p>
    <w:p w:rsidR="00131624" w:rsidRPr="0077357B" w:rsidRDefault="00131624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>Педагог предлагает ребенку начать игру, наблюдая за тем. Как он делает ходы.</w:t>
      </w:r>
    </w:p>
    <w:p w:rsidR="00131624" w:rsidRPr="0077357B" w:rsidRDefault="00131624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>В игре педагог создает ситуацию. При котором ребенок имеет возможность бить шашки соперника как одной  так и несколько.</w:t>
      </w:r>
    </w:p>
    <w:p w:rsidR="00131624" w:rsidRPr="0077357B" w:rsidRDefault="00A7228D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>Педагог предлагает разыграть диаграммы в соответствии с определенным условием.</w:t>
      </w:r>
    </w:p>
    <w:p w:rsidR="00A7228D" w:rsidRPr="0077357B" w:rsidRDefault="00A7228D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>Проверка понимания игроком преимущества дамки перед обычной шашкой проходит непосредственно во время игры.</w:t>
      </w:r>
    </w:p>
    <w:p w:rsidR="00A7228D" w:rsidRPr="0077357B" w:rsidRDefault="00A7228D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 xml:space="preserve">Проверку целесообразно проводить в игре как со взрослыми. Так и со сверстниками. </w:t>
      </w:r>
    </w:p>
    <w:p w:rsidR="00A7228D" w:rsidRPr="0077357B" w:rsidRDefault="00A7228D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>Если ребенок оставляет партию незаконченной. Педагог должен попытаться выяснить причину. Нежелание проиграть партию, обида на соперника, отставание в счете битых у соперника шашек расценивается как низкий уровень развития игровой мотивации.</w:t>
      </w:r>
    </w:p>
    <w:p w:rsidR="00A7228D" w:rsidRPr="0077357B" w:rsidRDefault="00A7228D" w:rsidP="00382481">
      <w:pPr>
        <w:pStyle w:val="uk-margin1"/>
        <w:numPr>
          <w:ilvl w:val="0"/>
          <w:numId w:val="7"/>
        </w:numPr>
        <w:spacing w:after="0"/>
        <w:jc w:val="left"/>
        <w:rPr>
          <w:color w:val="000000" w:themeColor="text1"/>
        </w:rPr>
      </w:pPr>
      <w:r w:rsidRPr="0077357B">
        <w:rPr>
          <w:color w:val="000000" w:themeColor="text1"/>
        </w:rPr>
        <w:t>Критерии оценки результатов:</w:t>
      </w:r>
    </w:p>
    <w:p w:rsidR="00A7228D" w:rsidRPr="0077357B" w:rsidRDefault="00A7228D" w:rsidP="00382481">
      <w:pPr>
        <w:pStyle w:val="uk-margin1"/>
        <w:spacing w:after="0"/>
        <w:ind w:left="1146"/>
        <w:jc w:val="left"/>
        <w:rPr>
          <w:color w:val="000000" w:themeColor="text1"/>
        </w:rPr>
      </w:pPr>
      <w:r w:rsidRPr="0077357B">
        <w:rPr>
          <w:color w:val="000000" w:themeColor="text1"/>
        </w:rPr>
        <w:t>Высокий уровень – ребенок самостоятельно и правильно справился с заданием;</w:t>
      </w:r>
    </w:p>
    <w:p w:rsidR="00A7228D" w:rsidRPr="0077357B" w:rsidRDefault="00A7228D" w:rsidP="00382481">
      <w:pPr>
        <w:pStyle w:val="uk-margin1"/>
        <w:spacing w:after="0"/>
        <w:ind w:left="1146"/>
        <w:jc w:val="left"/>
        <w:rPr>
          <w:color w:val="000000" w:themeColor="text1"/>
        </w:rPr>
      </w:pPr>
      <w:r w:rsidRPr="0077357B">
        <w:rPr>
          <w:color w:val="000000" w:themeColor="text1"/>
        </w:rPr>
        <w:t>Средний уровень – для правильного выполнения задания ребенку требуется несколько самостоятельных попыток или подсказка педагога;</w:t>
      </w:r>
    </w:p>
    <w:p w:rsidR="00C710AC" w:rsidRDefault="00A7228D" w:rsidP="00382481">
      <w:pPr>
        <w:pStyle w:val="uk-margin1"/>
        <w:spacing w:after="0"/>
        <w:ind w:left="1146"/>
        <w:jc w:val="left"/>
        <w:rPr>
          <w:color w:val="000000" w:themeColor="text1"/>
          <w:lang w:val="sah-RU"/>
        </w:rPr>
      </w:pPr>
      <w:r w:rsidRPr="0077357B">
        <w:rPr>
          <w:color w:val="000000" w:themeColor="text1"/>
        </w:rPr>
        <w:t xml:space="preserve">Низкий уровень – ребенок не выполнил задание даже после подсказки педагога. </w:t>
      </w:r>
    </w:p>
    <w:p w:rsidR="005B465F" w:rsidRDefault="005B465F" w:rsidP="00643EA5">
      <w:pPr>
        <w:pStyle w:val="uk-margin1"/>
        <w:spacing w:after="0"/>
        <w:ind w:left="1146"/>
        <w:jc w:val="center"/>
        <w:rPr>
          <w:color w:val="000000" w:themeColor="text1"/>
          <w:lang w:val="sah-RU"/>
        </w:rPr>
      </w:pPr>
    </w:p>
    <w:p w:rsidR="00AA266B" w:rsidRDefault="00AA266B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AA266B" w:rsidRPr="005B465F" w:rsidRDefault="00AA266B" w:rsidP="0021394E">
      <w:pPr>
        <w:pStyle w:val="uk-margin1"/>
        <w:spacing w:before="0" w:beforeAutospacing="0" w:after="0"/>
        <w:jc w:val="center"/>
        <w:rPr>
          <w:b/>
          <w:color w:val="000000" w:themeColor="text1"/>
          <w:lang w:val="sah-RU"/>
        </w:rPr>
      </w:pPr>
      <w:r w:rsidRPr="005B465F">
        <w:rPr>
          <w:b/>
          <w:color w:val="000000" w:themeColor="text1"/>
          <w:lang w:val="sah-RU"/>
        </w:rPr>
        <w:lastRenderedPageBreak/>
        <w:t>Диагностика сформированности умение играть в русские шашки детей подготовительной группы “Мичээр”</w:t>
      </w:r>
    </w:p>
    <w:p w:rsidR="00AA266B" w:rsidRDefault="00AA266B" w:rsidP="0021394E">
      <w:pPr>
        <w:pStyle w:val="uk-margin1"/>
        <w:spacing w:before="0" w:beforeAutospacing="0" w:after="0"/>
        <w:ind w:left="1146"/>
        <w:jc w:val="center"/>
        <w:rPr>
          <w:color w:val="000000" w:themeColor="text1"/>
          <w:lang w:val="sah-RU"/>
        </w:rPr>
      </w:pPr>
      <w:r>
        <w:rPr>
          <w:color w:val="000000" w:themeColor="text1"/>
          <w:lang w:val="sah-RU"/>
        </w:rPr>
        <w:t>На начало 2016 учебный год.</w:t>
      </w:r>
    </w:p>
    <w:p w:rsidR="00AA266B" w:rsidRPr="007100EF" w:rsidRDefault="00AA266B" w:rsidP="00AA266B">
      <w:pPr>
        <w:pStyle w:val="uk-margin1"/>
        <w:spacing w:before="0" w:beforeAutospacing="0" w:after="0"/>
        <w:jc w:val="left"/>
        <w:rPr>
          <w:color w:val="000000" w:themeColor="text1"/>
          <w:lang w:val="sah-RU"/>
        </w:rPr>
      </w:pPr>
    </w:p>
    <w:tbl>
      <w:tblPr>
        <w:tblStyle w:val="a4"/>
        <w:tblW w:w="10670" w:type="dxa"/>
        <w:tblInd w:w="-403" w:type="dxa"/>
        <w:tblLook w:val="04A0"/>
      </w:tblPr>
      <w:tblGrid>
        <w:gridCol w:w="456"/>
        <w:gridCol w:w="1812"/>
        <w:gridCol w:w="1334"/>
        <w:gridCol w:w="860"/>
        <w:gridCol w:w="1067"/>
        <w:gridCol w:w="1190"/>
        <w:gridCol w:w="1120"/>
        <w:gridCol w:w="950"/>
        <w:gridCol w:w="850"/>
        <w:gridCol w:w="1031"/>
      </w:tblGrid>
      <w:tr w:rsidR="00AA266B" w:rsidRPr="0077357B" w:rsidTr="0021394E">
        <w:trPr>
          <w:trHeight w:val="390"/>
        </w:trPr>
        <w:tc>
          <w:tcPr>
            <w:tcW w:w="456" w:type="dxa"/>
            <w:vMerge w:val="restart"/>
          </w:tcPr>
          <w:p w:rsidR="00AA266B" w:rsidRPr="005B465F" w:rsidRDefault="00AA266B" w:rsidP="00D24998">
            <w:pPr>
              <w:pStyle w:val="uk-margin1"/>
              <w:spacing w:before="0" w:beforeAutospacing="0" w:after="0"/>
              <w:jc w:val="left"/>
              <w:rPr>
                <w:color w:val="000000" w:themeColor="text1"/>
              </w:rPr>
            </w:pPr>
            <w:r w:rsidRPr="005B465F">
              <w:rPr>
                <w:color w:val="000000" w:themeColor="text1"/>
                <w:lang w:val="sah-RU"/>
              </w:rPr>
              <w:t>№</w:t>
            </w:r>
          </w:p>
        </w:tc>
        <w:tc>
          <w:tcPr>
            <w:tcW w:w="1812" w:type="dxa"/>
            <w:vMerge w:val="restart"/>
          </w:tcPr>
          <w:p w:rsidR="00AA266B" w:rsidRPr="005B465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Фамилия имя ребенка</w:t>
            </w:r>
          </w:p>
        </w:tc>
        <w:tc>
          <w:tcPr>
            <w:tcW w:w="1334" w:type="dxa"/>
            <w:vMerge w:val="restart"/>
          </w:tcPr>
          <w:p w:rsidR="00AA266B" w:rsidRPr="005B465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 xml:space="preserve">Расставляет шашки на поле </w:t>
            </w:r>
          </w:p>
        </w:tc>
        <w:tc>
          <w:tcPr>
            <w:tcW w:w="860" w:type="dxa"/>
            <w:vMerge w:val="restart"/>
          </w:tcPr>
          <w:p w:rsidR="00AA266B" w:rsidRPr="005B465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начало игры</w:t>
            </w:r>
          </w:p>
        </w:tc>
        <w:tc>
          <w:tcPr>
            <w:tcW w:w="1067" w:type="dxa"/>
            <w:vMerge w:val="restart"/>
          </w:tcPr>
          <w:p w:rsidR="00AA266B" w:rsidRPr="005B465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Ход шашек</w:t>
            </w:r>
          </w:p>
        </w:tc>
        <w:tc>
          <w:tcPr>
            <w:tcW w:w="1190" w:type="dxa"/>
            <w:vMerge w:val="restart"/>
          </w:tcPr>
          <w:p w:rsidR="00AA266B" w:rsidRPr="005B465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Бой шашек соперника</w:t>
            </w:r>
          </w:p>
        </w:tc>
        <w:tc>
          <w:tcPr>
            <w:tcW w:w="1120" w:type="dxa"/>
            <w:vMerge w:val="restart"/>
          </w:tcPr>
          <w:p w:rsidR="00AA266B" w:rsidRPr="005B465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Решение диаграмм</w:t>
            </w: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</w:tcPr>
          <w:p w:rsidR="00AA266B" w:rsidRPr="005B465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 xml:space="preserve">Дамка </w:t>
            </w:r>
          </w:p>
        </w:tc>
        <w:tc>
          <w:tcPr>
            <w:tcW w:w="1031" w:type="dxa"/>
            <w:vMerge w:val="restart"/>
          </w:tcPr>
          <w:p w:rsidR="00AA266B" w:rsidRPr="005B465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Доводит игру до конца</w:t>
            </w:r>
          </w:p>
        </w:tc>
      </w:tr>
      <w:tr w:rsidR="00AA266B" w:rsidRPr="0077357B" w:rsidTr="0021394E">
        <w:trPr>
          <w:trHeight w:val="375"/>
        </w:trPr>
        <w:tc>
          <w:tcPr>
            <w:tcW w:w="456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812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334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60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067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90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20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950" w:type="dxa"/>
            <w:tcBorders>
              <w:top w:val="single" w:sz="4" w:space="0" w:color="auto"/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Ход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бой</w:t>
            </w:r>
          </w:p>
        </w:tc>
        <w:tc>
          <w:tcPr>
            <w:tcW w:w="1031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</w:tr>
      <w:tr w:rsidR="00AA266B" w:rsidRPr="0077357B" w:rsidTr="0021394E">
        <w:trPr>
          <w:cantSplit/>
          <w:trHeight w:val="279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Алексеев Артур 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269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2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Заровняев Гриша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273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3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Никифоров Сема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21394E">
        <w:trPr>
          <w:trHeight w:val="264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4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Жиркова Алина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21394E">
        <w:trPr>
          <w:trHeight w:val="267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5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Петрова Динара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21394E">
        <w:trPr>
          <w:trHeight w:val="258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6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Петров Даниил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</w:tr>
      <w:tr w:rsidR="00AA266B" w:rsidRPr="0077357B" w:rsidTr="0021394E">
        <w:trPr>
          <w:trHeight w:val="279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7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Тюкянов Вадим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21394E">
        <w:trPr>
          <w:trHeight w:val="287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8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Павлова Жолина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21394E">
        <w:trPr>
          <w:trHeight w:val="309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9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Михайлова Эвелина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175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10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Николаева Сандаара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211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11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Нелли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219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12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Владимиров Арчын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241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13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Винтоняк Эвелина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249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14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Петрова Амелия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21394E">
        <w:trPr>
          <w:trHeight w:val="271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15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Архангельская Амелия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21394E">
        <w:trPr>
          <w:trHeight w:val="265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16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Михайлов Дьулус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271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17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Лукин Эрчим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21394E">
        <w:trPr>
          <w:trHeight w:val="278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18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Осипова Кристина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</w:tr>
      <w:tr w:rsidR="00AA266B" w:rsidRPr="0077357B" w:rsidTr="0021394E">
        <w:trPr>
          <w:trHeight w:val="325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19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Тарасова Мичийэ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21394E">
        <w:trPr>
          <w:trHeight w:val="273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20</w:t>
            </w:r>
          </w:p>
        </w:tc>
        <w:tc>
          <w:tcPr>
            <w:tcW w:w="181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Платонов Дима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6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9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2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1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</w:tbl>
    <w:p w:rsidR="00AA266B" w:rsidRDefault="00AA266B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AA266B" w:rsidRDefault="00AA266B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AA266B" w:rsidRDefault="00AA266B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AA266B" w:rsidRDefault="00AA266B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AA266B" w:rsidRDefault="00AA266B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AA266B" w:rsidRDefault="00AA266B" w:rsidP="0021394E">
      <w:pPr>
        <w:pStyle w:val="uk-margin1"/>
        <w:spacing w:before="0" w:beforeAutospacing="0" w:after="0"/>
        <w:rPr>
          <w:b/>
          <w:color w:val="000000" w:themeColor="text1"/>
          <w:lang w:val="sah-RU"/>
        </w:rPr>
      </w:pPr>
    </w:p>
    <w:p w:rsidR="00AA266B" w:rsidRDefault="00AA266B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5B465F" w:rsidRPr="005B465F" w:rsidRDefault="00643EA5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  <w:r w:rsidRPr="005B465F">
        <w:rPr>
          <w:b/>
          <w:color w:val="000000" w:themeColor="text1"/>
          <w:lang w:val="sah-RU"/>
        </w:rPr>
        <w:t xml:space="preserve">Диагностика сформированности </w:t>
      </w:r>
      <w:r w:rsidR="00CE1720" w:rsidRPr="005B465F">
        <w:rPr>
          <w:b/>
          <w:color w:val="000000" w:themeColor="text1"/>
          <w:lang w:val="sah-RU"/>
        </w:rPr>
        <w:t xml:space="preserve">умение играть в русские шашки </w:t>
      </w:r>
      <w:r w:rsidRPr="005B465F">
        <w:rPr>
          <w:b/>
          <w:color w:val="000000" w:themeColor="text1"/>
          <w:lang w:val="sah-RU"/>
        </w:rPr>
        <w:t>детей подготовительной группы “Мичээр”</w:t>
      </w:r>
    </w:p>
    <w:p w:rsidR="00643EA5" w:rsidRDefault="00643EA5" w:rsidP="005B465F">
      <w:pPr>
        <w:pStyle w:val="uk-margin1"/>
        <w:spacing w:before="0" w:beforeAutospacing="0" w:after="0"/>
        <w:ind w:left="1146"/>
        <w:jc w:val="center"/>
        <w:rPr>
          <w:color w:val="000000" w:themeColor="text1"/>
          <w:lang w:val="sah-RU"/>
        </w:rPr>
      </w:pPr>
      <w:r>
        <w:rPr>
          <w:color w:val="000000" w:themeColor="text1"/>
          <w:lang w:val="sah-RU"/>
        </w:rPr>
        <w:t>На 2016-2017 учебный год.</w:t>
      </w:r>
    </w:p>
    <w:p w:rsidR="003E4BA7" w:rsidRPr="007100EF" w:rsidRDefault="003E4BA7" w:rsidP="005B465F">
      <w:pPr>
        <w:pStyle w:val="uk-margin1"/>
        <w:spacing w:before="0" w:beforeAutospacing="0" w:after="0"/>
        <w:jc w:val="left"/>
        <w:rPr>
          <w:color w:val="000000" w:themeColor="text1"/>
          <w:lang w:val="sah-RU"/>
        </w:rPr>
      </w:pPr>
    </w:p>
    <w:tbl>
      <w:tblPr>
        <w:tblStyle w:val="a4"/>
        <w:tblW w:w="10030" w:type="dxa"/>
        <w:tblLook w:val="04A0"/>
      </w:tblPr>
      <w:tblGrid>
        <w:gridCol w:w="481"/>
        <w:gridCol w:w="1739"/>
        <w:gridCol w:w="1354"/>
        <w:gridCol w:w="871"/>
        <w:gridCol w:w="868"/>
        <w:gridCol w:w="1207"/>
        <w:gridCol w:w="1136"/>
        <w:gridCol w:w="672"/>
        <w:gridCol w:w="672"/>
        <w:gridCol w:w="1030"/>
      </w:tblGrid>
      <w:tr w:rsidR="003E4BA7" w:rsidRPr="0077357B" w:rsidTr="0021394E">
        <w:trPr>
          <w:trHeight w:val="390"/>
        </w:trPr>
        <w:tc>
          <w:tcPr>
            <w:tcW w:w="481" w:type="dxa"/>
            <w:vMerge w:val="restart"/>
          </w:tcPr>
          <w:p w:rsidR="007100EF" w:rsidRPr="005B465F" w:rsidRDefault="007100EF" w:rsidP="005B465F">
            <w:pPr>
              <w:pStyle w:val="uk-margin1"/>
              <w:spacing w:before="0" w:beforeAutospacing="0" w:after="0"/>
              <w:jc w:val="left"/>
              <w:rPr>
                <w:color w:val="000000" w:themeColor="text1"/>
              </w:rPr>
            </w:pPr>
            <w:r w:rsidRPr="005B465F">
              <w:rPr>
                <w:color w:val="000000" w:themeColor="text1"/>
                <w:lang w:val="sah-RU"/>
              </w:rPr>
              <w:t>№</w:t>
            </w:r>
          </w:p>
        </w:tc>
        <w:tc>
          <w:tcPr>
            <w:tcW w:w="1739" w:type="dxa"/>
            <w:vMerge w:val="restart"/>
          </w:tcPr>
          <w:p w:rsidR="007100EF" w:rsidRPr="005B465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Фамилия имя ребенка</w:t>
            </w:r>
          </w:p>
        </w:tc>
        <w:tc>
          <w:tcPr>
            <w:tcW w:w="1354" w:type="dxa"/>
            <w:vMerge w:val="restart"/>
          </w:tcPr>
          <w:p w:rsidR="007100EF" w:rsidRPr="005B465F" w:rsidRDefault="007100EF" w:rsidP="003E4BA7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 xml:space="preserve">Расставляет шашки на поле </w:t>
            </w:r>
          </w:p>
        </w:tc>
        <w:tc>
          <w:tcPr>
            <w:tcW w:w="871" w:type="dxa"/>
            <w:vMerge w:val="restart"/>
          </w:tcPr>
          <w:p w:rsidR="007100EF" w:rsidRPr="005B465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начало игры</w:t>
            </w:r>
          </w:p>
        </w:tc>
        <w:tc>
          <w:tcPr>
            <w:tcW w:w="868" w:type="dxa"/>
            <w:vMerge w:val="restart"/>
          </w:tcPr>
          <w:p w:rsidR="007100EF" w:rsidRPr="005B465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Ход шашек</w:t>
            </w:r>
          </w:p>
        </w:tc>
        <w:tc>
          <w:tcPr>
            <w:tcW w:w="1207" w:type="dxa"/>
            <w:vMerge w:val="restart"/>
          </w:tcPr>
          <w:p w:rsidR="007100EF" w:rsidRPr="005B465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Бой шашек соперника</w:t>
            </w:r>
          </w:p>
        </w:tc>
        <w:tc>
          <w:tcPr>
            <w:tcW w:w="1136" w:type="dxa"/>
            <w:vMerge w:val="restart"/>
          </w:tcPr>
          <w:p w:rsidR="007100EF" w:rsidRPr="005B465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Решение диаграмм</w:t>
            </w:r>
          </w:p>
        </w:tc>
        <w:tc>
          <w:tcPr>
            <w:tcW w:w="1344" w:type="dxa"/>
            <w:gridSpan w:val="2"/>
            <w:tcBorders>
              <w:bottom w:val="single" w:sz="4" w:space="0" w:color="auto"/>
            </w:tcBorders>
          </w:tcPr>
          <w:p w:rsidR="007100EF" w:rsidRPr="005B465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 xml:space="preserve">Дамка </w:t>
            </w:r>
          </w:p>
        </w:tc>
        <w:tc>
          <w:tcPr>
            <w:tcW w:w="1030" w:type="dxa"/>
            <w:vMerge w:val="restart"/>
          </w:tcPr>
          <w:p w:rsidR="007100EF" w:rsidRPr="005B465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5B465F">
              <w:rPr>
                <w:color w:val="000000" w:themeColor="text1"/>
                <w:sz w:val="22"/>
                <w:szCs w:val="22"/>
              </w:rPr>
              <w:t>Доводит игру до конца</w:t>
            </w:r>
          </w:p>
        </w:tc>
      </w:tr>
      <w:tr w:rsidR="003E4BA7" w:rsidRPr="0077357B" w:rsidTr="0021394E">
        <w:trPr>
          <w:trHeight w:val="375"/>
        </w:trPr>
        <w:tc>
          <w:tcPr>
            <w:tcW w:w="481" w:type="dxa"/>
            <w:vMerge/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739" w:type="dxa"/>
            <w:vMerge/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354" w:type="dxa"/>
            <w:vMerge/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71" w:type="dxa"/>
            <w:vMerge/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68" w:type="dxa"/>
            <w:vMerge/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07" w:type="dxa"/>
            <w:vMerge/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36" w:type="dxa"/>
            <w:vMerge/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auto"/>
              <w:right w:val="single" w:sz="4" w:space="0" w:color="auto"/>
            </w:tcBorders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Ход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бой</w:t>
            </w:r>
          </w:p>
        </w:tc>
        <w:tc>
          <w:tcPr>
            <w:tcW w:w="1030" w:type="dxa"/>
            <w:vMerge/>
          </w:tcPr>
          <w:p w:rsidR="007100EF" w:rsidRPr="0077357B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</w:tr>
      <w:tr w:rsidR="003E4BA7" w:rsidRPr="0077357B" w:rsidTr="0021394E">
        <w:trPr>
          <w:cantSplit/>
          <w:trHeight w:val="531"/>
        </w:trPr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Алексеев Артур </w:t>
            </w:r>
          </w:p>
        </w:tc>
        <w:tc>
          <w:tcPr>
            <w:tcW w:w="1354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3E4BA7" w:rsidP="003E4BA7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2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Заровняев Гриша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3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Никифоров Сема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4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Жиркова Алина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5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Петрова Динара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6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Петров Даниил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7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Тюкянов Вадим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8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Павлова Жолина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9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Михайлова Эвелина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10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Николаева Сандаара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11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Нелли</w:t>
            </w:r>
          </w:p>
        </w:tc>
        <w:tc>
          <w:tcPr>
            <w:tcW w:w="1354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12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Владимиров Арчын</w:t>
            </w:r>
          </w:p>
        </w:tc>
        <w:tc>
          <w:tcPr>
            <w:tcW w:w="1354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13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Винтоняк Эвелина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43EA5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14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Петрова Амелия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15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Архангельская Амелия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16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Михайлов Дьулус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17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Лукин Эрчим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18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Осипова Кристина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19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Тарасова Мичийэ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71CA4" w:rsidRPr="0077357B" w:rsidTr="0021394E">
        <w:tc>
          <w:tcPr>
            <w:tcW w:w="481" w:type="dxa"/>
          </w:tcPr>
          <w:p w:rsidR="007100EF" w:rsidRPr="007100EF" w:rsidRDefault="007100EF" w:rsidP="00671CA4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20</w:t>
            </w:r>
          </w:p>
        </w:tc>
        <w:tc>
          <w:tcPr>
            <w:tcW w:w="1739" w:type="dxa"/>
          </w:tcPr>
          <w:p w:rsidR="007100EF" w:rsidRPr="0077357B" w:rsidRDefault="003E4BA7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Платонов Дима</w:t>
            </w:r>
          </w:p>
        </w:tc>
        <w:tc>
          <w:tcPr>
            <w:tcW w:w="1354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71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7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6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30" w:type="dxa"/>
          </w:tcPr>
          <w:p w:rsidR="007100EF" w:rsidRPr="0077357B" w:rsidRDefault="00671CA4" w:rsidP="00671CA4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</w:tbl>
    <w:p w:rsidR="007100EF" w:rsidRDefault="007100EF" w:rsidP="00382481">
      <w:pPr>
        <w:pStyle w:val="uk-margin1"/>
        <w:spacing w:after="0"/>
        <w:ind w:left="114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left="1146"/>
        <w:jc w:val="center"/>
        <w:rPr>
          <w:color w:val="000000" w:themeColor="text1"/>
          <w:lang w:val="sah-RU"/>
        </w:rPr>
      </w:pPr>
    </w:p>
    <w:p w:rsidR="005B465F" w:rsidRDefault="005B465F" w:rsidP="00382481">
      <w:pPr>
        <w:pStyle w:val="uk-margin1"/>
        <w:spacing w:after="0"/>
        <w:ind w:left="1146"/>
        <w:jc w:val="center"/>
        <w:rPr>
          <w:color w:val="000000" w:themeColor="text1"/>
          <w:lang w:val="sah-RU"/>
        </w:rPr>
      </w:pPr>
    </w:p>
    <w:p w:rsidR="00577F98" w:rsidRDefault="00577F98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AA266B" w:rsidRPr="005B465F" w:rsidRDefault="00AA266B" w:rsidP="00AA266B">
      <w:pPr>
        <w:pStyle w:val="uk-margin1"/>
        <w:spacing w:before="0" w:beforeAutospacing="0" w:after="0"/>
        <w:jc w:val="left"/>
        <w:rPr>
          <w:b/>
          <w:color w:val="000000" w:themeColor="text1"/>
          <w:lang w:val="sah-RU"/>
        </w:rPr>
      </w:pPr>
    </w:p>
    <w:p w:rsidR="00AA266B" w:rsidRPr="005B465F" w:rsidRDefault="00AA266B" w:rsidP="00AA266B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  <w:r w:rsidRPr="005B465F">
        <w:rPr>
          <w:b/>
          <w:color w:val="000000" w:themeColor="text1"/>
          <w:lang w:val="sah-RU"/>
        </w:rPr>
        <w:t>Диагностика сформированности умение играть в русские шашки детей старшей  группы “Күнчээн”</w:t>
      </w:r>
    </w:p>
    <w:p w:rsidR="00AA266B" w:rsidRPr="005B465F" w:rsidRDefault="00AA266B" w:rsidP="00AA266B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  <w:r>
        <w:rPr>
          <w:b/>
          <w:color w:val="000000" w:themeColor="text1"/>
          <w:lang w:val="sah-RU"/>
        </w:rPr>
        <w:t>На начало  2017</w:t>
      </w:r>
      <w:r w:rsidRPr="005B465F">
        <w:rPr>
          <w:b/>
          <w:color w:val="000000" w:themeColor="text1"/>
          <w:lang w:val="sah-RU"/>
        </w:rPr>
        <w:t xml:space="preserve"> учебный год.</w:t>
      </w:r>
    </w:p>
    <w:p w:rsidR="00AA266B" w:rsidRPr="005B465F" w:rsidRDefault="00AA266B" w:rsidP="00AA266B">
      <w:pPr>
        <w:pStyle w:val="uk-margin1"/>
        <w:spacing w:before="0" w:beforeAutospacing="0" w:after="0"/>
        <w:jc w:val="left"/>
        <w:rPr>
          <w:b/>
          <w:color w:val="000000" w:themeColor="text1"/>
          <w:lang w:val="sah-RU"/>
        </w:rPr>
      </w:pPr>
    </w:p>
    <w:tbl>
      <w:tblPr>
        <w:tblStyle w:val="a4"/>
        <w:tblW w:w="10372" w:type="dxa"/>
        <w:tblInd w:w="-459" w:type="dxa"/>
        <w:tblLook w:val="04A0"/>
      </w:tblPr>
      <w:tblGrid>
        <w:gridCol w:w="456"/>
        <w:gridCol w:w="1954"/>
        <w:gridCol w:w="1334"/>
        <w:gridCol w:w="860"/>
        <w:gridCol w:w="857"/>
        <w:gridCol w:w="1202"/>
        <w:gridCol w:w="1134"/>
        <w:gridCol w:w="708"/>
        <w:gridCol w:w="851"/>
        <w:gridCol w:w="1016"/>
      </w:tblGrid>
      <w:tr w:rsidR="00AA266B" w:rsidRPr="0077357B" w:rsidTr="00D24998">
        <w:trPr>
          <w:trHeight w:val="389"/>
        </w:trPr>
        <w:tc>
          <w:tcPr>
            <w:tcW w:w="456" w:type="dxa"/>
            <w:vMerge w:val="restart"/>
          </w:tcPr>
          <w:p w:rsidR="00AA266B" w:rsidRPr="007100EF" w:rsidRDefault="00AA266B" w:rsidP="00D24998">
            <w:pPr>
              <w:pStyle w:val="uk-margin1"/>
              <w:spacing w:before="0" w:beforeAutospacing="0"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lang w:val="sah-RU"/>
              </w:rPr>
              <w:t>№</w:t>
            </w:r>
          </w:p>
        </w:tc>
        <w:tc>
          <w:tcPr>
            <w:tcW w:w="1954" w:type="dxa"/>
            <w:vMerge w:val="restart"/>
          </w:tcPr>
          <w:p w:rsidR="00AA266B" w:rsidRPr="003E4BA7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Фамилия имя ребенка</w:t>
            </w:r>
          </w:p>
        </w:tc>
        <w:tc>
          <w:tcPr>
            <w:tcW w:w="1334" w:type="dxa"/>
            <w:vMerge w:val="restart"/>
          </w:tcPr>
          <w:p w:rsidR="00AA266B" w:rsidRPr="003E4BA7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 xml:space="preserve">Расставляет шашки на поле </w:t>
            </w:r>
          </w:p>
        </w:tc>
        <w:tc>
          <w:tcPr>
            <w:tcW w:w="860" w:type="dxa"/>
            <w:vMerge w:val="restart"/>
          </w:tcPr>
          <w:p w:rsidR="00AA266B" w:rsidRPr="003E4BA7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начало игры</w:t>
            </w:r>
          </w:p>
        </w:tc>
        <w:tc>
          <w:tcPr>
            <w:tcW w:w="857" w:type="dxa"/>
            <w:vMerge w:val="restart"/>
          </w:tcPr>
          <w:p w:rsidR="00AA266B" w:rsidRPr="003E4BA7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Ход шашек</w:t>
            </w:r>
          </w:p>
        </w:tc>
        <w:tc>
          <w:tcPr>
            <w:tcW w:w="1202" w:type="dxa"/>
            <w:vMerge w:val="restart"/>
          </w:tcPr>
          <w:p w:rsidR="00AA266B" w:rsidRPr="003E4BA7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Бой шашек соперника</w:t>
            </w:r>
          </w:p>
        </w:tc>
        <w:tc>
          <w:tcPr>
            <w:tcW w:w="1134" w:type="dxa"/>
            <w:vMerge w:val="restart"/>
          </w:tcPr>
          <w:p w:rsidR="00AA266B" w:rsidRPr="003E4BA7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Решение диаграмм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:rsidR="00AA266B" w:rsidRPr="003E4BA7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 xml:space="preserve">Дамка </w:t>
            </w:r>
          </w:p>
        </w:tc>
        <w:tc>
          <w:tcPr>
            <w:tcW w:w="1016" w:type="dxa"/>
            <w:vMerge w:val="restart"/>
          </w:tcPr>
          <w:p w:rsidR="00AA266B" w:rsidRPr="003E4BA7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Доводит игру до конца</w:t>
            </w:r>
          </w:p>
        </w:tc>
      </w:tr>
      <w:tr w:rsidR="00AA266B" w:rsidRPr="0077357B" w:rsidTr="00D24998">
        <w:trPr>
          <w:trHeight w:val="374"/>
        </w:trPr>
        <w:tc>
          <w:tcPr>
            <w:tcW w:w="456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954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334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60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02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Ход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бой</w:t>
            </w:r>
          </w:p>
        </w:tc>
        <w:tc>
          <w:tcPr>
            <w:tcW w:w="1016" w:type="dxa"/>
            <w:vMerge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</w:tr>
      <w:tr w:rsidR="00AA266B" w:rsidRPr="0077357B" w:rsidTr="00D24998">
        <w:trPr>
          <w:cantSplit/>
          <w:trHeight w:val="234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Макеева Регина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114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2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Константинова Виолетта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низк</w:t>
            </w:r>
          </w:p>
        </w:tc>
        <w:tc>
          <w:tcPr>
            <w:tcW w:w="113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низк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77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3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Сидорова Настя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53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4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Осипова Саша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303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5</w:t>
            </w:r>
          </w:p>
        </w:tc>
        <w:tc>
          <w:tcPr>
            <w:tcW w:w="195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Петрова Динара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  <w:tc>
          <w:tcPr>
            <w:tcW w:w="113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016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</w:tr>
      <w:tr w:rsidR="00AA266B" w:rsidRPr="0077357B" w:rsidTr="00D24998">
        <w:trPr>
          <w:trHeight w:val="297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6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Никифоров Айсен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</w:tr>
      <w:tr w:rsidR="00AA266B" w:rsidRPr="0077357B" w:rsidTr="00D24998">
        <w:trPr>
          <w:trHeight w:val="270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7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Петров Марк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202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309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8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Александров Ярослав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202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70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9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Захаров Марик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321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10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Слепцов Айсиэн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02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11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Охлопков Антон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23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12</w:t>
            </w:r>
          </w:p>
        </w:tc>
        <w:tc>
          <w:tcPr>
            <w:tcW w:w="195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Сидорова Алиса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4" w:type="dxa"/>
          </w:tcPr>
          <w:p w:rsidR="00AA266B" w:rsidRPr="00643EA5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17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13</w:t>
            </w:r>
          </w:p>
        </w:tc>
        <w:tc>
          <w:tcPr>
            <w:tcW w:w="195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Захарова Диана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202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39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14</w:t>
            </w:r>
          </w:p>
        </w:tc>
        <w:tc>
          <w:tcPr>
            <w:tcW w:w="195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Захаров Ильмар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33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15</w:t>
            </w:r>
          </w:p>
        </w:tc>
        <w:tc>
          <w:tcPr>
            <w:tcW w:w="195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Заровняева Вика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55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16</w:t>
            </w:r>
          </w:p>
        </w:tc>
        <w:tc>
          <w:tcPr>
            <w:tcW w:w="195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Стручкова Сайаана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202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70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17</w:t>
            </w:r>
          </w:p>
        </w:tc>
        <w:tc>
          <w:tcPr>
            <w:tcW w:w="195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Жирков Чаҕыл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1202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</w:tr>
      <w:tr w:rsidR="00AA266B" w:rsidRPr="0077357B" w:rsidTr="00D24998">
        <w:trPr>
          <w:trHeight w:val="270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18</w:t>
            </w:r>
          </w:p>
        </w:tc>
        <w:tc>
          <w:tcPr>
            <w:tcW w:w="195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Федоров Захар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202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</w:tr>
      <w:tr w:rsidR="00AA266B" w:rsidRPr="0077357B" w:rsidTr="00D24998">
        <w:trPr>
          <w:trHeight w:val="270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19</w:t>
            </w:r>
          </w:p>
        </w:tc>
        <w:tc>
          <w:tcPr>
            <w:tcW w:w="195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Агеев Кустук</w:t>
            </w: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низ</w:t>
            </w: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4" w:type="dxa"/>
          </w:tcPr>
          <w:p w:rsidR="00AA266B" w:rsidRPr="00CE1720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AA266B" w:rsidRPr="0077357B" w:rsidTr="00D24998">
        <w:trPr>
          <w:trHeight w:val="270"/>
        </w:trPr>
        <w:tc>
          <w:tcPr>
            <w:tcW w:w="456" w:type="dxa"/>
          </w:tcPr>
          <w:p w:rsidR="00AA266B" w:rsidRPr="007100EF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</w:p>
        </w:tc>
        <w:tc>
          <w:tcPr>
            <w:tcW w:w="195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3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60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57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02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016" w:type="dxa"/>
          </w:tcPr>
          <w:p w:rsidR="00AA266B" w:rsidRPr="0077357B" w:rsidRDefault="00AA266B" w:rsidP="00D249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</w:tr>
    </w:tbl>
    <w:p w:rsidR="00AA266B" w:rsidRDefault="00AA266B" w:rsidP="00AA266B">
      <w:pPr>
        <w:jc w:val="center"/>
      </w:pPr>
    </w:p>
    <w:p w:rsidR="00577F98" w:rsidRPr="005B465F" w:rsidRDefault="00577F98" w:rsidP="00577F98">
      <w:pPr>
        <w:pStyle w:val="uk-margin1"/>
        <w:spacing w:before="0" w:beforeAutospacing="0" w:after="0"/>
        <w:jc w:val="left"/>
        <w:rPr>
          <w:b/>
          <w:color w:val="000000" w:themeColor="text1"/>
          <w:lang w:val="sah-RU"/>
        </w:rPr>
      </w:pPr>
    </w:p>
    <w:p w:rsidR="00577F98" w:rsidRDefault="00577F98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</w:p>
    <w:p w:rsidR="00643EA5" w:rsidRPr="005B465F" w:rsidRDefault="00643EA5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  <w:r w:rsidRPr="005B465F">
        <w:rPr>
          <w:b/>
          <w:color w:val="000000" w:themeColor="text1"/>
          <w:lang w:val="sah-RU"/>
        </w:rPr>
        <w:t>Диагностика сформированности</w:t>
      </w:r>
      <w:r w:rsidR="00CE1720" w:rsidRPr="005B465F">
        <w:rPr>
          <w:b/>
          <w:color w:val="000000" w:themeColor="text1"/>
          <w:lang w:val="sah-RU"/>
        </w:rPr>
        <w:t xml:space="preserve"> умение играть в русские шашки</w:t>
      </w:r>
      <w:r w:rsidRPr="005B465F">
        <w:rPr>
          <w:b/>
          <w:color w:val="000000" w:themeColor="text1"/>
          <w:lang w:val="sah-RU"/>
        </w:rPr>
        <w:t xml:space="preserve"> детей старшей  группы “Күнчээн”</w:t>
      </w:r>
    </w:p>
    <w:p w:rsidR="00643EA5" w:rsidRPr="005B465F" w:rsidRDefault="00643EA5" w:rsidP="005B465F">
      <w:pPr>
        <w:pStyle w:val="uk-margin1"/>
        <w:spacing w:before="0" w:beforeAutospacing="0" w:after="0"/>
        <w:ind w:left="1146"/>
        <w:jc w:val="center"/>
        <w:rPr>
          <w:b/>
          <w:color w:val="000000" w:themeColor="text1"/>
          <w:lang w:val="sah-RU"/>
        </w:rPr>
      </w:pPr>
      <w:r w:rsidRPr="005B465F">
        <w:rPr>
          <w:b/>
          <w:color w:val="000000" w:themeColor="text1"/>
          <w:lang w:val="sah-RU"/>
        </w:rPr>
        <w:t>На 2017-2018 учебный год.</w:t>
      </w:r>
    </w:p>
    <w:p w:rsidR="00643EA5" w:rsidRPr="005B465F" w:rsidRDefault="00643EA5" w:rsidP="005B465F">
      <w:pPr>
        <w:pStyle w:val="uk-margin1"/>
        <w:spacing w:before="0" w:beforeAutospacing="0" w:after="0"/>
        <w:jc w:val="left"/>
        <w:rPr>
          <w:b/>
          <w:color w:val="000000" w:themeColor="text1"/>
          <w:lang w:val="sah-RU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473"/>
        <w:gridCol w:w="1773"/>
        <w:gridCol w:w="1348"/>
        <w:gridCol w:w="868"/>
        <w:gridCol w:w="865"/>
        <w:gridCol w:w="1202"/>
        <w:gridCol w:w="1131"/>
        <w:gridCol w:w="672"/>
        <w:gridCol w:w="672"/>
        <w:gridCol w:w="1026"/>
      </w:tblGrid>
      <w:tr w:rsidR="00643EA5" w:rsidRPr="0077357B" w:rsidTr="00CE1720">
        <w:trPr>
          <w:trHeight w:val="390"/>
        </w:trPr>
        <w:tc>
          <w:tcPr>
            <w:tcW w:w="473" w:type="dxa"/>
            <w:vMerge w:val="restart"/>
          </w:tcPr>
          <w:p w:rsidR="00643EA5" w:rsidRPr="007100EF" w:rsidRDefault="00643EA5" w:rsidP="005B465F">
            <w:pPr>
              <w:pStyle w:val="uk-margin1"/>
              <w:spacing w:before="0" w:beforeAutospacing="0"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lang w:val="sah-RU"/>
              </w:rPr>
              <w:t>№</w:t>
            </w:r>
          </w:p>
        </w:tc>
        <w:tc>
          <w:tcPr>
            <w:tcW w:w="1773" w:type="dxa"/>
            <w:vMerge w:val="restart"/>
          </w:tcPr>
          <w:p w:rsidR="00643EA5" w:rsidRPr="003E4BA7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Фамилия имя ребенка</w:t>
            </w:r>
          </w:p>
        </w:tc>
        <w:tc>
          <w:tcPr>
            <w:tcW w:w="1348" w:type="dxa"/>
            <w:vMerge w:val="restart"/>
          </w:tcPr>
          <w:p w:rsidR="00643EA5" w:rsidRPr="003E4BA7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 xml:space="preserve">Расставляет шашки на поле </w:t>
            </w:r>
          </w:p>
        </w:tc>
        <w:tc>
          <w:tcPr>
            <w:tcW w:w="868" w:type="dxa"/>
            <w:vMerge w:val="restart"/>
          </w:tcPr>
          <w:p w:rsidR="00643EA5" w:rsidRPr="003E4BA7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начало игры</w:t>
            </w:r>
          </w:p>
        </w:tc>
        <w:tc>
          <w:tcPr>
            <w:tcW w:w="865" w:type="dxa"/>
            <w:vMerge w:val="restart"/>
          </w:tcPr>
          <w:p w:rsidR="00643EA5" w:rsidRPr="003E4BA7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Ход шашек</w:t>
            </w:r>
          </w:p>
        </w:tc>
        <w:tc>
          <w:tcPr>
            <w:tcW w:w="1202" w:type="dxa"/>
            <w:vMerge w:val="restart"/>
          </w:tcPr>
          <w:p w:rsidR="00643EA5" w:rsidRPr="003E4BA7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Бой шашек соперника</w:t>
            </w:r>
          </w:p>
        </w:tc>
        <w:tc>
          <w:tcPr>
            <w:tcW w:w="1131" w:type="dxa"/>
            <w:vMerge w:val="restart"/>
          </w:tcPr>
          <w:p w:rsidR="00643EA5" w:rsidRPr="003E4BA7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Решение диаграмм</w:t>
            </w:r>
          </w:p>
        </w:tc>
        <w:tc>
          <w:tcPr>
            <w:tcW w:w="1344" w:type="dxa"/>
            <w:gridSpan w:val="2"/>
            <w:tcBorders>
              <w:bottom w:val="single" w:sz="4" w:space="0" w:color="auto"/>
            </w:tcBorders>
          </w:tcPr>
          <w:p w:rsidR="00643EA5" w:rsidRPr="003E4BA7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 xml:space="preserve">Дамка </w:t>
            </w:r>
          </w:p>
        </w:tc>
        <w:tc>
          <w:tcPr>
            <w:tcW w:w="1026" w:type="dxa"/>
            <w:vMerge w:val="restart"/>
          </w:tcPr>
          <w:p w:rsidR="00643EA5" w:rsidRPr="003E4BA7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sz w:val="22"/>
                <w:szCs w:val="22"/>
              </w:rPr>
            </w:pPr>
            <w:r w:rsidRPr="003E4BA7">
              <w:rPr>
                <w:color w:val="000000" w:themeColor="text1"/>
                <w:sz w:val="22"/>
                <w:szCs w:val="22"/>
              </w:rPr>
              <w:t>Доводит игру до конца</w:t>
            </w:r>
          </w:p>
        </w:tc>
      </w:tr>
      <w:tr w:rsidR="00643EA5" w:rsidRPr="0077357B" w:rsidTr="00CE1720">
        <w:trPr>
          <w:trHeight w:val="375"/>
        </w:trPr>
        <w:tc>
          <w:tcPr>
            <w:tcW w:w="473" w:type="dxa"/>
            <w:vMerge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773" w:type="dxa"/>
            <w:vMerge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348" w:type="dxa"/>
            <w:vMerge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68" w:type="dxa"/>
            <w:vMerge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65" w:type="dxa"/>
            <w:vMerge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02" w:type="dxa"/>
            <w:vMerge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31" w:type="dxa"/>
            <w:vMerge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auto"/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 xml:space="preserve">Ход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 w:rsidRPr="0077357B">
              <w:rPr>
                <w:color w:val="000000" w:themeColor="text1"/>
              </w:rPr>
              <w:t>бой</w:t>
            </w:r>
          </w:p>
        </w:tc>
        <w:tc>
          <w:tcPr>
            <w:tcW w:w="1026" w:type="dxa"/>
            <w:vMerge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</w:tr>
      <w:tr w:rsidR="00643EA5" w:rsidRPr="0077357B" w:rsidTr="00CE1720">
        <w:trPr>
          <w:cantSplit/>
          <w:trHeight w:val="531"/>
        </w:trPr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Макеева Регина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1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2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Константинова Виолетта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1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3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Сидорова Настя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1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lastRenderedPageBreak/>
              <w:t>4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Осипова Саша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1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5</w:t>
            </w:r>
          </w:p>
        </w:tc>
        <w:tc>
          <w:tcPr>
            <w:tcW w:w="1773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Петрова Динара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  <w:tc>
          <w:tcPr>
            <w:tcW w:w="1131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  <w:tc>
          <w:tcPr>
            <w:tcW w:w="1026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6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Никифоров Айсен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1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7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Петров Марк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1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8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Александров Ярослав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  <w:tc>
          <w:tcPr>
            <w:tcW w:w="1131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9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Захаров Марик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1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10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Слепцов Айсиэн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1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11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Охлопков Антон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1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</w:rPr>
              <w:t>с</w:t>
            </w:r>
            <w:r>
              <w:rPr>
                <w:color w:val="000000" w:themeColor="text1"/>
                <w:lang w:val="sah-RU"/>
              </w:rPr>
              <w:t>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12</w:t>
            </w:r>
          </w:p>
        </w:tc>
        <w:tc>
          <w:tcPr>
            <w:tcW w:w="1773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Сидорова Алиса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1" w:type="dxa"/>
          </w:tcPr>
          <w:p w:rsidR="00643EA5" w:rsidRPr="00643EA5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13</w:t>
            </w:r>
          </w:p>
        </w:tc>
        <w:tc>
          <w:tcPr>
            <w:tcW w:w="1773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Захарова Диана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1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14</w:t>
            </w:r>
          </w:p>
        </w:tc>
        <w:tc>
          <w:tcPr>
            <w:tcW w:w="1773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Захаров Ильмар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1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15</w:t>
            </w:r>
          </w:p>
        </w:tc>
        <w:tc>
          <w:tcPr>
            <w:tcW w:w="1773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Заровняева Вика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131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16</w:t>
            </w:r>
          </w:p>
        </w:tc>
        <w:tc>
          <w:tcPr>
            <w:tcW w:w="1773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Стручкова Сайаана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1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17</w:t>
            </w:r>
          </w:p>
        </w:tc>
        <w:tc>
          <w:tcPr>
            <w:tcW w:w="1773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Жирков Чаҕыл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131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низк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18</w:t>
            </w:r>
          </w:p>
        </w:tc>
        <w:tc>
          <w:tcPr>
            <w:tcW w:w="1773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Федоров Захар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  <w:tc>
          <w:tcPr>
            <w:tcW w:w="1131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сред</w:t>
            </w:r>
          </w:p>
        </w:tc>
        <w:tc>
          <w:tcPr>
            <w:tcW w:w="1026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выс</w:t>
            </w:r>
          </w:p>
        </w:tc>
      </w:tr>
      <w:tr w:rsidR="00643EA5" w:rsidRPr="0077357B" w:rsidTr="00CE1720">
        <w:tc>
          <w:tcPr>
            <w:tcW w:w="473" w:type="dxa"/>
          </w:tcPr>
          <w:p w:rsidR="00643EA5" w:rsidRPr="007100EF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19</w:t>
            </w:r>
          </w:p>
        </w:tc>
        <w:tc>
          <w:tcPr>
            <w:tcW w:w="1773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Агеев кустук</w:t>
            </w:r>
          </w:p>
        </w:tc>
        <w:tc>
          <w:tcPr>
            <w:tcW w:w="134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8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865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202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131" w:type="dxa"/>
          </w:tcPr>
          <w:p w:rsidR="00643EA5" w:rsidRPr="00CE1720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  <w:r>
              <w:rPr>
                <w:color w:val="000000" w:themeColor="text1"/>
                <w:lang w:val="sah-RU"/>
              </w:rPr>
              <w:t>сред</w:t>
            </w: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  <w:tc>
          <w:tcPr>
            <w:tcW w:w="1026" w:type="dxa"/>
          </w:tcPr>
          <w:p w:rsidR="00643EA5" w:rsidRPr="0077357B" w:rsidRDefault="00643EA5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выс</w:t>
            </w:r>
          </w:p>
        </w:tc>
      </w:tr>
      <w:tr w:rsidR="00CE1720" w:rsidRPr="0077357B" w:rsidTr="00CE1720">
        <w:tc>
          <w:tcPr>
            <w:tcW w:w="473" w:type="dxa"/>
          </w:tcPr>
          <w:p w:rsidR="00CE1720" w:rsidRPr="007100EF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  <w:lang w:val="sah-RU"/>
              </w:rPr>
            </w:pPr>
          </w:p>
        </w:tc>
        <w:tc>
          <w:tcPr>
            <w:tcW w:w="1773" w:type="dxa"/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348" w:type="dxa"/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68" w:type="dxa"/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865" w:type="dxa"/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202" w:type="dxa"/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131" w:type="dxa"/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right w:val="single" w:sz="4" w:space="0" w:color="auto"/>
            </w:tcBorders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  <w:tc>
          <w:tcPr>
            <w:tcW w:w="1026" w:type="dxa"/>
          </w:tcPr>
          <w:p w:rsidR="00CE1720" w:rsidRPr="0077357B" w:rsidRDefault="00CE1720" w:rsidP="00577F98">
            <w:pPr>
              <w:pStyle w:val="uk-margin1"/>
              <w:spacing w:after="0"/>
              <w:jc w:val="left"/>
              <w:rPr>
                <w:color w:val="000000" w:themeColor="text1"/>
              </w:rPr>
            </w:pPr>
          </w:p>
        </w:tc>
      </w:tr>
    </w:tbl>
    <w:p w:rsidR="00643EA5" w:rsidRDefault="00643EA5" w:rsidP="00643EA5">
      <w:pPr>
        <w:pStyle w:val="uk-margin1"/>
        <w:spacing w:after="0"/>
        <w:ind w:left="1146"/>
        <w:jc w:val="center"/>
        <w:rPr>
          <w:color w:val="000000" w:themeColor="text1"/>
          <w:lang w:val="sah-RU"/>
        </w:rPr>
      </w:pPr>
    </w:p>
    <w:p w:rsidR="00643EA5" w:rsidRDefault="00643EA5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643EA5" w:rsidRDefault="00643EA5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643EA5" w:rsidRDefault="00643EA5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643EA5" w:rsidRDefault="00643EA5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643EA5" w:rsidRPr="005B465F" w:rsidRDefault="00643EA5" w:rsidP="005B465F">
      <w:pPr>
        <w:pStyle w:val="uk-margin1"/>
        <w:spacing w:after="0"/>
        <w:rPr>
          <w:color w:val="000000" w:themeColor="text1"/>
          <w:lang w:val="sah-RU"/>
        </w:rPr>
      </w:pPr>
    </w:p>
    <w:p w:rsidR="00643EA5" w:rsidRDefault="00643EA5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21394E" w:rsidRDefault="0021394E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21394E" w:rsidRDefault="0021394E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21394E" w:rsidRDefault="0021394E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21394E" w:rsidRDefault="0021394E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21394E" w:rsidRDefault="0021394E" w:rsidP="00382481">
      <w:pPr>
        <w:pStyle w:val="uk-margin1"/>
        <w:spacing w:after="0"/>
        <w:ind w:left="1146"/>
        <w:jc w:val="center"/>
        <w:rPr>
          <w:color w:val="000000" w:themeColor="text1"/>
        </w:rPr>
      </w:pPr>
    </w:p>
    <w:p w:rsidR="00C710AC" w:rsidRDefault="00C710AC" w:rsidP="007F46A6">
      <w:pPr>
        <w:pStyle w:val="uk-margin1"/>
        <w:spacing w:after="0"/>
        <w:ind w:hanging="1146"/>
        <w:jc w:val="center"/>
        <w:rPr>
          <w:color w:val="000000" w:themeColor="text1"/>
        </w:rPr>
      </w:pPr>
      <w:r w:rsidRPr="0077357B">
        <w:rPr>
          <w:color w:val="000000" w:themeColor="text1"/>
        </w:rPr>
        <w:lastRenderedPageBreak/>
        <w:t>ЗАКЛЮЧЕНИЕ</w:t>
      </w:r>
    </w:p>
    <w:p w:rsidR="009804B1" w:rsidRDefault="00C710AC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  <w:lang w:val="sah-RU"/>
        </w:rPr>
      </w:pPr>
      <w:r w:rsidRPr="0077357B">
        <w:rPr>
          <w:color w:val="000000" w:themeColor="text1"/>
        </w:rPr>
        <w:t xml:space="preserve"> </w:t>
      </w:r>
      <w:r w:rsidR="0021394E">
        <w:rPr>
          <w:color w:val="000000" w:themeColor="text1"/>
        </w:rPr>
        <w:t xml:space="preserve">                            </w:t>
      </w:r>
      <w:r w:rsidRPr="0077357B">
        <w:rPr>
          <w:color w:val="000000" w:themeColor="text1"/>
        </w:rPr>
        <w:t>Развитие логического мышления; Развитие и совершенствование интеллекта ребёнка; Формирование спортивного характера и интереса к игре; Формирование усидчивости и целенаправленности (доведение начатого дела до конца); Умение находить способы решения в сложных ситуациях; Овладение шашечными терминами (жертва, размен, вилка и т. д). Разработаны методические рекомендации по теме развития логического мышления детей дошкольного возраста в условиях дошкольного образования, включающие перспективный план, диагностику, конспекты упражнений игр на логическое мышление. Таким образом, на данном этапе результаты проведенной работы свидетельствуют об эффективности внедрения игры в шашки как средства развития логического мышления. Показатели предварительной промежуточной диагностики, дипломы на турнирах по шашкам среди воспитанников</w:t>
      </w:r>
      <w:r w:rsidR="00793922">
        <w:rPr>
          <w:color w:val="000000" w:themeColor="text1"/>
        </w:rPr>
        <w:t xml:space="preserve"> МБДОУ ЦРР Родничок.</w:t>
      </w:r>
    </w:p>
    <w:p w:rsidR="00455C06" w:rsidRDefault="007F46A6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</w:t>
      </w:r>
      <w:r w:rsidR="00455C06" w:rsidRPr="00455C06">
        <w:rPr>
          <w:b/>
          <w:bCs/>
          <w:color w:val="000000" w:themeColor="text1"/>
        </w:rPr>
        <w:t>Ожидаемые результаты</w:t>
      </w:r>
      <w:r w:rsidR="00455C06" w:rsidRPr="00455C06">
        <w:rPr>
          <w:b/>
          <w:bCs/>
          <w:color w:val="000000" w:themeColor="text1"/>
        </w:rPr>
        <w:br/>
      </w:r>
      <w:r w:rsidR="00455C06" w:rsidRPr="00455C06">
        <w:rPr>
          <w:color w:val="000000" w:themeColor="text1"/>
        </w:rPr>
        <w:t xml:space="preserve"> -  Развитие логического мышления;</w:t>
      </w:r>
      <w:r w:rsidR="00455C06" w:rsidRPr="00455C06">
        <w:rPr>
          <w:color w:val="000000" w:themeColor="text1"/>
        </w:rPr>
        <w:br/>
        <w:t>- Развитие и совершенствование интеллекта ребёнка;</w:t>
      </w:r>
      <w:r w:rsidR="00455C06" w:rsidRPr="00455C06">
        <w:rPr>
          <w:color w:val="000000" w:themeColor="text1"/>
        </w:rPr>
        <w:br/>
        <w:t xml:space="preserve"> Формирование спортивного характера и интереса к игре; </w:t>
      </w:r>
      <w:r w:rsidR="00455C06" w:rsidRPr="00455C06">
        <w:rPr>
          <w:color w:val="000000" w:themeColor="text1"/>
        </w:rPr>
        <w:br/>
        <w:t xml:space="preserve">  - Формирование усидчивости и целенаправленности (доведение начатого дела до конца); </w:t>
      </w:r>
      <w:r w:rsidR="00455C06" w:rsidRPr="00455C06">
        <w:rPr>
          <w:color w:val="000000" w:themeColor="text1"/>
        </w:rPr>
        <w:br/>
        <w:t>- Умение находить способы решения в сложных ситуациях;</w:t>
      </w:r>
      <w:r w:rsidR="00455C06" w:rsidRPr="00455C06">
        <w:rPr>
          <w:color w:val="000000" w:themeColor="text1"/>
        </w:rPr>
        <w:br/>
        <w:t xml:space="preserve"> - Овладение шашечными термин</w:t>
      </w:r>
      <w:r w:rsidR="008E6B8E">
        <w:rPr>
          <w:color w:val="000000" w:themeColor="text1"/>
        </w:rPr>
        <w:t>ами (жертва, размен, вилка и т.</w:t>
      </w:r>
      <w:r w:rsidR="00455C06" w:rsidRPr="00455C06">
        <w:rPr>
          <w:color w:val="000000" w:themeColor="text1"/>
        </w:rPr>
        <w:t>д</w:t>
      </w:r>
      <w:r w:rsidR="008E6B8E">
        <w:rPr>
          <w:color w:val="000000" w:themeColor="text1"/>
        </w:rPr>
        <w:t>.</w:t>
      </w:r>
      <w:r w:rsidR="00455C06" w:rsidRPr="00455C06">
        <w:rPr>
          <w:color w:val="000000" w:themeColor="text1"/>
        </w:rPr>
        <w:t>).</w:t>
      </w:r>
    </w:p>
    <w:p w:rsidR="0021394E" w:rsidRDefault="0021394E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</w:rPr>
      </w:pPr>
    </w:p>
    <w:p w:rsidR="0021394E" w:rsidRDefault="0021394E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</w:rPr>
      </w:pPr>
    </w:p>
    <w:p w:rsidR="0021394E" w:rsidRDefault="0021394E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</w:rPr>
      </w:pPr>
    </w:p>
    <w:p w:rsidR="0021394E" w:rsidRDefault="0021394E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</w:rPr>
      </w:pPr>
    </w:p>
    <w:p w:rsidR="0021394E" w:rsidRDefault="0021394E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</w:rPr>
      </w:pPr>
    </w:p>
    <w:p w:rsidR="0021394E" w:rsidRDefault="0021394E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</w:rPr>
      </w:pPr>
    </w:p>
    <w:p w:rsidR="0021394E" w:rsidRDefault="0021394E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</w:rPr>
      </w:pPr>
    </w:p>
    <w:p w:rsidR="0021394E" w:rsidRPr="007F46A6" w:rsidRDefault="0021394E" w:rsidP="007F46A6">
      <w:pPr>
        <w:pStyle w:val="uk-margin1"/>
        <w:spacing w:after="0" w:line="360" w:lineRule="auto"/>
        <w:ind w:hanging="1146"/>
        <w:jc w:val="left"/>
        <w:rPr>
          <w:color w:val="000000" w:themeColor="text1"/>
          <w:lang w:val="sah-RU"/>
        </w:rPr>
      </w:pPr>
    </w:p>
    <w:p w:rsidR="009804B1" w:rsidRPr="0077357B" w:rsidRDefault="009804B1" w:rsidP="007F46A6">
      <w:pPr>
        <w:pStyle w:val="uk-margin1"/>
        <w:spacing w:after="0"/>
        <w:ind w:left="142"/>
        <w:jc w:val="center"/>
        <w:rPr>
          <w:b/>
          <w:color w:val="000000" w:themeColor="text1"/>
        </w:rPr>
      </w:pPr>
      <w:r w:rsidRPr="0077357B">
        <w:rPr>
          <w:b/>
          <w:color w:val="000000" w:themeColor="text1"/>
        </w:rPr>
        <w:lastRenderedPageBreak/>
        <w:t>Список использованной литературы</w:t>
      </w:r>
    </w:p>
    <w:p w:rsidR="009804B1" w:rsidRPr="0077357B" w:rsidRDefault="009804B1" w:rsidP="00B945C4">
      <w:pPr>
        <w:pStyle w:val="uk-margin1"/>
        <w:numPr>
          <w:ilvl w:val="0"/>
          <w:numId w:val="9"/>
        </w:numPr>
        <w:spacing w:after="0"/>
        <w:ind w:left="142" w:firstLine="0"/>
        <w:jc w:val="left"/>
        <w:rPr>
          <w:color w:val="000000" w:themeColor="text1"/>
        </w:rPr>
      </w:pPr>
      <w:r w:rsidRPr="0077357B">
        <w:rPr>
          <w:color w:val="000000" w:themeColor="text1"/>
        </w:rPr>
        <w:t>Р.Д.Попов Учись ставить петли «Якутское книжное издательство», 1981 г.</w:t>
      </w:r>
    </w:p>
    <w:p w:rsidR="009804B1" w:rsidRPr="0077357B" w:rsidRDefault="009804B1" w:rsidP="00B945C4">
      <w:pPr>
        <w:pStyle w:val="uk-margin1"/>
        <w:numPr>
          <w:ilvl w:val="0"/>
          <w:numId w:val="9"/>
        </w:numPr>
        <w:spacing w:after="0"/>
        <w:ind w:left="142" w:firstLine="0"/>
        <w:jc w:val="left"/>
        <w:rPr>
          <w:color w:val="000000" w:themeColor="text1"/>
        </w:rPr>
      </w:pPr>
      <w:r w:rsidRPr="0077357B">
        <w:rPr>
          <w:color w:val="000000" w:themeColor="text1"/>
        </w:rPr>
        <w:t>С.С. Николаев Непроезжей дорогой игры. «Якутское книжное издательство», 1982 г.</w:t>
      </w:r>
    </w:p>
    <w:p w:rsidR="009804B1" w:rsidRPr="0077357B" w:rsidRDefault="009804B1" w:rsidP="00B945C4">
      <w:pPr>
        <w:pStyle w:val="uk-margin1"/>
        <w:numPr>
          <w:ilvl w:val="0"/>
          <w:numId w:val="9"/>
        </w:numPr>
        <w:spacing w:after="0"/>
        <w:ind w:left="142" w:firstLine="0"/>
        <w:jc w:val="left"/>
        <w:rPr>
          <w:color w:val="000000" w:themeColor="text1"/>
        </w:rPr>
      </w:pPr>
      <w:r w:rsidRPr="0077357B">
        <w:rPr>
          <w:color w:val="000000" w:themeColor="text1"/>
        </w:rPr>
        <w:t>М.Е. Картузова Путешествие в мир шашек. Якутск: Бичик,. 2006. – 64 с.</w:t>
      </w:r>
    </w:p>
    <w:p w:rsidR="00FF2404" w:rsidRDefault="00FF2404" w:rsidP="00B945C4">
      <w:pPr>
        <w:pStyle w:val="uk-margin1"/>
        <w:numPr>
          <w:ilvl w:val="0"/>
          <w:numId w:val="9"/>
        </w:numPr>
        <w:spacing w:after="0"/>
        <w:ind w:left="142" w:firstLine="0"/>
        <w:jc w:val="lef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А. Г. Маслаков. Общая психология. - СПб.: Питер, 2001. - 518 с.</w:t>
      </w:r>
    </w:p>
    <w:p w:rsidR="00FF2404" w:rsidRDefault="00FF2404" w:rsidP="00B945C4">
      <w:pPr>
        <w:pStyle w:val="a5"/>
        <w:numPr>
          <w:ilvl w:val="0"/>
          <w:numId w:val="9"/>
        </w:numPr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Барский Ю.П., Герцензон Б.П. Приключения на шашечной доске. – Л.: Ленинздат, 1969. – 128 с.</w:t>
      </w:r>
    </w:p>
    <w:p w:rsidR="00FF2404" w:rsidRDefault="00FF2404" w:rsidP="00B945C4">
      <w:pPr>
        <w:pStyle w:val="a5"/>
        <w:numPr>
          <w:ilvl w:val="0"/>
          <w:numId w:val="9"/>
        </w:numPr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В. А. Смирнова. Вопросы мышления детей: Питер, 1962 . - 245 с. Ленингр. гос. пединститут. Учебные записки т. 233</w:t>
      </w:r>
    </w:p>
    <w:p w:rsidR="00FF2404" w:rsidRDefault="00FF2404" w:rsidP="00B945C4">
      <w:pPr>
        <w:pStyle w:val="a5"/>
        <w:numPr>
          <w:ilvl w:val="0"/>
          <w:numId w:val="9"/>
        </w:numPr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Волчек А.А. Шашечный практикум. – Минск: Харвест, 2004. – 288 с.</w:t>
      </w:r>
    </w:p>
    <w:p w:rsidR="00FF2404" w:rsidRDefault="00FF2404" w:rsidP="00B945C4">
      <w:pPr>
        <w:pStyle w:val="a5"/>
        <w:numPr>
          <w:ilvl w:val="0"/>
          <w:numId w:val="9"/>
        </w:numPr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Герцензон Б., Напреенков А. Шашки – это интересно. – СПб.: Литера, 1992. – 250 с.</w:t>
      </w:r>
    </w:p>
    <w:p w:rsidR="00FF2404" w:rsidRDefault="00FF2404" w:rsidP="00B945C4">
      <w:pPr>
        <w:pStyle w:val="a5"/>
        <w:numPr>
          <w:ilvl w:val="0"/>
          <w:numId w:val="9"/>
        </w:numPr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Е. Агаева Формирование элементов логического мышления: старший дошкольный возраст // Дошкольное воспитание. - 1981. - № 1. - с. 38-40</w:t>
      </w:r>
    </w:p>
    <w:p w:rsidR="00FF2404" w:rsidRDefault="00FF2404" w:rsidP="00B945C4">
      <w:pPr>
        <w:pStyle w:val="a5"/>
        <w:numPr>
          <w:ilvl w:val="0"/>
          <w:numId w:val="9"/>
        </w:numPr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Е. В. Доценко. Психодиагностика детей в дошкольных учреждениях, - Изд-во: Волгоград Учитель, 2012. - 297 с.</w:t>
      </w:r>
    </w:p>
    <w:p w:rsidR="00FF2404" w:rsidRDefault="00FF2404" w:rsidP="00B945C4">
      <w:pPr>
        <w:pStyle w:val="a5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. Немов. Р. С Психология. В 3-х кн. Кн. 1,. Общие основы психологии. - М.: Владос, 2000 - 575 с.</w:t>
      </w:r>
    </w:p>
    <w:p w:rsidR="00FF2404" w:rsidRDefault="00FF2404" w:rsidP="00B945C4">
      <w:pPr>
        <w:pStyle w:val="a5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Немов Р.С. Психология: Учеб. для студ. Высш. Пед. учеб. заведений: В 3 кн. – 4-е изд. – М.: Гуманит. изд. центр ВЛАДОС, 2002. - Кн. 3: Психодиагностика. Введение в научное психологическое исследование с элементами психологической статистики. – 640 с.</w:t>
      </w:r>
    </w:p>
    <w:p w:rsidR="00FF2404" w:rsidRDefault="00FF2404" w:rsidP="00B945C4">
      <w:pPr>
        <w:pStyle w:val="a5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Омельченко Н. С., Казаков И. С. Развитие логического мышления у старших дошкольников // Молодой ученый. — 2016. — №9.3. — С. 20-22.</w:t>
      </w:r>
    </w:p>
    <w:p w:rsidR="00FF2404" w:rsidRDefault="00FF2404" w:rsidP="00B945C4">
      <w:pPr>
        <w:pStyle w:val="a5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Погрибной В.К. Шашки. Сборник комбинаций. – Ростов н/Д: Феникс, 2007. – 160 с.</w:t>
      </w:r>
    </w:p>
    <w:p w:rsidR="00FF2404" w:rsidRDefault="00FF2404" w:rsidP="00B945C4">
      <w:pPr>
        <w:pStyle w:val="a5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С. Мисуна. Развиваем логическое мышление //Дошкольное воспитание. -2005 - № 8 - 48-52 с.</w:t>
      </w:r>
    </w:p>
    <w:p w:rsidR="00FF2404" w:rsidRDefault="00FF2404" w:rsidP="00B945C4">
      <w:pPr>
        <w:pStyle w:val="a5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Справочник старшего воспитателя. № 8\август 2011)</w:t>
      </w:r>
    </w:p>
    <w:p w:rsidR="00FF2404" w:rsidRDefault="00FF2404" w:rsidP="00B945C4">
      <w:pPr>
        <w:pStyle w:val="a5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Шашки для детей/ В.К.Погрибной, В.Я.Юзюк. Изд. 2-е, перераб. И доп. – Ростов н/Д: Феникс, 2010. – 137 с.</w:t>
      </w:r>
    </w:p>
    <w:p w:rsidR="009804B1" w:rsidRPr="0042411F" w:rsidRDefault="00FF2404" w:rsidP="00B945C4">
      <w:pPr>
        <w:pStyle w:val="a5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142" w:firstLine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</w:rPr>
        <w:t>Ю. А. Афонькина, Г. А. Урунтаева. Практикум по дошкольной психологии. - М.: Академия, 2000 - 304 с.</w:t>
      </w:r>
    </w:p>
    <w:p w:rsidR="0042411F" w:rsidRDefault="0042411F" w:rsidP="00B945C4">
      <w:pPr>
        <w:pStyle w:val="a5"/>
        <w:tabs>
          <w:tab w:val="left" w:pos="709"/>
        </w:tabs>
        <w:spacing w:before="0" w:beforeAutospacing="0" w:after="0" w:afterAutospacing="0"/>
        <w:ind w:left="142"/>
        <w:rPr>
          <w:color w:val="000000"/>
        </w:rPr>
      </w:pPr>
    </w:p>
    <w:p w:rsidR="0042411F" w:rsidRDefault="0042411F" w:rsidP="007F46A6">
      <w:pPr>
        <w:pStyle w:val="a5"/>
        <w:tabs>
          <w:tab w:val="left" w:pos="709"/>
        </w:tabs>
        <w:spacing w:before="0" w:beforeAutospacing="0" w:after="0" w:afterAutospacing="0" w:line="360" w:lineRule="auto"/>
        <w:ind w:left="142"/>
        <w:rPr>
          <w:rFonts w:ascii="Arial" w:hAnsi="Arial" w:cs="Arial"/>
          <w:color w:val="000000"/>
          <w:sz w:val="38"/>
          <w:szCs w:val="38"/>
        </w:rPr>
      </w:pPr>
    </w:p>
    <w:p w:rsidR="0021394E" w:rsidRDefault="0021394E" w:rsidP="007F46A6">
      <w:pPr>
        <w:pStyle w:val="a5"/>
        <w:tabs>
          <w:tab w:val="left" w:pos="709"/>
        </w:tabs>
        <w:spacing w:before="0" w:beforeAutospacing="0" w:after="0" w:afterAutospacing="0" w:line="360" w:lineRule="auto"/>
        <w:ind w:left="142"/>
        <w:rPr>
          <w:rFonts w:ascii="Arial" w:hAnsi="Arial" w:cs="Arial"/>
          <w:color w:val="000000"/>
          <w:sz w:val="38"/>
          <w:szCs w:val="38"/>
        </w:rPr>
      </w:pPr>
    </w:p>
    <w:p w:rsidR="0021394E" w:rsidRDefault="0021394E" w:rsidP="007F46A6">
      <w:pPr>
        <w:pStyle w:val="a5"/>
        <w:tabs>
          <w:tab w:val="left" w:pos="709"/>
        </w:tabs>
        <w:spacing w:before="0" w:beforeAutospacing="0" w:after="0" w:afterAutospacing="0" w:line="360" w:lineRule="auto"/>
        <w:ind w:left="142"/>
        <w:rPr>
          <w:rFonts w:ascii="Arial" w:hAnsi="Arial" w:cs="Arial"/>
          <w:color w:val="000000"/>
          <w:sz w:val="38"/>
          <w:szCs w:val="38"/>
        </w:rPr>
      </w:pPr>
    </w:p>
    <w:p w:rsidR="0021394E" w:rsidRDefault="0021394E" w:rsidP="007F46A6">
      <w:pPr>
        <w:pStyle w:val="a5"/>
        <w:tabs>
          <w:tab w:val="left" w:pos="709"/>
        </w:tabs>
        <w:spacing w:before="0" w:beforeAutospacing="0" w:after="0" w:afterAutospacing="0" w:line="360" w:lineRule="auto"/>
        <w:ind w:left="142"/>
        <w:rPr>
          <w:rFonts w:ascii="Arial" w:hAnsi="Arial" w:cs="Arial"/>
          <w:color w:val="000000"/>
          <w:sz w:val="38"/>
          <w:szCs w:val="38"/>
        </w:rPr>
      </w:pPr>
    </w:p>
    <w:p w:rsidR="0021394E" w:rsidRDefault="0021394E" w:rsidP="007F46A6">
      <w:pPr>
        <w:pStyle w:val="a5"/>
        <w:tabs>
          <w:tab w:val="left" w:pos="709"/>
        </w:tabs>
        <w:spacing w:before="0" w:beforeAutospacing="0" w:after="0" w:afterAutospacing="0" w:line="360" w:lineRule="auto"/>
        <w:ind w:left="142"/>
        <w:rPr>
          <w:rFonts w:ascii="Arial" w:hAnsi="Arial" w:cs="Arial"/>
          <w:color w:val="000000"/>
          <w:sz w:val="38"/>
          <w:szCs w:val="38"/>
        </w:rPr>
      </w:pPr>
    </w:p>
    <w:p w:rsidR="0021394E" w:rsidRDefault="0021394E" w:rsidP="007F46A6">
      <w:pPr>
        <w:pStyle w:val="a5"/>
        <w:tabs>
          <w:tab w:val="left" w:pos="709"/>
        </w:tabs>
        <w:spacing w:before="0" w:beforeAutospacing="0" w:after="0" w:afterAutospacing="0" w:line="360" w:lineRule="auto"/>
        <w:ind w:left="142"/>
        <w:rPr>
          <w:rFonts w:ascii="Arial" w:hAnsi="Arial" w:cs="Arial"/>
          <w:color w:val="000000"/>
          <w:sz w:val="38"/>
          <w:szCs w:val="38"/>
        </w:rPr>
      </w:pPr>
    </w:p>
    <w:p w:rsidR="0021394E" w:rsidRPr="00793922" w:rsidRDefault="0021394E" w:rsidP="007F46A6">
      <w:pPr>
        <w:pStyle w:val="a5"/>
        <w:tabs>
          <w:tab w:val="left" w:pos="709"/>
        </w:tabs>
        <w:spacing w:before="0" w:beforeAutospacing="0" w:after="0" w:afterAutospacing="0" w:line="360" w:lineRule="auto"/>
        <w:ind w:left="142"/>
        <w:rPr>
          <w:rFonts w:ascii="Arial" w:hAnsi="Arial" w:cs="Arial"/>
          <w:color w:val="000000"/>
          <w:sz w:val="38"/>
          <w:szCs w:val="38"/>
        </w:rPr>
      </w:pPr>
    </w:p>
    <w:p w:rsidR="00793922" w:rsidRDefault="009804B1" w:rsidP="00B945C4">
      <w:pPr>
        <w:pStyle w:val="uk-margin1"/>
        <w:spacing w:after="0" w:line="276" w:lineRule="auto"/>
        <w:ind w:left="142"/>
        <w:jc w:val="right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 xml:space="preserve">Приложения. </w:t>
      </w:r>
    </w:p>
    <w:p w:rsidR="00D96551" w:rsidRPr="009404EE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/>
          <w:color w:val="000000" w:themeColor="text1"/>
        </w:rPr>
      </w:pPr>
      <w:r w:rsidRPr="009404EE">
        <w:rPr>
          <w:b/>
          <w:bCs/>
          <w:color w:val="000000" w:themeColor="text1"/>
        </w:rPr>
        <w:t xml:space="preserve">Справка по итогам улусного соревнования </w:t>
      </w:r>
    </w:p>
    <w:p w:rsidR="00D96551" w:rsidRPr="009404EE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/>
          <w:bCs/>
          <w:color w:val="000000" w:themeColor="text1"/>
        </w:rPr>
      </w:pPr>
      <w:r w:rsidRPr="009404EE">
        <w:rPr>
          <w:b/>
          <w:bCs/>
          <w:color w:val="000000" w:themeColor="text1"/>
        </w:rPr>
        <w:t>лично- командного первенства по русским шашкам среди МБДОУ Горного улуса 2012</w:t>
      </w:r>
      <w:r w:rsidR="009404EE" w:rsidRPr="009404EE">
        <w:rPr>
          <w:b/>
          <w:bCs/>
          <w:color w:val="000000" w:themeColor="text1"/>
        </w:rPr>
        <w:t xml:space="preserve"> </w:t>
      </w:r>
      <w:r w:rsidR="009404EE">
        <w:rPr>
          <w:b/>
          <w:bCs/>
          <w:color w:val="000000" w:themeColor="text1"/>
        </w:rPr>
        <w:t>г</w:t>
      </w:r>
      <w:r w:rsidRPr="009404EE">
        <w:rPr>
          <w:b/>
          <w:bCs/>
          <w:color w:val="000000" w:themeColor="text1"/>
        </w:rPr>
        <w:t xml:space="preserve">. </w:t>
      </w:r>
    </w:p>
    <w:p w:rsidR="009404EE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Приняли участие команды  8  МБДОУ (Родничок, Сардана, Чуораанчык, Одуванчик, Кустук, Умка, Олонхо Кэскилэ, Айылгы). Всего воспитанников 40, из них 20 девочек и 20 мальчиков. 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По итогам конкурса победили команды: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9404EE">
        <w:rPr>
          <w:b/>
          <w:bCs/>
          <w:color w:val="000000" w:themeColor="text1"/>
        </w:rPr>
        <w:t>1 место</w:t>
      </w:r>
      <w:r w:rsidRPr="0077357B">
        <w:rPr>
          <w:bCs/>
          <w:color w:val="000000" w:themeColor="text1"/>
        </w:rPr>
        <w:t xml:space="preserve"> – ЦРР «Сардана», с. Бердигестях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Заровняев Виталий – 1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Аввакумов Егорка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Федорова Туна</w:t>
      </w:r>
      <w:r w:rsidR="008F21A6">
        <w:rPr>
          <w:bCs/>
          <w:color w:val="000000" w:themeColor="text1"/>
        </w:rPr>
        <w:t>а</w:t>
      </w:r>
      <w:r w:rsidRPr="0077357B">
        <w:rPr>
          <w:bCs/>
          <w:color w:val="000000" w:themeColor="text1"/>
        </w:rPr>
        <w:t xml:space="preserve">ра – 1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Кондакова Лейла     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9404EE">
        <w:rPr>
          <w:b/>
          <w:bCs/>
          <w:color w:val="000000" w:themeColor="text1"/>
        </w:rPr>
        <w:t>2 место</w:t>
      </w:r>
      <w:r w:rsidRPr="0077357B">
        <w:rPr>
          <w:bCs/>
          <w:color w:val="000000" w:themeColor="text1"/>
        </w:rPr>
        <w:t xml:space="preserve"> – ЦРР «Родничок»с. Бердигестях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 Петров Олимпий – 2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 Ноговицын Арылхан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 Максимова Виолетта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 Краскова Саша   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9404EE">
        <w:rPr>
          <w:b/>
          <w:bCs/>
          <w:color w:val="000000" w:themeColor="text1"/>
        </w:rPr>
        <w:t>3 место</w:t>
      </w:r>
      <w:r w:rsidRPr="0077357B">
        <w:rPr>
          <w:bCs/>
          <w:color w:val="000000" w:themeColor="text1"/>
        </w:rPr>
        <w:t xml:space="preserve"> – МБДОУ «Айылгы» п. Кюерелях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Иванов Сергей – 3 место </w:t>
      </w:r>
    </w:p>
    <w:p w:rsidR="009404EE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Романов Владик </w:t>
      </w:r>
    </w:p>
    <w:p w:rsidR="00D96551" w:rsidRPr="0077357B" w:rsidRDefault="009404EE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      </w:t>
      </w:r>
      <w:r w:rsidR="00D96551" w:rsidRPr="0077357B">
        <w:rPr>
          <w:bCs/>
          <w:color w:val="000000" w:themeColor="text1"/>
        </w:rPr>
        <w:t xml:space="preserve"> Жиркова Лиза – 2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Тимофеева Айта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Сидорова Анджела  - 3 место «Олонхо кэскилэ»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По итогам личного первенства: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среди мальчиков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Заровняев Виталий – 1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Петров Олимпий – 2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Иванов Сергей – 3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Среди девочек: Федорова Тунара – 1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Жиркова Лиза – 2 место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Сидорова Анджела  - 3 место </w:t>
      </w:r>
    </w:p>
    <w:p w:rsidR="00D96551" w:rsidRPr="00B945C4" w:rsidRDefault="00D96551" w:rsidP="00B945C4">
      <w:pPr>
        <w:pStyle w:val="uk-margin1"/>
        <w:spacing w:before="0" w:beforeAutospacing="0" w:after="0"/>
        <w:ind w:left="142"/>
        <w:jc w:val="left"/>
        <w:rPr>
          <w:b/>
          <w:bCs/>
          <w:color w:val="000000" w:themeColor="text1"/>
        </w:rPr>
      </w:pPr>
      <w:r w:rsidRPr="00B945C4">
        <w:rPr>
          <w:b/>
          <w:bCs/>
          <w:color w:val="000000" w:themeColor="text1"/>
        </w:rPr>
        <w:t xml:space="preserve">Всего количество баллов по ДОУ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Сардана – 41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Родничок - 37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Айылгы – 36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Чуораанчык – 29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Олонхо –кэскилэ – 29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Одуванчик – 21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Кустук – 16 </w:t>
      </w:r>
    </w:p>
    <w:p w:rsidR="0042411F" w:rsidRDefault="007F46A6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Умка </w:t>
      </w:r>
      <w:r w:rsidR="00B945C4">
        <w:rPr>
          <w:bCs/>
          <w:color w:val="000000" w:themeColor="text1"/>
        </w:rPr>
        <w:t>–</w:t>
      </w:r>
      <w:r>
        <w:rPr>
          <w:bCs/>
          <w:color w:val="000000" w:themeColor="text1"/>
        </w:rPr>
        <w:t xml:space="preserve"> 15</w:t>
      </w: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B945C4" w:rsidRPr="007F46A6" w:rsidRDefault="00B945C4" w:rsidP="00B945C4">
      <w:pPr>
        <w:pStyle w:val="uk-margin1"/>
        <w:spacing w:before="0" w:beforeAutospacing="0" w:after="0"/>
        <w:ind w:left="142"/>
        <w:jc w:val="left"/>
        <w:rPr>
          <w:bCs/>
          <w:color w:val="000000" w:themeColor="text1"/>
        </w:rPr>
      </w:pPr>
    </w:p>
    <w:p w:rsidR="00D96551" w:rsidRPr="009404EE" w:rsidRDefault="00D96551" w:rsidP="00B945C4">
      <w:pPr>
        <w:pStyle w:val="uk-margin1"/>
        <w:spacing w:before="0" w:beforeAutospacing="0" w:after="0" w:line="276" w:lineRule="auto"/>
        <w:ind w:left="142"/>
        <w:jc w:val="center"/>
        <w:rPr>
          <w:b/>
          <w:bCs/>
          <w:color w:val="000000" w:themeColor="text1"/>
        </w:rPr>
      </w:pPr>
      <w:r w:rsidRPr="009404EE">
        <w:rPr>
          <w:b/>
          <w:bCs/>
          <w:color w:val="000000" w:themeColor="text1"/>
        </w:rPr>
        <w:t xml:space="preserve">Справка по итогам проведения </w:t>
      </w:r>
      <w:r w:rsidRPr="009404EE">
        <w:rPr>
          <w:b/>
          <w:bCs/>
          <w:color w:val="000000" w:themeColor="text1"/>
          <w:lang w:val="en-US"/>
        </w:rPr>
        <w:t>V</w:t>
      </w:r>
      <w:r w:rsidRPr="009404EE">
        <w:rPr>
          <w:b/>
          <w:bCs/>
          <w:color w:val="000000" w:themeColor="text1"/>
        </w:rPr>
        <w:t xml:space="preserve"> – го лично-командного первенства по русским шашкам среди МБДОУ Горного улуса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9404EE">
        <w:rPr>
          <w:b/>
          <w:bCs/>
          <w:color w:val="000000" w:themeColor="text1"/>
        </w:rPr>
        <w:t>Дата проведения: 04 апреля 2013г</w:t>
      </w:r>
      <w:r w:rsidRPr="0077357B">
        <w:rPr>
          <w:bCs/>
          <w:color w:val="000000" w:themeColor="text1"/>
        </w:rPr>
        <w:t xml:space="preserve">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Соревнование проводилось в пятый раз  в МБДОУ – ЦРР - д/с №1 «Родничок» с. Бердигестях. Участниками являются мальчики и девочки подготовительной к школе групп. Всего в этом году приняло участие 9 детских садов: из наслегов улуса – 4: это д/с «Туллукчаана» – с. Магарасс,  д/с «Колокольчик» – с. Мытах, д/с «Айылгы» – с. Кюерелях, д/с «Радуга» - с. Бясь-Кюель, и села Бердигестях – 5 детских садов: это «Родничок», «Сардана», «Солнышко», «Олонхо кэскилэ», «Умка» всего 41 детей. Из них девочек 19, мальчиков 22. Мальчики и девочки играют отдельно. По итогам личных встреч победителями стали: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Мальчики: </w:t>
      </w:r>
      <w:r w:rsidRPr="0077357B">
        <w:rPr>
          <w:bCs/>
          <w:color w:val="000000" w:themeColor="text1"/>
          <w:lang w:val="en-US"/>
        </w:rPr>
        <w:t>I</w:t>
      </w:r>
      <w:r w:rsidRPr="0077357B">
        <w:rPr>
          <w:bCs/>
          <w:color w:val="000000" w:themeColor="text1"/>
        </w:rPr>
        <w:t xml:space="preserve"> место – Михайлов Арсен представитель команды д/с «Родничок»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</w:t>
      </w:r>
      <w:r w:rsidRPr="0077357B">
        <w:rPr>
          <w:bCs/>
          <w:color w:val="000000" w:themeColor="text1"/>
          <w:lang w:val="en-US"/>
        </w:rPr>
        <w:t>II</w:t>
      </w:r>
      <w:r w:rsidRPr="0077357B">
        <w:rPr>
          <w:bCs/>
          <w:color w:val="000000" w:themeColor="text1"/>
        </w:rPr>
        <w:t xml:space="preserve"> место – Шестаков Эрчимэн представитель команды д/с «Колокольчик» с. Мытах.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</w:t>
      </w:r>
      <w:r w:rsidRPr="0077357B">
        <w:rPr>
          <w:bCs/>
          <w:color w:val="000000" w:themeColor="text1"/>
          <w:lang w:val="en-US"/>
        </w:rPr>
        <w:t>III</w:t>
      </w:r>
      <w:r w:rsidRPr="0077357B">
        <w:rPr>
          <w:bCs/>
          <w:color w:val="000000" w:themeColor="text1"/>
        </w:rPr>
        <w:t xml:space="preserve"> место – Андросов Арсен представитель команды д/с «Олонхо кэскилэ».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Девочки:  </w:t>
      </w:r>
      <w:r w:rsidRPr="0077357B">
        <w:rPr>
          <w:bCs/>
          <w:color w:val="000000" w:themeColor="text1"/>
          <w:lang w:val="en-US"/>
        </w:rPr>
        <w:t>I</w:t>
      </w:r>
      <w:r w:rsidRPr="0077357B">
        <w:rPr>
          <w:bCs/>
          <w:color w:val="000000" w:themeColor="text1"/>
        </w:rPr>
        <w:t xml:space="preserve"> место – Ноговицына Саша – представитель команды д/с «Сардана»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  </w:t>
      </w:r>
      <w:r w:rsidRPr="0077357B">
        <w:rPr>
          <w:bCs/>
          <w:color w:val="000000" w:themeColor="text1"/>
          <w:lang w:val="en-US"/>
        </w:rPr>
        <w:t>II</w:t>
      </w:r>
      <w:r w:rsidRPr="0077357B">
        <w:rPr>
          <w:bCs/>
          <w:color w:val="000000" w:themeColor="text1"/>
        </w:rPr>
        <w:t xml:space="preserve"> место – Сергеева Луиза - представитель команды д/с «Сардана»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  </w:t>
      </w:r>
      <w:r w:rsidRPr="0077357B">
        <w:rPr>
          <w:bCs/>
          <w:color w:val="000000" w:themeColor="text1"/>
          <w:lang w:val="en-US"/>
        </w:rPr>
        <w:t>III</w:t>
      </w:r>
      <w:r w:rsidRPr="0077357B">
        <w:rPr>
          <w:bCs/>
          <w:color w:val="000000" w:themeColor="text1"/>
        </w:rPr>
        <w:t xml:space="preserve"> место – Алексеева Тася - представитель команды д/с «Родничок»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По итогам сыгранных турниров победили команды: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I</w:t>
      </w:r>
      <w:r w:rsidRPr="0077357B">
        <w:rPr>
          <w:bCs/>
          <w:color w:val="000000" w:themeColor="text1"/>
        </w:rPr>
        <w:t xml:space="preserve"> место – 18,5 очков, команда детского сада «Сардаана». </w:t>
      </w:r>
    </w:p>
    <w:p w:rsidR="00D96551" w:rsidRPr="0077357B" w:rsidRDefault="00D96551" w:rsidP="007F46A6">
      <w:pPr>
        <w:pStyle w:val="uk-margin1"/>
        <w:spacing w:before="0" w:beforeAutospacing="0"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II</w:t>
      </w:r>
      <w:r w:rsidRPr="0077357B">
        <w:rPr>
          <w:bCs/>
          <w:color w:val="000000" w:themeColor="text1"/>
        </w:rPr>
        <w:t xml:space="preserve"> место – 18 очков, команда детского сада «Родничок».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III</w:t>
      </w:r>
      <w:r w:rsidRPr="0077357B">
        <w:rPr>
          <w:bCs/>
          <w:color w:val="000000" w:themeColor="text1"/>
        </w:rPr>
        <w:t xml:space="preserve"> место – 17,5 очков, команда детского сада «Колокольчик» с. Мытах.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IV</w:t>
      </w:r>
      <w:r w:rsidRPr="0077357B">
        <w:rPr>
          <w:bCs/>
          <w:color w:val="000000" w:themeColor="text1"/>
        </w:rPr>
        <w:t xml:space="preserve"> место – 15 очков, команда детского сада «Туллукчаана»  с. Магарас.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V</w:t>
      </w:r>
      <w:r w:rsidRPr="0077357B">
        <w:rPr>
          <w:bCs/>
          <w:color w:val="000000" w:themeColor="text1"/>
        </w:rPr>
        <w:t xml:space="preserve"> место – 14 очков, команда детского сада «Олонхо Кэскилэ».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VI</w:t>
      </w:r>
      <w:r w:rsidRPr="0077357B">
        <w:rPr>
          <w:bCs/>
          <w:color w:val="000000" w:themeColor="text1"/>
        </w:rPr>
        <w:t xml:space="preserve"> место – 13 очков, команда детского сада «Умка».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VII</w:t>
      </w:r>
      <w:r w:rsidRPr="0077357B">
        <w:rPr>
          <w:bCs/>
          <w:color w:val="000000" w:themeColor="text1"/>
        </w:rPr>
        <w:t xml:space="preserve"> место – 11 очков, команда детского сада «Солнышко».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Победители личностных встреч определялись по наибольшей сумме набранных участниками очков, командный зачет давали два мальчика и две девочки. Каждый участник сыграл по 7 партий.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Победители в группе мальчиков и девочек награждаются кубками, дипломами, медалями, чемпионскими лентами, призами. В командном зачете за 1,2,3 место награждаются кубками, дипломами, медалями.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 xml:space="preserve">Не приняли участие МБДОУ: села Кептин, Асыма, Ерт, Орто-Сурт, «Кэнчээри» с. Бердигестях. </w:t>
      </w:r>
    </w:p>
    <w:p w:rsidR="00D96551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lastRenderedPageBreak/>
        <w:t xml:space="preserve">Справку составила:               педагог по доп. обр. ЦРР «Родничок» Семенова В.М. </w:t>
      </w:r>
    </w:p>
    <w:p w:rsidR="0042411F" w:rsidRPr="0077357B" w:rsidRDefault="0042411F" w:rsidP="007F46A6">
      <w:pPr>
        <w:pStyle w:val="uk-margin1"/>
        <w:spacing w:after="0" w:line="276" w:lineRule="auto"/>
        <w:rPr>
          <w:bCs/>
          <w:color w:val="000000" w:themeColor="text1"/>
        </w:rPr>
      </w:pPr>
    </w:p>
    <w:p w:rsidR="00D96551" w:rsidRPr="009404EE" w:rsidRDefault="00D96551" w:rsidP="007F46A6">
      <w:pPr>
        <w:pStyle w:val="uk-margin1"/>
        <w:spacing w:after="0" w:line="276" w:lineRule="auto"/>
        <w:ind w:left="142"/>
        <w:jc w:val="center"/>
        <w:rPr>
          <w:b/>
          <w:bCs/>
          <w:color w:val="000000" w:themeColor="text1"/>
        </w:rPr>
      </w:pPr>
      <w:r w:rsidRPr="009404EE">
        <w:rPr>
          <w:b/>
          <w:bCs/>
          <w:color w:val="000000" w:themeColor="text1"/>
        </w:rPr>
        <w:t>Справка</w:t>
      </w:r>
      <w:r w:rsidR="009404EE" w:rsidRPr="009404EE">
        <w:rPr>
          <w:b/>
          <w:bCs/>
          <w:color w:val="000000" w:themeColor="text1"/>
        </w:rPr>
        <w:t xml:space="preserve"> </w:t>
      </w:r>
      <w:r w:rsidRPr="009404EE">
        <w:rPr>
          <w:b/>
          <w:bCs/>
          <w:color w:val="000000" w:themeColor="text1"/>
        </w:rPr>
        <w:t>о проведении и результатах</w:t>
      </w:r>
    </w:p>
    <w:p w:rsidR="00D96551" w:rsidRPr="009404EE" w:rsidRDefault="00D96551" w:rsidP="007F46A6">
      <w:pPr>
        <w:pStyle w:val="uk-margin1"/>
        <w:spacing w:after="0" w:line="276" w:lineRule="auto"/>
        <w:ind w:left="142"/>
        <w:jc w:val="center"/>
        <w:rPr>
          <w:b/>
          <w:bCs/>
          <w:color w:val="000000" w:themeColor="text1"/>
        </w:rPr>
      </w:pPr>
      <w:r w:rsidRPr="009404EE">
        <w:rPr>
          <w:b/>
          <w:bCs/>
          <w:color w:val="000000" w:themeColor="text1"/>
        </w:rPr>
        <w:t>6-го лично-командного первенства по русским шашкам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ab/>
        <w:t xml:space="preserve">8 апреля 2014 года, в нашем детском саду, в шестой раз провели ежегодный шашечный турнир лично-командного первенства по русским шашкам. Традиционно судейство и активную помощь в проведении конкурса взяли на себя семья Заровняевых Оксаны Касьяновны и Степана Николаевича, мастера спорта, тренера детской спортивной школы.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ab/>
        <w:t xml:space="preserve">Каждый год намечается увеличение участвующих детей, в этом году впервые за проведение турнира учавствовало 62 ребенка из 11 детских садов, всего 30 девочек и 32 мальчика. Из наслегов Горного улуса приняли участие детские сады «Колокольчик», с. Мытаах – 4 участника, «Туллукчаана», с. Магарас – 5 участников, «Радуга», с. Бясь-Кюель – 6 участников, «Айылгы», с. Кюерелях – 4 участника. Также активное участие приняли детские сады села Бердигестях: «Родничок» - 11 участников, «Сардаана» - 6 участников, «Солнышко» - 6 участников, «Умка» - 6 участников, «Олонхо кэскилэ» - 6 участников, «Кэнчээри» - 5 участников, «Надежда» - 5 участников. Не смогли принять участие детские сады из Кировского, Малтанинского, Ертского, Маганинского наслегов.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ab/>
        <w:t xml:space="preserve">В личном первенстве призовые места заняли среди девочек: 1 место – Яковлева Лия, д/с «Колокольчик», с. Мытаах, 2 место – Сивцева Снежанна, д/с «Сардаана» с. Бердигестях, 3 место – Терентьева Кюннэй, д/с «Айылгы» с. Кюерелях.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/>
          <w:bCs/>
          <w:color w:val="000000" w:themeColor="text1"/>
        </w:rPr>
        <w:tab/>
      </w:r>
      <w:r w:rsidRPr="0077357B">
        <w:rPr>
          <w:bCs/>
          <w:color w:val="000000" w:themeColor="text1"/>
        </w:rPr>
        <w:t xml:space="preserve">Призовые места среди мальчиков заняли: 1 место – Максимов Митя, 2 место – Семенов Миша, 3 место - Сидоров Эрчимэн, воспитанники д/с «Сардаана».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ab/>
        <w:t xml:space="preserve">В командном первенстве призовые, почетные места заняли: 1 место – д/с «Сардаана» с. Бердигестях (46 очков), 2 место – д/с «Туллукчаана» с. Магарас (37 очков), 3 место – д/с «Радуга» с. Бясь-Кюель (34 очка, по кооффициенту 36 очков). Также в командном первенстве по 34 очка  набрали команды д/с «Колокольчик» с. Мытах и д/с «Айылгы» с. Кюерелях.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ab/>
        <w:t>Победители награждены грамотами, медалями, кубками, почетными ленточками, ценными подарками, руководителям от имени семьи инициаторов Заровняевых вручены денежные премии</w:t>
      </w:r>
      <w:r w:rsidRPr="0077357B">
        <w:rPr>
          <w:bCs/>
          <w:color w:val="000000" w:themeColor="text1"/>
        </w:rPr>
        <w:tab/>
        <w:t xml:space="preserve">. </w:t>
      </w:r>
    </w:p>
    <w:p w:rsidR="00D96551" w:rsidRDefault="00D96551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  <w:r w:rsidRPr="0077357B">
        <w:rPr>
          <w:bCs/>
          <w:color w:val="000000" w:themeColor="text1"/>
        </w:rPr>
        <w:t>Справку составила:                     Педагог по доп.образованию Семенова В.М.</w:t>
      </w:r>
    </w:p>
    <w:p w:rsidR="0042411F" w:rsidRDefault="0042411F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</w:p>
    <w:p w:rsidR="0042411F" w:rsidRPr="0077357B" w:rsidRDefault="0042411F" w:rsidP="007F46A6">
      <w:pPr>
        <w:pStyle w:val="uk-margin1"/>
        <w:spacing w:after="0" w:line="276" w:lineRule="auto"/>
        <w:ind w:left="142"/>
        <w:jc w:val="center"/>
        <w:rPr>
          <w:bCs/>
          <w:color w:val="000000" w:themeColor="text1"/>
        </w:rPr>
      </w:pPr>
    </w:p>
    <w:p w:rsidR="00D96551" w:rsidRPr="009404EE" w:rsidRDefault="00D96551" w:rsidP="007F46A6">
      <w:pPr>
        <w:pStyle w:val="uk-margin1"/>
        <w:spacing w:after="0" w:line="276" w:lineRule="auto"/>
        <w:ind w:left="142"/>
        <w:jc w:val="center"/>
        <w:rPr>
          <w:b/>
          <w:color w:val="000000" w:themeColor="text1"/>
        </w:rPr>
      </w:pPr>
      <w:r w:rsidRPr="009404EE">
        <w:rPr>
          <w:b/>
          <w:bCs/>
          <w:color w:val="000000" w:themeColor="text1"/>
        </w:rPr>
        <w:lastRenderedPageBreak/>
        <w:t xml:space="preserve">Справка по итогам проведения </w:t>
      </w:r>
      <w:r w:rsidRPr="009404EE">
        <w:rPr>
          <w:b/>
          <w:bCs/>
          <w:color w:val="000000" w:themeColor="text1"/>
          <w:lang w:val="en-US"/>
        </w:rPr>
        <w:t>VII</w:t>
      </w:r>
      <w:r w:rsidRPr="009404EE">
        <w:rPr>
          <w:b/>
          <w:bCs/>
          <w:color w:val="000000" w:themeColor="text1"/>
        </w:rPr>
        <w:t xml:space="preserve"> – го лично-командного первенства по русским шашкам среди МБДОУ Горного улуса</w:t>
      </w:r>
      <w:r w:rsidRPr="009404EE">
        <w:rPr>
          <w:b/>
          <w:color w:val="000000" w:themeColor="text1"/>
        </w:rPr>
        <w:t xml:space="preserve"> </w:t>
      </w:r>
    </w:p>
    <w:p w:rsidR="00D96551" w:rsidRPr="0077357B" w:rsidRDefault="00D96551" w:rsidP="007F46A6">
      <w:pPr>
        <w:pStyle w:val="uk-margin1"/>
        <w:spacing w:after="0" w:line="276" w:lineRule="auto"/>
        <w:ind w:left="142"/>
        <w:jc w:val="center"/>
        <w:rPr>
          <w:color w:val="000000" w:themeColor="text1"/>
        </w:rPr>
      </w:pPr>
      <w:r w:rsidRPr="0077357B">
        <w:rPr>
          <w:color w:val="000000" w:themeColor="text1"/>
        </w:rPr>
        <w:t xml:space="preserve">Дата проведения: 17 апреля 2015г.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</w:rPr>
        <w:t xml:space="preserve">Соревнование проводилось в седьмой  раз  в МБДОУ – ЦРР - д/с №1 «Родничок» с. Бердигестях. Участниками являются мальчики и девочки подготовительной к школе групп. Всего в этом году приняло участие 10 детских садов: из наслегов улуса – 5 это д/с «Туллукчаана» – с. Магарасс,  д/с «Колокольчик» – с. Мытах, д/с «Айылгы» – с. Кюерелях, д/с «Радуга» - с. Бясь-Кюель, «Ромашка» сЕрт и села Бердигестях – 5 детских садов: это «Родничок», «Сардана», «Солнышко», «Олонхо кэскилэ», «Кырачаан ымыылар» всего 43 детей. Из них девочек 20, мальчиков 23. Мальчики и девочки играют отдельно.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</w:rPr>
        <w:t xml:space="preserve"> </w:t>
      </w:r>
      <w:r w:rsidRPr="0077357B">
        <w:rPr>
          <w:bCs/>
          <w:color w:val="000000" w:themeColor="text1"/>
        </w:rPr>
        <w:t>По итогам личных встреч победителями стали:</w:t>
      </w:r>
      <w:r w:rsidRPr="0077357B">
        <w:rPr>
          <w:color w:val="000000" w:themeColor="text1"/>
        </w:rPr>
        <w:t xml:space="preserve">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</w:rPr>
        <w:t>Мальчики:</w:t>
      </w:r>
      <w:r w:rsidRPr="0077357B">
        <w:rPr>
          <w:color w:val="000000" w:themeColor="text1"/>
        </w:rPr>
        <w:t xml:space="preserve"> </w:t>
      </w:r>
      <w:r w:rsidRPr="0077357B">
        <w:rPr>
          <w:bCs/>
          <w:color w:val="000000" w:themeColor="text1"/>
          <w:lang w:val="en-US"/>
        </w:rPr>
        <w:t>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Федотов Дьулусхан представитель команды д/с «Сардана»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</w:rPr>
        <w:t xml:space="preserve">      </w:t>
      </w:r>
      <w:r w:rsidRPr="0077357B">
        <w:rPr>
          <w:bCs/>
          <w:color w:val="000000" w:themeColor="text1"/>
          <w:lang w:val="en-US"/>
        </w:rPr>
        <w:t>II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 Ноговицын Радомир представитель команды д/с «Солнышко» 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</w:rPr>
        <w:t xml:space="preserve">      </w:t>
      </w:r>
      <w:r w:rsidRPr="0077357B">
        <w:rPr>
          <w:bCs/>
          <w:color w:val="000000" w:themeColor="text1"/>
          <w:lang w:val="en-US"/>
        </w:rPr>
        <w:t>III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Потапов Рустам представитель команды д/с «Туллукчана».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</w:rPr>
        <w:t xml:space="preserve">Девочки:  </w:t>
      </w:r>
      <w:r w:rsidRPr="0077357B">
        <w:rPr>
          <w:bCs/>
          <w:color w:val="000000" w:themeColor="text1"/>
          <w:lang w:val="en-US"/>
        </w:rPr>
        <w:t>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Константинова Куннэй – представитель команды  д/с «Родничок»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  </w:t>
      </w:r>
      <w:r w:rsidRPr="0077357B">
        <w:rPr>
          <w:bCs/>
          <w:color w:val="000000" w:themeColor="text1"/>
          <w:lang w:val="en-US"/>
        </w:rPr>
        <w:t>II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 Ефремова Настя представитель команды д/с «Туллукчана»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</w:rPr>
        <w:t xml:space="preserve">                  </w:t>
      </w:r>
      <w:r w:rsidRPr="0077357B">
        <w:rPr>
          <w:bCs/>
          <w:color w:val="000000" w:themeColor="text1"/>
          <w:lang w:val="en-US"/>
        </w:rPr>
        <w:t>III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 Мордовская Сайыына  представитель команды д/с «Колокольчик»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</w:rPr>
        <w:t>По итогам сыгранных турниров победили команды:</w:t>
      </w:r>
      <w:r w:rsidRPr="0077357B">
        <w:rPr>
          <w:color w:val="000000" w:themeColor="text1"/>
        </w:rPr>
        <w:t xml:space="preserve">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36 очков, команда детского сада«Родничок».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II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34 очков, команда детского сада «Сардаана».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  <w:lang w:val="en-US"/>
        </w:rPr>
        <w:t>III</w:t>
      </w:r>
      <w:r w:rsidRPr="0077357B">
        <w:rPr>
          <w:bCs/>
          <w:color w:val="000000" w:themeColor="text1"/>
        </w:rPr>
        <w:t xml:space="preserve"> место</w:t>
      </w:r>
      <w:r w:rsidRPr="0077357B">
        <w:rPr>
          <w:color w:val="000000" w:themeColor="text1"/>
        </w:rPr>
        <w:t xml:space="preserve"> – 33 очков, команда детского сада «Айылгы» с. Кюерелях.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  <w:lang w:val="en-US"/>
        </w:rPr>
        <w:t>IV</w:t>
      </w:r>
      <w:r w:rsidRPr="0077357B">
        <w:rPr>
          <w:color w:val="000000" w:themeColor="text1"/>
        </w:rPr>
        <w:t xml:space="preserve"> место – 32 очков, команда детского сада «Солнышко». «Туллукчаана»  с. Магарас.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  <w:lang w:val="en-US"/>
        </w:rPr>
        <w:t>V</w:t>
      </w:r>
      <w:r w:rsidRPr="0077357B">
        <w:rPr>
          <w:color w:val="000000" w:themeColor="text1"/>
        </w:rPr>
        <w:t xml:space="preserve"> место – 31 очков, команда детского сада «Кырачаан ымыылар»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  <w:lang w:val="en-US"/>
        </w:rPr>
        <w:t>VI</w:t>
      </w:r>
      <w:r w:rsidRPr="0077357B">
        <w:rPr>
          <w:color w:val="000000" w:themeColor="text1"/>
        </w:rPr>
        <w:t xml:space="preserve"> место – 31очков, команда детского сада «Колокольчик».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  <w:lang w:val="en-US"/>
        </w:rPr>
        <w:t>VII</w:t>
      </w:r>
      <w:r w:rsidRPr="0077357B">
        <w:rPr>
          <w:color w:val="000000" w:themeColor="text1"/>
        </w:rPr>
        <w:t xml:space="preserve"> место – 26 очков, команда детского сада «Туллукчаана»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  <w:lang w:val="en-US"/>
        </w:rPr>
        <w:t>VIII</w:t>
      </w:r>
      <w:r w:rsidRPr="0077357B">
        <w:rPr>
          <w:color w:val="000000" w:themeColor="text1"/>
        </w:rPr>
        <w:t xml:space="preserve"> место - 26 очков, команда детского сада«Олонхо Кэскилэ».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  <w:lang w:val="en-US"/>
        </w:rPr>
        <w:t>IX</w:t>
      </w:r>
      <w:r w:rsidRPr="0077357B">
        <w:rPr>
          <w:color w:val="000000" w:themeColor="text1"/>
        </w:rPr>
        <w:t xml:space="preserve"> место - 26 очков, команда детского сада «Ромашка» с.Ерт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  <w:lang w:val="en-US"/>
        </w:rPr>
        <w:t>X</w:t>
      </w:r>
      <w:r w:rsidRPr="0077357B">
        <w:rPr>
          <w:color w:val="000000" w:themeColor="text1"/>
        </w:rPr>
        <w:t xml:space="preserve"> место - 26 очков, команда детского сада «Кустук» с.Орто-Сурт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</w:rPr>
        <w:t xml:space="preserve">Победители личностных встреч определялись по наибольшей сумме набранных участниками очков, командный зачет давали два мальчика и две девочки. Каждый участник сыграл по 7 партий.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</w:rPr>
        <w:t xml:space="preserve">Победители в группе мальчиков и девочек награждены кубками, дипломами, медалями, чемпионскими лентами, призами. В командном зачете за 1,2,3 место награждены кубками, дипломами, медалями. </w:t>
      </w: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bCs/>
          <w:color w:val="000000" w:themeColor="text1"/>
        </w:rPr>
        <w:t>Не приняли участие МБДОУ:</w:t>
      </w:r>
      <w:r w:rsidRPr="0077357B">
        <w:rPr>
          <w:color w:val="000000" w:themeColor="text1"/>
        </w:rPr>
        <w:t xml:space="preserve"> села Кептин, Асыма - не полная команда, Ерт, «Надежда», «Кэнчээри» с. Бердигестях. </w:t>
      </w:r>
    </w:p>
    <w:p w:rsidR="00B945C4" w:rsidRDefault="00B945C4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</w:p>
    <w:p w:rsidR="00B945C4" w:rsidRDefault="00B945C4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</w:p>
    <w:p w:rsidR="00D96551" w:rsidRPr="0077357B" w:rsidRDefault="00D96551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  <w:r w:rsidRPr="0077357B">
        <w:rPr>
          <w:color w:val="000000" w:themeColor="text1"/>
        </w:rPr>
        <w:t>Справку составила:</w:t>
      </w:r>
      <w:r w:rsidR="00455C06">
        <w:rPr>
          <w:color w:val="000000" w:themeColor="text1"/>
        </w:rPr>
        <w:t xml:space="preserve">                            </w:t>
      </w:r>
      <w:r w:rsidRPr="0077357B">
        <w:rPr>
          <w:color w:val="000000" w:themeColor="text1"/>
        </w:rPr>
        <w:t xml:space="preserve"> методист ЦРР «Родничок» Абрамова Н.В.. </w:t>
      </w:r>
    </w:p>
    <w:p w:rsidR="009607E6" w:rsidRPr="0077357B" w:rsidRDefault="009607E6" w:rsidP="00B945C4">
      <w:pPr>
        <w:pStyle w:val="uk-margin1"/>
        <w:spacing w:before="0" w:beforeAutospacing="0" w:after="0"/>
        <w:ind w:left="142"/>
        <w:rPr>
          <w:color w:val="000000" w:themeColor="text1"/>
        </w:rPr>
      </w:pPr>
    </w:p>
    <w:p w:rsidR="005F0392" w:rsidRPr="0077357B" w:rsidRDefault="005F0392" w:rsidP="00B945C4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sectPr w:rsidR="005F0392" w:rsidRPr="0077357B" w:rsidSect="00A773CF">
      <w:headerReference w:type="default" r:id="rId9"/>
      <w:footerReference w:type="default" r:id="rId10"/>
      <w:pgSz w:w="11906" w:h="16838"/>
      <w:pgMar w:top="1134" w:right="991" w:bottom="851" w:left="1560" w:header="708" w:footer="708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F16" w:rsidRDefault="00071F16" w:rsidP="009F5690">
      <w:pPr>
        <w:spacing w:after="0" w:line="240" w:lineRule="auto"/>
      </w:pPr>
      <w:r>
        <w:separator/>
      </w:r>
    </w:p>
  </w:endnote>
  <w:endnote w:type="continuationSeparator" w:id="1">
    <w:p w:rsidR="00071F16" w:rsidRDefault="00071F16" w:rsidP="009F5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73369"/>
      <w:docPartObj>
        <w:docPartGallery w:val="Page Numbers (Bottom of Page)"/>
        <w:docPartUnique/>
      </w:docPartObj>
    </w:sdtPr>
    <w:sdtContent>
      <w:p w:rsidR="00DC149F" w:rsidRDefault="00DC149F">
        <w:pPr>
          <w:pStyle w:val="ad"/>
          <w:jc w:val="center"/>
        </w:pPr>
        <w:fldSimple w:instr=" PAGE   \* MERGEFORMAT ">
          <w:r w:rsidR="008E6B8E">
            <w:rPr>
              <w:noProof/>
            </w:rPr>
            <w:t>24</w:t>
          </w:r>
        </w:fldSimple>
      </w:p>
    </w:sdtContent>
  </w:sdt>
  <w:p w:rsidR="00DC149F" w:rsidRDefault="00DC14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F16" w:rsidRDefault="00071F16" w:rsidP="009F5690">
      <w:pPr>
        <w:spacing w:after="0" w:line="240" w:lineRule="auto"/>
      </w:pPr>
      <w:r>
        <w:separator/>
      </w:r>
    </w:p>
  </w:footnote>
  <w:footnote w:type="continuationSeparator" w:id="1">
    <w:p w:rsidR="00071F16" w:rsidRDefault="00071F16" w:rsidP="009F5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9F" w:rsidRDefault="00DC149F">
    <w:pPr>
      <w:pStyle w:val="ab"/>
      <w:jc w:val="center"/>
    </w:pPr>
  </w:p>
  <w:p w:rsidR="00DC149F" w:rsidRDefault="00DC149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7880"/>
    <w:multiLevelType w:val="hybridMultilevel"/>
    <w:tmpl w:val="31A2864A"/>
    <w:lvl w:ilvl="0" w:tplc="2ADCB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A219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528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C2E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F6B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1A4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1A7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4C45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B6E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C652DBA"/>
    <w:multiLevelType w:val="hybridMultilevel"/>
    <w:tmpl w:val="F810088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0216D0F"/>
    <w:multiLevelType w:val="hybridMultilevel"/>
    <w:tmpl w:val="46E8C73C"/>
    <w:lvl w:ilvl="0" w:tplc="E41E114C">
      <w:start w:val="1"/>
      <w:numFmt w:val="decimal"/>
      <w:lvlText w:val="%1."/>
      <w:lvlJc w:val="left"/>
      <w:pPr>
        <w:ind w:left="142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2666ACC"/>
    <w:multiLevelType w:val="hybridMultilevel"/>
    <w:tmpl w:val="BBBCA98A"/>
    <w:lvl w:ilvl="0" w:tplc="AB5A2F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1C8F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BE9C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AE9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BA35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E1B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E8F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607B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6EB4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164167"/>
    <w:multiLevelType w:val="multilevel"/>
    <w:tmpl w:val="06DA50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2E082A7B"/>
    <w:multiLevelType w:val="hybridMultilevel"/>
    <w:tmpl w:val="E5464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A13ED2"/>
    <w:multiLevelType w:val="hybridMultilevel"/>
    <w:tmpl w:val="9C8089C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CC51CBF"/>
    <w:multiLevelType w:val="hybridMultilevel"/>
    <w:tmpl w:val="2702DB9E"/>
    <w:lvl w:ilvl="0" w:tplc="041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DD1278"/>
    <w:multiLevelType w:val="hybridMultilevel"/>
    <w:tmpl w:val="522A92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CD01729"/>
    <w:multiLevelType w:val="hybridMultilevel"/>
    <w:tmpl w:val="5F5475D6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0">
    <w:nsid w:val="74152DA0"/>
    <w:multiLevelType w:val="multilevel"/>
    <w:tmpl w:val="06DA50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75115C00"/>
    <w:multiLevelType w:val="hybridMultilevel"/>
    <w:tmpl w:val="5364901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8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2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6C7F"/>
    <w:rsid w:val="00010FA9"/>
    <w:rsid w:val="000219EF"/>
    <w:rsid w:val="000268C6"/>
    <w:rsid w:val="000328EC"/>
    <w:rsid w:val="00071F16"/>
    <w:rsid w:val="0007694B"/>
    <w:rsid w:val="00084E73"/>
    <w:rsid w:val="000E022F"/>
    <w:rsid w:val="00104F0A"/>
    <w:rsid w:val="00131624"/>
    <w:rsid w:val="00166C89"/>
    <w:rsid w:val="00175F0D"/>
    <w:rsid w:val="00193E28"/>
    <w:rsid w:val="001C19F6"/>
    <w:rsid w:val="0021394E"/>
    <w:rsid w:val="00234071"/>
    <w:rsid w:val="00241FD3"/>
    <w:rsid w:val="00255ED3"/>
    <w:rsid w:val="0026019C"/>
    <w:rsid w:val="0028389E"/>
    <w:rsid w:val="00285A60"/>
    <w:rsid w:val="002865BD"/>
    <w:rsid w:val="00295C0D"/>
    <w:rsid w:val="002A53C4"/>
    <w:rsid w:val="002E1BCB"/>
    <w:rsid w:val="002F15AB"/>
    <w:rsid w:val="00331DBB"/>
    <w:rsid w:val="003553AE"/>
    <w:rsid w:val="00362D46"/>
    <w:rsid w:val="0037478A"/>
    <w:rsid w:val="00382481"/>
    <w:rsid w:val="003C4053"/>
    <w:rsid w:val="003D0445"/>
    <w:rsid w:val="003E4BA7"/>
    <w:rsid w:val="0042411F"/>
    <w:rsid w:val="00455C06"/>
    <w:rsid w:val="00577F98"/>
    <w:rsid w:val="00584108"/>
    <w:rsid w:val="0059116B"/>
    <w:rsid w:val="005A2CAF"/>
    <w:rsid w:val="005B465F"/>
    <w:rsid w:val="005F0392"/>
    <w:rsid w:val="0061271E"/>
    <w:rsid w:val="006425E1"/>
    <w:rsid w:val="00643EA5"/>
    <w:rsid w:val="00656693"/>
    <w:rsid w:val="00671CA4"/>
    <w:rsid w:val="00676C7F"/>
    <w:rsid w:val="00692543"/>
    <w:rsid w:val="006E6ECA"/>
    <w:rsid w:val="007100EF"/>
    <w:rsid w:val="00736AC5"/>
    <w:rsid w:val="00750D1D"/>
    <w:rsid w:val="0077357B"/>
    <w:rsid w:val="00774EFC"/>
    <w:rsid w:val="00776EF9"/>
    <w:rsid w:val="00793922"/>
    <w:rsid w:val="007A66FF"/>
    <w:rsid w:val="007B17D1"/>
    <w:rsid w:val="007B2630"/>
    <w:rsid w:val="007E6791"/>
    <w:rsid w:val="007F46A6"/>
    <w:rsid w:val="007F6234"/>
    <w:rsid w:val="0081313A"/>
    <w:rsid w:val="00872511"/>
    <w:rsid w:val="008E1315"/>
    <w:rsid w:val="008E6B8E"/>
    <w:rsid w:val="008F0FB0"/>
    <w:rsid w:val="008F21A6"/>
    <w:rsid w:val="00914CB9"/>
    <w:rsid w:val="009175EB"/>
    <w:rsid w:val="009404EE"/>
    <w:rsid w:val="009607E6"/>
    <w:rsid w:val="009804B1"/>
    <w:rsid w:val="009904EF"/>
    <w:rsid w:val="009B1EC3"/>
    <w:rsid w:val="009F5690"/>
    <w:rsid w:val="00A7228D"/>
    <w:rsid w:val="00A773CF"/>
    <w:rsid w:val="00AA13B0"/>
    <w:rsid w:val="00AA266B"/>
    <w:rsid w:val="00AF362D"/>
    <w:rsid w:val="00B13F3B"/>
    <w:rsid w:val="00B32C32"/>
    <w:rsid w:val="00B945C4"/>
    <w:rsid w:val="00C0116F"/>
    <w:rsid w:val="00C47892"/>
    <w:rsid w:val="00C54A74"/>
    <w:rsid w:val="00C710AC"/>
    <w:rsid w:val="00C96A30"/>
    <w:rsid w:val="00CA3FF3"/>
    <w:rsid w:val="00CC2FAB"/>
    <w:rsid w:val="00CC7451"/>
    <w:rsid w:val="00CC7495"/>
    <w:rsid w:val="00CD0442"/>
    <w:rsid w:val="00CE1720"/>
    <w:rsid w:val="00CE1E58"/>
    <w:rsid w:val="00CF5681"/>
    <w:rsid w:val="00D24998"/>
    <w:rsid w:val="00D25D25"/>
    <w:rsid w:val="00D96551"/>
    <w:rsid w:val="00DA1FC8"/>
    <w:rsid w:val="00DC149F"/>
    <w:rsid w:val="00E0627E"/>
    <w:rsid w:val="00E36082"/>
    <w:rsid w:val="00E41291"/>
    <w:rsid w:val="00E64644"/>
    <w:rsid w:val="00EA0A58"/>
    <w:rsid w:val="00EC052D"/>
    <w:rsid w:val="00EC31BE"/>
    <w:rsid w:val="00EC53BB"/>
    <w:rsid w:val="00EE0C45"/>
    <w:rsid w:val="00EE3A39"/>
    <w:rsid w:val="00F0592D"/>
    <w:rsid w:val="00F164C5"/>
    <w:rsid w:val="00F63CE5"/>
    <w:rsid w:val="00F86057"/>
    <w:rsid w:val="00FC69B3"/>
    <w:rsid w:val="00FF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FD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k-margin1">
    <w:name w:val="uk-margin1"/>
    <w:basedOn w:val="a"/>
    <w:rsid w:val="00676C7F"/>
    <w:pPr>
      <w:spacing w:before="100" w:beforeAutospacing="1" w:after="49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F0392"/>
    <w:pPr>
      <w:ind w:left="720"/>
      <w:contextualSpacing/>
    </w:pPr>
  </w:style>
  <w:style w:type="table" w:styleId="a4">
    <w:name w:val="Table Grid"/>
    <w:basedOn w:val="a1"/>
    <w:uiPriority w:val="59"/>
    <w:rsid w:val="00010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96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9804B1"/>
    <w:pPr>
      <w:spacing w:after="0" w:line="240" w:lineRule="auto"/>
    </w:pPr>
    <w:rPr>
      <w:rFonts w:eastAsiaTheme="minorEastAsia"/>
    </w:rPr>
  </w:style>
  <w:style w:type="character" w:customStyle="1" w:styleId="a7">
    <w:name w:val="Без интервала Знак"/>
    <w:basedOn w:val="a0"/>
    <w:link w:val="a6"/>
    <w:uiPriority w:val="1"/>
    <w:rsid w:val="009804B1"/>
    <w:rPr>
      <w:rFonts w:eastAsiaTheme="minorEastAsia"/>
    </w:rPr>
  </w:style>
  <w:style w:type="paragraph" w:styleId="a8">
    <w:name w:val="Balloon Text"/>
    <w:basedOn w:val="a"/>
    <w:link w:val="a9"/>
    <w:uiPriority w:val="99"/>
    <w:semiHidden/>
    <w:unhideWhenUsed/>
    <w:rsid w:val="00980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04B1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E41291"/>
    <w:rPr>
      <w:color w:val="808080"/>
    </w:rPr>
  </w:style>
  <w:style w:type="paragraph" w:styleId="ab">
    <w:name w:val="header"/>
    <w:basedOn w:val="a"/>
    <w:link w:val="ac"/>
    <w:uiPriority w:val="99"/>
    <w:unhideWhenUsed/>
    <w:rsid w:val="009F5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F5690"/>
  </w:style>
  <w:style w:type="paragraph" w:styleId="ad">
    <w:name w:val="footer"/>
    <w:basedOn w:val="a"/>
    <w:link w:val="ae"/>
    <w:uiPriority w:val="99"/>
    <w:unhideWhenUsed/>
    <w:rsid w:val="009F5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F5690"/>
  </w:style>
  <w:style w:type="character" w:styleId="af">
    <w:name w:val="Strong"/>
    <w:basedOn w:val="a0"/>
    <w:uiPriority w:val="22"/>
    <w:qFormat/>
    <w:rsid w:val="00F059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59283">
                  <w:marLeft w:val="-8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7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33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53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938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495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6646">
                  <w:marLeft w:val="-8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5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043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74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680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5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6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99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6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0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01368">
                  <w:marLeft w:val="-8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8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62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38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735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957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33234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6514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7851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4544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4501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3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2E09F-3A38-481F-97C3-1F4185F6C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5928</Words>
  <Characters>33790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2018-03-26T23:16:00Z</cp:lastPrinted>
  <dcterms:created xsi:type="dcterms:W3CDTF">2018-02-24T00:54:00Z</dcterms:created>
  <dcterms:modified xsi:type="dcterms:W3CDTF">2018-03-26T23:24:00Z</dcterms:modified>
</cp:coreProperties>
</file>