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4B3" w:rsidRPr="000F34B3" w:rsidRDefault="000F34B3" w:rsidP="000F34B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F34B3">
        <w:rPr>
          <w:rFonts w:ascii="Times New Roman" w:hAnsi="Times New Roman" w:cs="Times New Roman"/>
          <w:b/>
          <w:sz w:val="36"/>
          <w:szCs w:val="36"/>
        </w:rPr>
        <w:t>Профессиональные компетенции педагогов</w:t>
      </w:r>
      <w:r>
        <w:rPr>
          <w:rFonts w:ascii="Times New Roman" w:hAnsi="Times New Roman" w:cs="Times New Roman"/>
          <w:b/>
          <w:sz w:val="36"/>
          <w:szCs w:val="36"/>
        </w:rPr>
        <w:t xml:space="preserve"> в условиях реализации ФГОС</w:t>
      </w:r>
      <w:bookmarkStart w:id="0" w:name="_GoBack"/>
      <w:bookmarkEnd w:id="0"/>
    </w:p>
    <w:p w:rsidR="000829A1" w:rsidRPr="000F34B3" w:rsidRDefault="0059375D">
      <w:pPr>
        <w:rPr>
          <w:rFonts w:ascii="Times New Roman" w:hAnsi="Times New Roman" w:cs="Times New Roman"/>
          <w:sz w:val="28"/>
          <w:szCs w:val="28"/>
        </w:rPr>
      </w:pPr>
      <w:r w:rsidRPr="000F34B3">
        <w:rPr>
          <w:rFonts w:ascii="Times New Roman" w:hAnsi="Times New Roman" w:cs="Times New Roman"/>
          <w:sz w:val="28"/>
          <w:szCs w:val="28"/>
        </w:rPr>
        <w:t>Понятие «компетентность», «к</w:t>
      </w:r>
      <w:r w:rsidRPr="000F34B3">
        <w:rPr>
          <w:rFonts w:ascii="Times New Roman" w:hAnsi="Times New Roman" w:cs="Times New Roman"/>
          <w:sz w:val="28"/>
          <w:szCs w:val="28"/>
        </w:rPr>
        <w:t>омпетенция» характеризуют</w:t>
      </w:r>
      <w:r w:rsidRPr="000F34B3">
        <w:rPr>
          <w:rFonts w:ascii="Times New Roman" w:hAnsi="Times New Roman" w:cs="Times New Roman"/>
          <w:sz w:val="28"/>
          <w:szCs w:val="28"/>
        </w:rPr>
        <w:t xml:space="preserve"> соответствующий уровень профессиональной квалификации специалиста. Компетентность </w:t>
      </w:r>
      <w:r w:rsidRPr="000F34B3">
        <w:rPr>
          <w:rFonts w:ascii="Times New Roman" w:hAnsi="Times New Roman" w:cs="Times New Roman"/>
          <w:sz w:val="28"/>
          <w:szCs w:val="28"/>
        </w:rPr>
        <w:t xml:space="preserve"> выступает </w:t>
      </w:r>
      <w:r w:rsidRPr="000F34B3">
        <w:rPr>
          <w:rFonts w:ascii="Times New Roman" w:hAnsi="Times New Roman" w:cs="Times New Roman"/>
          <w:sz w:val="28"/>
          <w:szCs w:val="28"/>
        </w:rPr>
        <w:t xml:space="preserve"> как эталон качественной подготовки специалиста. Ядром компетентности является ориентация специалиста в профессиональных ц</w:t>
      </w:r>
      <w:r w:rsidRPr="000F34B3">
        <w:rPr>
          <w:rFonts w:ascii="Times New Roman" w:hAnsi="Times New Roman" w:cs="Times New Roman"/>
          <w:sz w:val="28"/>
          <w:szCs w:val="28"/>
        </w:rPr>
        <w:t xml:space="preserve">енностях. В условиях </w:t>
      </w:r>
      <w:r w:rsidRPr="000F34B3">
        <w:rPr>
          <w:rFonts w:ascii="Times New Roman" w:hAnsi="Times New Roman" w:cs="Times New Roman"/>
          <w:sz w:val="28"/>
          <w:szCs w:val="28"/>
        </w:rPr>
        <w:t>задач, стоящих перед школой, повышаются требования к учителю, его профессионализму и личностным качествам. В последнее время общепринятой характеристикой профессиональной деятельности учителя становится профессиональная компетентность - характеристика, отражающая не только профессиональные знания, но и умения опираться на них в своей профессиональной деятельности, отношение учителя к учащимся и личностные качества. В период реализации федеральных государственных образовательных стандартов начального общего образования особое внимание уделяется совершенствованию профессиональной компетентности учителя начальных классов. Понятие профессиональной компетентности учителя формулируется в справочной литературе следующим образом: «владение учителем</w:t>
      </w:r>
      <w:r w:rsidR="005D6310" w:rsidRPr="000F34B3">
        <w:rPr>
          <w:rFonts w:ascii="Times New Roman" w:hAnsi="Times New Roman" w:cs="Times New Roman"/>
          <w:sz w:val="28"/>
          <w:szCs w:val="28"/>
        </w:rPr>
        <w:t xml:space="preserve"> </w:t>
      </w:r>
      <w:r w:rsidR="005D6310" w:rsidRPr="000F34B3">
        <w:rPr>
          <w:rFonts w:ascii="Times New Roman" w:hAnsi="Times New Roman" w:cs="Times New Roman"/>
          <w:sz w:val="28"/>
          <w:szCs w:val="28"/>
        </w:rPr>
        <w:t xml:space="preserve">необходимой суммой знаний, умений и навыков, определяющих </w:t>
      </w:r>
      <w:proofErr w:type="spellStart"/>
      <w:r w:rsidR="005D6310" w:rsidRPr="000F34B3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5D6310" w:rsidRPr="000F34B3">
        <w:rPr>
          <w:rFonts w:ascii="Times New Roman" w:hAnsi="Times New Roman" w:cs="Times New Roman"/>
          <w:sz w:val="28"/>
          <w:szCs w:val="28"/>
        </w:rPr>
        <w:t xml:space="preserve"> </w:t>
      </w:r>
      <w:r w:rsidR="005D6310" w:rsidRPr="000F34B3">
        <w:rPr>
          <w:rFonts w:ascii="Times New Roman" w:hAnsi="Times New Roman" w:cs="Times New Roman"/>
          <w:sz w:val="28"/>
          <w:szCs w:val="28"/>
        </w:rPr>
        <w:t xml:space="preserve"> </w:t>
      </w:r>
      <w:r w:rsidR="005D6310" w:rsidRPr="000F34B3">
        <w:rPr>
          <w:rFonts w:ascii="Times New Roman" w:hAnsi="Times New Roman" w:cs="Times New Roman"/>
          <w:sz w:val="28"/>
          <w:szCs w:val="28"/>
        </w:rPr>
        <w:t xml:space="preserve">его педагогической деятельности, педагогического общения и личности учителя как носителя определённых ценностей, идеалов и педагогического сознания». </w:t>
      </w:r>
      <w:r w:rsidR="005D6310" w:rsidRPr="000F34B3">
        <w:rPr>
          <w:rFonts w:ascii="Times New Roman" w:hAnsi="Times New Roman" w:cs="Times New Roman"/>
          <w:sz w:val="28"/>
          <w:szCs w:val="28"/>
        </w:rPr>
        <w:t xml:space="preserve"> П</w:t>
      </w:r>
      <w:r w:rsidR="000F34B3">
        <w:rPr>
          <w:rFonts w:ascii="Times New Roman" w:hAnsi="Times New Roman" w:cs="Times New Roman"/>
          <w:sz w:val="28"/>
          <w:szCs w:val="28"/>
        </w:rPr>
        <w:t xml:space="preserve">сихолог </w:t>
      </w:r>
      <w:r w:rsidR="005D6310" w:rsidRPr="000F34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6310" w:rsidRPr="000F34B3">
        <w:rPr>
          <w:rFonts w:ascii="Times New Roman" w:hAnsi="Times New Roman" w:cs="Times New Roman"/>
          <w:sz w:val="28"/>
          <w:szCs w:val="28"/>
        </w:rPr>
        <w:t>Равен</w:t>
      </w:r>
      <w:proofErr w:type="gramEnd"/>
      <w:r w:rsidR="005D6310" w:rsidRPr="000F34B3">
        <w:rPr>
          <w:rFonts w:ascii="Times New Roman" w:hAnsi="Times New Roman" w:cs="Times New Roman"/>
          <w:sz w:val="28"/>
          <w:szCs w:val="28"/>
        </w:rPr>
        <w:t xml:space="preserve"> определяет компетентность, как специфическую способность эффективного выполнения конкретных действий в предметной области, способы мышления, понимание о</w:t>
      </w:r>
      <w:r w:rsidR="005D6310" w:rsidRPr="000F34B3">
        <w:rPr>
          <w:rFonts w:ascii="Times New Roman" w:hAnsi="Times New Roman" w:cs="Times New Roman"/>
          <w:sz w:val="28"/>
          <w:szCs w:val="28"/>
        </w:rPr>
        <w:t>тветственности за свои действия</w:t>
      </w:r>
      <w:r w:rsidR="005D6310" w:rsidRPr="000F34B3">
        <w:rPr>
          <w:rFonts w:ascii="Times New Roman" w:hAnsi="Times New Roman" w:cs="Times New Roman"/>
          <w:sz w:val="28"/>
          <w:szCs w:val="28"/>
        </w:rPr>
        <w:t>.</w:t>
      </w:r>
      <w:r w:rsidR="005D6310" w:rsidRPr="000F34B3">
        <w:rPr>
          <w:rFonts w:ascii="Times New Roman" w:hAnsi="Times New Roman" w:cs="Times New Roman"/>
          <w:sz w:val="28"/>
          <w:szCs w:val="28"/>
        </w:rPr>
        <w:t xml:space="preserve"> </w:t>
      </w:r>
      <w:r w:rsidR="005D6310" w:rsidRPr="000F34B3">
        <w:rPr>
          <w:rFonts w:ascii="Times New Roman" w:hAnsi="Times New Roman" w:cs="Times New Roman"/>
          <w:sz w:val="28"/>
          <w:szCs w:val="28"/>
        </w:rPr>
        <w:t>Таким образом, под педагогической компетентностью учителя можно понимать единство его теоретической и практической готовности к осуществлению педагогической деятельности</w:t>
      </w:r>
      <w:r w:rsidR="005D6310" w:rsidRPr="000F34B3">
        <w:rPr>
          <w:rFonts w:ascii="Times New Roman" w:hAnsi="Times New Roman" w:cs="Times New Roman"/>
          <w:sz w:val="28"/>
          <w:szCs w:val="28"/>
        </w:rPr>
        <w:t>.</w:t>
      </w:r>
    </w:p>
    <w:p w:rsidR="00AC14A1" w:rsidRPr="000F34B3" w:rsidRDefault="00AC14A1">
      <w:pPr>
        <w:rPr>
          <w:rFonts w:ascii="Times New Roman" w:hAnsi="Times New Roman" w:cs="Times New Roman"/>
          <w:sz w:val="28"/>
          <w:szCs w:val="28"/>
        </w:rPr>
      </w:pPr>
      <w:r w:rsidRPr="000F34B3">
        <w:rPr>
          <w:rFonts w:ascii="Times New Roman" w:hAnsi="Times New Roman" w:cs="Times New Roman"/>
          <w:sz w:val="28"/>
          <w:szCs w:val="28"/>
        </w:rPr>
        <w:t>Педагогическая</w:t>
      </w:r>
      <w:r w:rsidRPr="000F34B3">
        <w:rPr>
          <w:rFonts w:ascii="Times New Roman" w:hAnsi="Times New Roman" w:cs="Times New Roman"/>
          <w:sz w:val="28"/>
          <w:szCs w:val="28"/>
        </w:rPr>
        <w:t xml:space="preserve"> профессия </w:t>
      </w:r>
      <w:r w:rsidRPr="000F34B3">
        <w:rPr>
          <w:rFonts w:ascii="Times New Roman" w:hAnsi="Times New Roman" w:cs="Times New Roman"/>
          <w:sz w:val="28"/>
          <w:szCs w:val="28"/>
        </w:rPr>
        <w:t xml:space="preserve"> является одновременно преобразующей и управляющей. А для того чтобы управлять развитием личности, нужно быть компетентным. Понятие профессиональной </w:t>
      </w:r>
      <w:r w:rsidRPr="000F34B3">
        <w:rPr>
          <w:rFonts w:ascii="Times New Roman" w:hAnsi="Times New Roman" w:cs="Times New Roman"/>
          <w:sz w:val="28"/>
          <w:szCs w:val="28"/>
        </w:rPr>
        <w:t xml:space="preserve">компетентности педагога </w:t>
      </w:r>
      <w:r w:rsidRPr="000F34B3">
        <w:rPr>
          <w:rFonts w:ascii="Times New Roman" w:hAnsi="Times New Roman" w:cs="Times New Roman"/>
          <w:sz w:val="28"/>
          <w:szCs w:val="28"/>
        </w:rPr>
        <w:t xml:space="preserve">выражает единство его теоретической и практической готовности к осуществлению педагогической деятельности и характеризует его профессионализм. Содержание подготовки педагога той или иной специальности представлено в квалификационной характеристике — нормативной модели компетентности педагога, отображающей научно обоснованный состав профессиональных знаний, умений и навыков. </w:t>
      </w:r>
      <w:r w:rsidRPr="000F34B3">
        <w:rPr>
          <w:rFonts w:ascii="Times New Roman" w:hAnsi="Times New Roman" w:cs="Times New Roman"/>
          <w:sz w:val="28"/>
          <w:szCs w:val="28"/>
        </w:rPr>
        <w:lastRenderedPageBreak/>
        <w:t>Квалификационная характеристика — это, по существу, свод обобщенных требований к учителю на уровне его теоретического и практического опыта.</w:t>
      </w:r>
    </w:p>
    <w:p w:rsidR="007F66BA" w:rsidRPr="007F66BA" w:rsidRDefault="007F66BA" w:rsidP="007F66B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 выделяются следующие профессионально‐педагогические компетенции:</w:t>
      </w:r>
    </w:p>
    <w:p w:rsidR="007F66BA" w:rsidRPr="007F66BA" w:rsidRDefault="000F34B3" w:rsidP="007F66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F66BA"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редметная</w:t>
      </w:r>
      <w:r w:rsidR="007F66BA"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6BA"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компетенция (знания в области преподаваемог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предмета</w:t>
      </w:r>
      <w:r w:rsidR="007F66BA"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7F66BA" w:rsidRPr="007F66BA" w:rsidRDefault="007F66BA" w:rsidP="007F66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общепедагогическая</w:t>
      </w:r>
      <w:proofErr w:type="gramEnd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(знания в области индивидуальных  особенностей психологии, психофизиологии и познавательных процессов личности);</w:t>
      </w:r>
    </w:p>
    <w:p w:rsidR="007F66BA" w:rsidRPr="007F66BA" w:rsidRDefault="000F34B3" w:rsidP="000F34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профессионально-</w:t>
      </w:r>
      <w:r w:rsidR="007F66BA"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6BA"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компетенция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66BA"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(практическое владение приёмами эффективного общения);</w:t>
      </w:r>
    </w:p>
    <w:p w:rsidR="007F66BA" w:rsidRPr="007F66BA" w:rsidRDefault="007F66BA" w:rsidP="007F66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инновационная</w:t>
      </w:r>
      <w:proofErr w:type="gramEnd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(владение современными технологиями развивающего обучения);</w:t>
      </w:r>
    </w:p>
    <w:p w:rsidR="007F66BA" w:rsidRPr="007F66BA" w:rsidRDefault="007F66BA" w:rsidP="007F66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</w:t>
      </w:r>
      <w:proofErr w:type="gramEnd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(владениями навыками исследовательской деятельности);</w:t>
      </w:r>
    </w:p>
    <w:p w:rsidR="007F66BA" w:rsidRPr="007F66BA" w:rsidRDefault="007F66BA" w:rsidP="007F66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рефлексивная</w:t>
      </w:r>
      <w:proofErr w:type="gramEnd"/>
      <w:r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(умение обобщить свою работу);</w:t>
      </w:r>
    </w:p>
    <w:p w:rsidR="007F66BA" w:rsidRPr="007F66BA" w:rsidRDefault="007F66BA" w:rsidP="007F66B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информационно‐коммуникативная</w:t>
      </w:r>
      <w:r w:rsid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компетенция (владе</w:t>
      </w:r>
      <w:r w:rsid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 основами ИКТ</w:t>
      </w:r>
      <w:proofErr w:type="gramStart"/>
      <w:r w:rsid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66BA" w:rsidRPr="007F66BA" w:rsidRDefault="007F66BA" w:rsidP="007F66B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формирования профессиональной компетентности:</w:t>
      </w:r>
    </w:p>
    <w:p w:rsidR="007F66BA" w:rsidRPr="007F66BA" w:rsidRDefault="007F66BA" w:rsidP="007F66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самоанализ и осознание необходимости;</w:t>
      </w:r>
    </w:p>
    <w:p w:rsidR="007F66BA" w:rsidRPr="007F66BA" w:rsidRDefault="007F66BA" w:rsidP="007F66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саморазвития (цели, задачи, пути решения);</w:t>
      </w:r>
    </w:p>
    <w:p w:rsidR="007F66BA" w:rsidRPr="000F34B3" w:rsidRDefault="007F66BA" w:rsidP="007F66B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самопроявление</w:t>
      </w:r>
      <w:proofErr w:type="spellEnd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анализ, </w:t>
      </w:r>
      <w:proofErr w:type="spellStart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самокорректировка</w:t>
      </w:r>
      <w:proofErr w:type="spellEnd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66BA" w:rsidRPr="007F66BA" w:rsidRDefault="007F66BA" w:rsidP="007F66B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профессиональные компетенции педагогов в условиях введения и реализации ФГОС можно следующими путями: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педагогической и методической литературой;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регулярное использование информации из Интернета;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современных психологических и педагогических методик;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курсы повышени</w:t>
      </w:r>
      <w:r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квалификации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аттестация педагогических работников на соответствие занимаемой должности и квалификацион</w:t>
      </w:r>
      <w:r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категорию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самообразование;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r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тивное участие в работе 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</w:t>
      </w:r>
      <w:r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объединений, педсоветов,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вебинаров</w:t>
      </w:r>
      <w:proofErr w:type="spellEnd"/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конференций, мастер-классов, открытых уроков;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современных методик, форм, видов, средств обучения и новых </w:t>
      </w:r>
      <w:r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различных конкурсах, исследовательских работах;</w:t>
      </w:r>
    </w:p>
    <w:p w:rsidR="007F66BA" w:rsidRPr="007F66BA" w:rsidRDefault="007F66BA" w:rsidP="007F66B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и распространение опыта, создание собственных публикаций.</w:t>
      </w:r>
    </w:p>
    <w:p w:rsidR="007F66BA" w:rsidRPr="007F66BA" w:rsidRDefault="007F66BA" w:rsidP="007F66B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F34B3"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онечно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компетентность связана с опытом. Волевые усилия в профессионально-педагогической деятельности подкрепляются осознанием 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предшествующего</w:t>
      </w:r>
      <w:r w:rsidR="000F34B3" w:rsidRPr="000F3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опыта, педагог сознательно </w:t>
      </w:r>
      <w:r w:rsidRPr="007F66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свою деятельность, направленную на запланированный конкретный результат. Однако нельзя утверждать, будто компетентность тем выше, чем большим опытом работы обладает педагог.</w:t>
      </w:r>
    </w:p>
    <w:p w:rsidR="007F66BA" w:rsidRPr="000F34B3" w:rsidRDefault="007F66BA">
      <w:pPr>
        <w:rPr>
          <w:rFonts w:ascii="Times New Roman" w:hAnsi="Times New Roman" w:cs="Times New Roman"/>
          <w:sz w:val="28"/>
          <w:szCs w:val="28"/>
        </w:rPr>
      </w:pPr>
    </w:p>
    <w:sectPr w:rsidR="007F66BA" w:rsidRPr="000F3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11D38"/>
    <w:multiLevelType w:val="multilevel"/>
    <w:tmpl w:val="26528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0A44B2"/>
    <w:multiLevelType w:val="multilevel"/>
    <w:tmpl w:val="4C4A3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D72071"/>
    <w:multiLevelType w:val="multilevel"/>
    <w:tmpl w:val="AF9E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B60FDD"/>
    <w:multiLevelType w:val="multilevel"/>
    <w:tmpl w:val="8D625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A81"/>
    <w:rsid w:val="000F34B3"/>
    <w:rsid w:val="00266A81"/>
    <w:rsid w:val="003809AB"/>
    <w:rsid w:val="003938AF"/>
    <w:rsid w:val="0059375D"/>
    <w:rsid w:val="005D6310"/>
    <w:rsid w:val="007F66BA"/>
    <w:rsid w:val="00AC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6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6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</dc:creator>
  <cp:lastModifiedBy>Konstantin</cp:lastModifiedBy>
  <cp:revision>2</cp:revision>
  <dcterms:created xsi:type="dcterms:W3CDTF">2018-08-29T16:12:00Z</dcterms:created>
  <dcterms:modified xsi:type="dcterms:W3CDTF">2018-08-29T16:12:00Z</dcterms:modified>
</cp:coreProperties>
</file>