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F53" w:rsidRPr="007D07C6" w:rsidRDefault="00C57F53" w:rsidP="00C57F53">
      <w:pPr>
        <w:pStyle w:val="a3"/>
        <w:jc w:val="both"/>
        <w:rPr>
          <w:rFonts w:ascii="Times New Roman" w:hAnsi="Times New Roman" w:cs="Times New Roman"/>
          <w:b/>
          <w:sz w:val="28"/>
          <w:szCs w:val="28"/>
        </w:rPr>
      </w:pPr>
      <w:r w:rsidRPr="00BD3263">
        <w:rPr>
          <w:rStyle w:val="10"/>
          <w:rFonts w:eastAsia="Arial Unicode MS"/>
          <w:sz w:val="28"/>
          <w:szCs w:val="28"/>
        </w:rPr>
        <w:t xml:space="preserve">МЕТОДИЧЕСКИЕ ПРИНЦИПЫ </w:t>
      </w:r>
      <w:r w:rsidRPr="007D07C6">
        <w:rPr>
          <w:rFonts w:ascii="Times New Roman" w:hAnsi="Times New Roman" w:cs="Times New Roman"/>
          <w:b/>
          <w:sz w:val="28"/>
          <w:szCs w:val="28"/>
        </w:rPr>
        <w:t>ФИЗИЧЕСКОГО ВОСПИТАНИЯ</w:t>
      </w:r>
    </w:p>
    <w:p w:rsidR="00C57F53" w:rsidRPr="00BD3263" w:rsidRDefault="00C57F53" w:rsidP="00C57F53">
      <w:pPr>
        <w:pStyle w:val="a3"/>
        <w:jc w:val="center"/>
        <w:rPr>
          <w:rFonts w:ascii="Times New Roman" w:hAnsi="Times New Roman" w:cs="Times New Roman"/>
          <w:sz w:val="28"/>
          <w:szCs w:val="28"/>
        </w:rPr>
      </w:pPr>
      <w:r w:rsidRPr="007D07C6">
        <w:rPr>
          <w:rFonts w:ascii="Times New Roman" w:hAnsi="Times New Roman" w:cs="Times New Roman"/>
          <w:b/>
          <w:sz w:val="28"/>
          <w:szCs w:val="28"/>
        </w:rPr>
        <w:t>И ИХ РЕАЛИЗАЦИЯ В</w:t>
      </w:r>
      <w:r w:rsidRPr="00BD3263">
        <w:rPr>
          <w:rFonts w:ascii="Times New Roman" w:hAnsi="Times New Roman" w:cs="Times New Roman"/>
          <w:sz w:val="28"/>
          <w:szCs w:val="28"/>
        </w:rPr>
        <w:t xml:space="preserve"> </w:t>
      </w:r>
      <w:r w:rsidRPr="00BD3263">
        <w:rPr>
          <w:rStyle w:val="21"/>
          <w:rFonts w:eastAsia="Arial Unicode MS"/>
          <w:sz w:val="28"/>
          <w:szCs w:val="28"/>
        </w:rPr>
        <w:t xml:space="preserve">ПРОЦЕССЕ ЗАНЯТИЙ </w:t>
      </w:r>
      <w:r w:rsidRPr="007D07C6">
        <w:rPr>
          <w:rFonts w:ascii="Times New Roman" w:hAnsi="Times New Roman" w:cs="Times New Roman"/>
          <w:b/>
          <w:sz w:val="28"/>
          <w:szCs w:val="28"/>
        </w:rPr>
        <w:t xml:space="preserve">ФИЗИЧЕСКИМИ </w:t>
      </w:r>
      <w:r w:rsidRPr="00BD3263">
        <w:rPr>
          <w:rStyle w:val="21"/>
          <w:rFonts w:eastAsia="Arial Unicode MS"/>
          <w:sz w:val="28"/>
          <w:szCs w:val="28"/>
        </w:rPr>
        <w:t>УПРАЖНЕНИЯМИ</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 настоящее время невозможно не признать важнейшей роли образа жизни человека в сохранении и укреплении здоровья, где ведущее место занимает физическая культура. В возрастном развитии человека очень важная роль принадлежит физическому воспитанию. Это касается не только содействия нормальному физическому развитию растущего организма и его совершенствованию, укрепления здоровья, но и формирования духовных качеств личности. Все это становится возможным и реальным при правильной постановке физического воспитания, осуществлении его в органической связи с другими видами воспитания:</w:t>
      </w:r>
      <w:r w:rsidRPr="00BD3263">
        <w:rPr>
          <w:rFonts w:ascii="Times New Roman" w:hAnsi="Times New Roman" w:cs="Times New Roman"/>
          <w:sz w:val="28"/>
          <w:szCs w:val="28"/>
        </w:rPr>
        <w:tab/>
        <w:t>умственным, нравственным, трудовым,</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эстетическим.</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Физическая культура - это самостоятельная область общей культуры человека. Древнейшим ее компонентом является физическое воспитание, возникшее еще в первобытном обществе в связи с естественной необходимостью для человека выжить в борьбе за свое существование.</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Физическая культура личности как сторона ее культуры является фактором, влияющим на поведение человека. От ее сформированности в значительной мере зависит самостоятельное использование средств физической культуры для физического самосовершенствования, формирования.</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Вместе с тем было бы ошибкой отождествлять оздоровительную физическую культуру только с совершенствованием телосложения, с формированием высокого уровня физической подготовленности, двигательных умений и навыков, то есть с задачами только двигательного характера. Оздоровительная физическая культура предполагает не изолированное развитие физических способностей, а их взаимодействие с духовным, эстетическим, интеллектуальным совершенствованием личности. Она является одним из важнейших средств воспитания человека.</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Физическое воспитание - это педагогический процесс, направленный на формирование специальных знаний, умений и навыков, а также на развитие разносторонних физических способностей человека.</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Нельзя забывать и о том, что бессистемное обучение физическим упражнениям может не помочь, а, наоборот, навредить организму.</w:t>
      </w:r>
    </w:p>
    <w:p w:rsidR="00C57F53" w:rsidRPr="00BD3263" w:rsidRDefault="00C57F53" w:rsidP="00C57F53">
      <w:pPr>
        <w:pStyle w:val="a3"/>
        <w:ind w:firstLine="708"/>
        <w:jc w:val="both"/>
        <w:rPr>
          <w:rFonts w:ascii="Times New Roman" w:hAnsi="Times New Roman" w:cs="Times New Roman"/>
          <w:sz w:val="28"/>
          <w:szCs w:val="28"/>
        </w:rPr>
      </w:pPr>
      <w:r w:rsidRPr="00BD3263">
        <w:rPr>
          <w:rStyle w:val="10"/>
          <w:rFonts w:eastAsia="Arial Unicode MS"/>
          <w:sz w:val="28"/>
          <w:szCs w:val="28"/>
        </w:rPr>
        <w:t xml:space="preserve">Методические принципы </w:t>
      </w:r>
      <w:r w:rsidRPr="007D07C6">
        <w:rPr>
          <w:rFonts w:ascii="Times New Roman" w:hAnsi="Times New Roman" w:cs="Times New Roman"/>
          <w:b/>
          <w:sz w:val="28"/>
          <w:szCs w:val="28"/>
        </w:rPr>
        <w:t>физического воспитания</w:t>
      </w:r>
    </w:p>
    <w:p w:rsidR="00C57F5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Физического воспитания как вида воспитания. Специфическим содержанием являются обучение движениям и управление развитием физических качеств человека. Когда необходимо подчеркнуть прикладную направленность физического воспитания по отношению к трудовой, оборонной и иной деятельности говорят о физической подготовке.</w:t>
      </w:r>
    </w:p>
    <w:p w:rsidR="00C57F53" w:rsidRDefault="00C57F53" w:rsidP="00C57F53">
      <w:pPr>
        <w:pStyle w:val="a3"/>
        <w:ind w:firstLine="708"/>
        <w:jc w:val="both"/>
        <w:rPr>
          <w:rFonts w:ascii="Times New Roman" w:hAnsi="Times New Roman" w:cs="Times New Roman"/>
          <w:color w:val="auto"/>
          <w:sz w:val="28"/>
          <w:szCs w:val="28"/>
        </w:rPr>
      </w:pPr>
      <w:r w:rsidRPr="00756124">
        <w:rPr>
          <w:rFonts w:ascii="Times New Roman" w:hAnsi="Times New Roman" w:cs="Times New Roman"/>
          <w:color w:val="auto"/>
          <w:sz w:val="28"/>
          <w:szCs w:val="28"/>
        </w:rPr>
        <w:t>Методика лишь</w:t>
      </w:r>
      <w:r w:rsidRPr="007D07C6">
        <w:rPr>
          <w:rFonts w:ascii="Times New Roman" w:hAnsi="Times New Roman" w:cs="Times New Roman"/>
          <w:color w:val="FF0000"/>
          <w:sz w:val="28"/>
          <w:szCs w:val="28"/>
        </w:rPr>
        <w:tab/>
      </w:r>
      <w:r w:rsidRPr="00756124">
        <w:rPr>
          <w:rFonts w:ascii="Times New Roman" w:hAnsi="Times New Roman" w:cs="Times New Roman"/>
          <w:color w:val="auto"/>
          <w:sz w:val="28"/>
          <w:szCs w:val="28"/>
        </w:rPr>
        <w:t>тогда ведет кратчайшим путем к цели, когда основывается на верных принципах. Наиболее общие отправные положения, определяющие всю направленность и организацию деятельности по физическому воспитанию</w:t>
      </w:r>
      <w:r>
        <w:rPr>
          <w:rFonts w:ascii="Times New Roman" w:hAnsi="Times New Roman" w:cs="Times New Roman"/>
          <w:color w:val="auto"/>
          <w:sz w:val="28"/>
          <w:szCs w:val="28"/>
        </w:rPr>
        <w:t xml:space="preserve"> в нашем обществе, - это принципы всестороннего </w:t>
      </w:r>
      <w:r>
        <w:rPr>
          <w:rFonts w:ascii="Times New Roman" w:hAnsi="Times New Roman" w:cs="Times New Roman"/>
          <w:color w:val="auto"/>
          <w:sz w:val="28"/>
          <w:szCs w:val="28"/>
        </w:rPr>
        <w:lastRenderedPageBreak/>
        <w:t>гармонического развития личности, связи воспитания  с трудовой и оборонной практикой и оздоровительной направленности. Есть вместе с тем ряд принципов, которые выражают главным образом методические закономерности педагогического процесса и в силу этого являются обязательными при осуществлении образовательных и воспитательных задач. Это принципы сознательности и активности, наглядности, доступности и индивидуализации, систематичности, постепенного повышения требований.</w:t>
      </w:r>
      <w:r w:rsidRPr="00756124">
        <w:rPr>
          <w:rFonts w:ascii="Times New Roman" w:hAnsi="Times New Roman" w:cs="Times New Roman"/>
          <w:color w:val="auto"/>
          <w:sz w:val="28"/>
          <w:szCs w:val="28"/>
        </w:rPr>
        <w:tab/>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Большинство названных принципов совпадает  по наименованию  с известными общедидактическими принципами.  Поскольку физическое воспитание есть вид педагогического процесса, то на него распространяются общие принципы педагогики, но последние получают в сфере физического воспитания соответствующую конкретизацию и дополняются специальными положениями, отражающими его особенности.</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Методические принципы физического воспитания:</w:t>
      </w:r>
    </w:p>
    <w:p w:rsidR="00C57F53" w:rsidRDefault="00C57F53" w:rsidP="00C57F53">
      <w:pPr>
        <w:pStyle w:val="a3"/>
        <w:numPr>
          <w:ilvl w:val="0"/>
          <w:numId w:val="1"/>
        </w:numPr>
        <w:jc w:val="both"/>
        <w:rPr>
          <w:rFonts w:ascii="Times New Roman" w:hAnsi="Times New Roman" w:cs="Times New Roman"/>
          <w:color w:val="auto"/>
          <w:sz w:val="28"/>
          <w:szCs w:val="28"/>
        </w:rPr>
      </w:pPr>
      <w:r>
        <w:rPr>
          <w:rFonts w:ascii="Times New Roman" w:hAnsi="Times New Roman" w:cs="Times New Roman"/>
          <w:color w:val="auto"/>
          <w:sz w:val="28"/>
          <w:szCs w:val="28"/>
        </w:rPr>
        <w:t>сознательность и активность;</w:t>
      </w:r>
    </w:p>
    <w:p w:rsidR="00C57F53" w:rsidRDefault="00C57F53" w:rsidP="00C57F53">
      <w:pPr>
        <w:pStyle w:val="a3"/>
        <w:numPr>
          <w:ilvl w:val="0"/>
          <w:numId w:val="1"/>
        </w:numPr>
        <w:jc w:val="both"/>
        <w:rPr>
          <w:rFonts w:ascii="Times New Roman" w:hAnsi="Times New Roman" w:cs="Times New Roman"/>
          <w:color w:val="auto"/>
          <w:sz w:val="28"/>
          <w:szCs w:val="28"/>
        </w:rPr>
      </w:pPr>
      <w:r>
        <w:rPr>
          <w:rFonts w:ascii="Times New Roman" w:hAnsi="Times New Roman" w:cs="Times New Roman"/>
          <w:color w:val="auto"/>
          <w:sz w:val="28"/>
          <w:szCs w:val="28"/>
        </w:rPr>
        <w:t>наглядность;</w:t>
      </w:r>
    </w:p>
    <w:p w:rsidR="00C57F53" w:rsidRDefault="00C57F53" w:rsidP="00C57F53">
      <w:pPr>
        <w:pStyle w:val="a3"/>
        <w:numPr>
          <w:ilvl w:val="0"/>
          <w:numId w:val="1"/>
        </w:numPr>
        <w:jc w:val="both"/>
        <w:rPr>
          <w:rFonts w:ascii="Times New Roman" w:hAnsi="Times New Roman" w:cs="Times New Roman"/>
          <w:color w:val="auto"/>
          <w:sz w:val="28"/>
          <w:szCs w:val="28"/>
        </w:rPr>
      </w:pPr>
      <w:r>
        <w:rPr>
          <w:rFonts w:ascii="Times New Roman" w:hAnsi="Times New Roman" w:cs="Times New Roman"/>
          <w:color w:val="auto"/>
          <w:sz w:val="28"/>
          <w:szCs w:val="28"/>
        </w:rPr>
        <w:t>доступность;</w:t>
      </w:r>
    </w:p>
    <w:p w:rsidR="00C57F53" w:rsidRDefault="00C57F53" w:rsidP="00C57F53">
      <w:pPr>
        <w:pStyle w:val="a3"/>
        <w:numPr>
          <w:ilvl w:val="0"/>
          <w:numId w:val="1"/>
        </w:numPr>
        <w:jc w:val="both"/>
        <w:rPr>
          <w:rFonts w:ascii="Times New Roman" w:hAnsi="Times New Roman" w:cs="Times New Roman"/>
          <w:color w:val="auto"/>
          <w:sz w:val="28"/>
          <w:szCs w:val="28"/>
        </w:rPr>
      </w:pPr>
      <w:r>
        <w:rPr>
          <w:rFonts w:ascii="Times New Roman" w:hAnsi="Times New Roman" w:cs="Times New Roman"/>
          <w:color w:val="auto"/>
          <w:sz w:val="28"/>
          <w:szCs w:val="28"/>
        </w:rPr>
        <w:t>систематичность;</w:t>
      </w:r>
    </w:p>
    <w:p w:rsidR="00C57F53" w:rsidRDefault="00C57F53" w:rsidP="00C57F53">
      <w:pPr>
        <w:pStyle w:val="a3"/>
        <w:numPr>
          <w:ilvl w:val="0"/>
          <w:numId w:val="1"/>
        </w:numPr>
        <w:jc w:val="both"/>
        <w:rPr>
          <w:rFonts w:ascii="Times New Roman" w:hAnsi="Times New Roman" w:cs="Times New Roman"/>
          <w:color w:val="auto"/>
          <w:sz w:val="28"/>
          <w:szCs w:val="28"/>
        </w:rPr>
      </w:pPr>
      <w:r>
        <w:rPr>
          <w:rFonts w:ascii="Times New Roman" w:hAnsi="Times New Roman" w:cs="Times New Roman"/>
          <w:color w:val="auto"/>
          <w:sz w:val="28"/>
          <w:szCs w:val="28"/>
        </w:rPr>
        <w:t>динамичность.</w:t>
      </w:r>
    </w:p>
    <w:p w:rsidR="00C57F53" w:rsidRDefault="00C57F53" w:rsidP="00C57F53">
      <w:pPr>
        <w:pStyle w:val="a3"/>
        <w:ind w:firstLine="708"/>
        <w:jc w:val="both"/>
        <w:rPr>
          <w:rFonts w:ascii="Times New Roman" w:hAnsi="Times New Roman" w:cs="Times New Roman"/>
          <w:color w:val="auto"/>
          <w:sz w:val="28"/>
          <w:szCs w:val="28"/>
        </w:rPr>
      </w:pPr>
      <w:r w:rsidRPr="00510BD0">
        <w:rPr>
          <w:rFonts w:ascii="Times New Roman" w:hAnsi="Times New Roman" w:cs="Times New Roman"/>
          <w:i/>
          <w:color w:val="auto"/>
          <w:sz w:val="28"/>
          <w:szCs w:val="28"/>
        </w:rPr>
        <w:t>Принцип сознательности и активности.</w:t>
      </w:r>
      <w:r>
        <w:rPr>
          <w:rFonts w:ascii="Times New Roman" w:hAnsi="Times New Roman" w:cs="Times New Roman"/>
          <w:i/>
          <w:color w:val="auto"/>
          <w:sz w:val="28"/>
          <w:szCs w:val="28"/>
        </w:rPr>
        <w:t xml:space="preserve"> </w:t>
      </w:r>
      <w:r>
        <w:rPr>
          <w:rFonts w:ascii="Times New Roman" w:hAnsi="Times New Roman" w:cs="Times New Roman"/>
          <w:color w:val="auto"/>
          <w:sz w:val="28"/>
          <w:szCs w:val="28"/>
        </w:rPr>
        <w:t>Этот принцип предусматривает формирование  осмысленного отношения и устойчивого интереса к занятиям физическими упражнениями. Это обеспечивается определенной мотивацией, например, желанием укрепить здоровье, внести коррекцию в телосложение, достичь высоких спортивных результатов. В качестве мотива может быть желание активно отдохнуть или получить хорошую оценку по физической культуре. В любом случае важно, чтобы был сформулирован четкий личный мотив занятий физическими упражнениями и развился устойчивый интерес к ним. Однако необходимая мотивация к занятиям возникает не сразу. Здесь потребуется индивидуальная разъяснительная работа учителя с обучающимися. Одновременно необходим сознательный анализ и самоконтроль успехов и неудач самого занимающегося.</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Учитель должен уметь раскрыть суть любого задания на учебном занятии или тренировке. Он может пояснить, почему предлагается такое, а не иное упражнение, почему необходимо соблюдать именно этот алгоритм выполнения, пояснить, что путь к физическому совершенству – большой напряженный труд, где неизбежны утомительные, нередко однообразные, упражнения и скучные задания, преодоление определенных индивидуальных трудностей.</w:t>
      </w:r>
    </w:p>
    <w:p w:rsidR="00C57F53" w:rsidRDefault="00C57F53" w:rsidP="00C57F53">
      <w:pPr>
        <w:pStyle w:val="a3"/>
        <w:ind w:firstLine="708"/>
        <w:jc w:val="both"/>
        <w:rPr>
          <w:rFonts w:ascii="Times New Roman" w:hAnsi="Times New Roman" w:cs="Times New Roman"/>
          <w:color w:val="auto"/>
          <w:sz w:val="28"/>
          <w:szCs w:val="28"/>
        </w:rPr>
      </w:pPr>
      <w:r w:rsidRPr="00510BD0">
        <w:rPr>
          <w:rFonts w:ascii="Times New Roman" w:hAnsi="Times New Roman" w:cs="Times New Roman"/>
          <w:i/>
          <w:color w:val="auto"/>
          <w:sz w:val="28"/>
          <w:szCs w:val="28"/>
        </w:rPr>
        <w:t>Пр</w:t>
      </w:r>
      <w:r>
        <w:rPr>
          <w:rFonts w:ascii="Times New Roman" w:hAnsi="Times New Roman" w:cs="Times New Roman"/>
          <w:i/>
          <w:color w:val="auto"/>
          <w:sz w:val="28"/>
          <w:szCs w:val="28"/>
        </w:rPr>
        <w:t>инцип наглядност</w:t>
      </w:r>
      <w:r w:rsidRPr="00510BD0">
        <w:rPr>
          <w:rFonts w:ascii="Times New Roman" w:hAnsi="Times New Roman" w:cs="Times New Roman"/>
          <w:i/>
          <w:color w:val="auto"/>
          <w:sz w:val="28"/>
          <w:szCs w:val="28"/>
        </w:rPr>
        <w:t>и</w:t>
      </w:r>
      <w:r>
        <w:rPr>
          <w:rFonts w:ascii="Times New Roman" w:hAnsi="Times New Roman" w:cs="Times New Roman"/>
          <w:i/>
          <w:color w:val="auto"/>
          <w:sz w:val="28"/>
          <w:szCs w:val="28"/>
        </w:rPr>
        <w:t>.</w:t>
      </w:r>
      <w:r>
        <w:rPr>
          <w:rFonts w:ascii="Times New Roman" w:hAnsi="Times New Roman" w:cs="Times New Roman"/>
          <w:color w:val="auto"/>
          <w:sz w:val="28"/>
          <w:szCs w:val="28"/>
        </w:rPr>
        <w:t xml:space="preserve"> Наглядность – необходимая предпосылка освоения движения. В процессе учебно-тренировочного занятия главное - </w:t>
      </w:r>
      <w:r w:rsidRPr="0015096B">
        <w:rPr>
          <w:rFonts w:ascii="Times New Roman" w:hAnsi="Times New Roman" w:cs="Times New Roman"/>
          <w:color w:val="auto"/>
          <w:sz w:val="28"/>
          <w:szCs w:val="28"/>
        </w:rPr>
        <w:t>создать правильное представление</w:t>
      </w:r>
      <w:r>
        <w:rPr>
          <w:rFonts w:ascii="Times New Roman" w:hAnsi="Times New Roman" w:cs="Times New Roman"/>
          <w:color w:val="auto"/>
          <w:sz w:val="28"/>
          <w:szCs w:val="28"/>
        </w:rPr>
        <w:t>, образ двигательного задания или отдельного элемента перед попыткой выполнить его.</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Непосредственная наглядность – это показ двигательного задания самим  учителем или наиболее подготовленным обучающимся. Но ее можно дополнить и пособиями, и техническими средствами, и имитационными </w:t>
      </w:r>
      <w:r>
        <w:rPr>
          <w:rFonts w:ascii="Times New Roman" w:hAnsi="Times New Roman" w:cs="Times New Roman"/>
          <w:color w:val="auto"/>
          <w:sz w:val="28"/>
          <w:szCs w:val="28"/>
        </w:rPr>
        <w:lastRenderedPageBreak/>
        <w:t>действиями с помощью предметов, и образными выражениями.</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Тренировочное задание может восприниматься не только глазами, но и другими органами чувств. В некоторых спортивных движениях важную роль играет ритм. В этом случае понятие «наглядность» включает и слуховое восприятие, дополняющее зрительное.</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Принцип наглядности должен присутствовать не только на этапе первоначального обучения, но и на других этапах технического совершенствования двигательного действия или спортивного мастерства.</w:t>
      </w:r>
    </w:p>
    <w:p w:rsidR="00C57F53" w:rsidRDefault="00C57F53" w:rsidP="00C57F53">
      <w:pPr>
        <w:pStyle w:val="a3"/>
        <w:ind w:firstLine="708"/>
        <w:jc w:val="both"/>
        <w:rPr>
          <w:rFonts w:ascii="Times New Roman" w:hAnsi="Times New Roman" w:cs="Times New Roman"/>
          <w:color w:val="auto"/>
          <w:sz w:val="28"/>
          <w:szCs w:val="28"/>
        </w:rPr>
      </w:pPr>
      <w:r w:rsidRPr="000C7C8F">
        <w:rPr>
          <w:rFonts w:ascii="Times New Roman" w:hAnsi="Times New Roman" w:cs="Times New Roman"/>
          <w:i/>
          <w:color w:val="auto"/>
          <w:sz w:val="28"/>
          <w:szCs w:val="28"/>
        </w:rPr>
        <w:t xml:space="preserve">Принцип доступности. </w:t>
      </w:r>
      <w:r w:rsidRPr="002C78C1">
        <w:rPr>
          <w:rFonts w:ascii="Times New Roman" w:hAnsi="Times New Roman" w:cs="Times New Roman"/>
          <w:color w:val="auto"/>
          <w:sz w:val="28"/>
          <w:szCs w:val="28"/>
        </w:rPr>
        <w:t>Этот принцип обязывает строго учитывать возрастные и половые особенности, уровень подготовленности, а также индивидуальные различия в физических и психических способностях занимающихся.</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Доступность не означает отсутствие трудностей в учебно-тренировочном процессе, а предполагает посильную меру этих трудностей, которые могут быть успешно преодолены. Занимающийся в этом процессе – не пассивный субъект, а активно действующее лицо. Полное соответствие между возможностями и трудностями при мобилизации всех сил занимающегося и означает оптимальную меру доступности.</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Конкретные данные о возможностях занимающихся учитель или тренер получает путем тестирования  и систематического врачебного контроля. Также в начале каждого учебного года по физической культуре предусмотрено тестирование физических качеств, характеризующих их физическую подготовленность: в скоростно-силовых упражнениях, в упражнениях «на выносливость» и силу основных мышечных групп. Определяя меру соответствия между возможностями и трудностями освоения учебного материала, специалист ориентируется на утвержденные программные и нормативные требования, разработанные на основе научных данных и обобщения практического опыта.</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Таким образом, принцип доступности в практике физического воспитания предусматривает определение посильного упражнения, задания, оптимальных методических условий для их реализации. Уровень доступности заданий связан с необходимостью преодоления некоторой частью обучающихся объективных трудностей при достижении установленных программой нормативных требований.</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В практике работы с классом приходится сталкиваться с разным уровнем общей физической подготовленности. Поэтому чаще всего всему классу даются задания усредненной сложности, доступные «средней части» занимающихся (фронтальный подход).  Отрицательная сторона этого подхода в том, что сильнейшая часть класса работает в облегченных условиях, а слабейшая – в усложненных.</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По мере более глубокого знакомства  с классом чаще применяется так называемый групповой подход, когда внутри класса определяются микрогруппы по степени их подготовленности к определенному заданию. Каждая из микрогрупп получает оптимальное задание. Микрогруппы не постоянны, так как у каждого занимающегося своя «степень доступности» при </w:t>
      </w:r>
      <w:r>
        <w:rPr>
          <w:rFonts w:ascii="Times New Roman" w:hAnsi="Times New Roman" w:cs="Times New Roman"/>
          <w:color w:val="auto"/>
          <w:sz w:val="28"/>
          <w:szCs w:val="28"/>
        </w:rPr>
        <w:lastRenderedPageBreak/>
        <w:t>выполнении разных упражнений. Групповой подход более эффективен, чем фронтальный, он требует от учителя или  тренера хорошего знания занимающихся.</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Индивидуальный подход учитывает возможности каждого занимающегося при определении учебно-тренировочного задания. Его чаще применяют в спортивной подготовке, где тренер встречается с учеником на учебно-тренировочных занятиях почти ежедневно в течение ряда лет, а количество одновременно занимающихся на одном занятии – 1-8 чел. (за исключением некоторых спортивных игр). В практике работы учитель использует индивидуальный подход, чтобы определить  дополнительные доступные задания занимающемуся, отстающему по какому-либо разделу, для самостоятельных занятий во внеурочное время.</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Границы доступного изменяются по мере развития физических и духовных сил занимающихся: что было недоступным на одном этапе подготовки, становится в дальнейшем легко выполнимым. В соответствии с этим должны изменяться и требования, предъявляемые к их возможностям.</w:t>
      </w:r>
    </w:p>
    <w:p w:rsidR="00C57F53" w:rsidRDefault="00C57F53" w:rsidP="00C57F53">
      <w:pPr>
        <w:pStyle w:val="a3"/>
        <w:ind w:firstLine="708"/>
        <w:jc w:val="both"/>
        <w:rPr>
          <w:rFonts w:ascii="Times New Roman" w:hAnsi="Times New Roman" w:cs="Times New Roman"/>
          <w:color w:val="auto"/>
          <w:sz w:val="28"/>
          <w:szCs w:val="28"/>
        </w:rPr>
      </w:pPr>
      <w:r w:rsidRPr="006A6D0D">
        <w:rPr>
          <w:rFonts w:ascii="Times New Roman" w:hAnsi="Times New Roman" w:cs="Times New Roman"/>
          <w:i/>
          <w:color w:val="auto"/>
          <w:sz w:val="28"/>
          <w:szCs w:val="28"/>
        </w:rPr>
        <w:t>Принцип  систематичности.</w:t>
      </w:r>
      <w:r>
        <w:rPr>
          <w:rFonts w:ascii="Times New Roman" w:hAnsi="Times New Roman" w:cs="Times New Roman"/>
          <w:color w:val="auto"/>
          <w:sz w:val="28"/>
          <w:szCs w:val="28"/>
        </w:rPr>
        <w:t xml:space="preserve"> Принцип  систематичности  - это, прежде всего, регулярность занятий,  рациональное чередование нагрузок и отдыха.</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Регулярность занятий предполагает</w:t>
      </w:r>
      <w:r w:rsidRPr="006A6D0D">
        <w:rPr>
          <w:rFonts w:ascii="Times New Roman" w:hAnsi="Times New Roman" w:cs="Times New Roman"/>
          <w:color w:val="auto"/>
          <w:sz w:val="28"/>
          <w:szCs w:val="28"/>
        </w:rPr>
        <w:t xml:space="preserve"> </w:t>
      </w:r>
      <w:r>
        <w:rPr>
          <w:rFonts w:ascii="Times New Roman" w:hAnsi="Times New Roman" w:cs="Times New Roman"/>
          <w:color w:val="auto"/>
          <w:sz w:val="28"/>
          <w:szCs w:val="28"/>
        </w:rPr>
        <w:t xml:space="preserve">рациональное чередование психофизических нагрузок и отдыха. Любая нагрузка имеет четыре фазы: расходование энергии, восстановление, сверхвосстановление, возвращение к исходному уровню. Вот почему учебные занятия по физической культуре никогда не проводят в течение двух дней подряд. Кроме того, именно необходимостью соблюдать принцип систематичности объясняется программное требование по дисциплине «Физическая культура» - регулярное посещение всех занятий, предусмотренных учебным расписанием. </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Принцип систематичности при проведении учебно-тренировочных занятий во многом обеспечивает преемственность и последовательность в освоении учебного  материала. </w:t>
      </w:r>
    </w:p>
    <w:p w:rsidR="00C57F53"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Принцип систематичности</w:t>
      </w:r>
      <w:r w:rsidRPr="000320F6">
        <w:rPr>
          <w:rFonts w:ascii="Times New Roman" w:hAnsi="Times New Roman" w:cs="Times New Roman"/>
          <w:color w:val="auto"/>
          <w:sz w:val="28"/>
          <w:szCs w:val="28"/>
        </w:rPr>
        <w:t xml:space="preserve"> </w:t>
      </w:r>
      <w:r>
        <w:rPr>
          <w:rFonts w:ascii="Times New Roman" w:hAnsi="Times New Roman" w:cs="Times New Roman"/>
          <w:color w:val="auto"/>
          <w:sz w:val="28"/>
          <w:szCs w:val="28"/>
        </w:rPr>
        <w:t>обеспечивает непрерывность учебно-тренировочного процесса</w:t>
      </w:r>
      <w:r w:rsidRPr="000320F6">
        <w:rPr>
          <w:rFonts w:ascii="Times New Roman" w:hAnsi="Times New Roman" w:cs="Times New Roman"/>
          <w:color w:val="auto"/>
          <w:sz w:val="28"/>
          <w:szCs w:val="28"/>
        </w:rPr>
        <w:t xml:space="preserve"> </w:t>
      </w:r>
      <w:r>
        <w:rPr>
          <w:rFonts w:ascii="Times New Roman" w:hAnsi="Times New Roman" w:cs="Times New Roman"/>
          <w:color w:val="auto"/>
          <w:sz w:val="28"/>
          <w:szCs w:val="28"/>
        </w:rPr>
        <w:t>при оптимальном чередовании нагрузок и отдыха.</w:t>
      </w:r>
    </w:p>
    <w:p w:rsidR="00C57F53" w:rsidRPr="000320F6" w:rsidRDefault="00C57F53" w:rsidP="00C57F53">
      <w:pPr>
        <w:pStyle w:val="a3"/>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Дело в том, что еще Ж.Ламарком (1809) было замечено, а в дальнейшем многими исследователями детально изучено удивительное свойство живых систем, состоящее в том, что организм не просто возмещает рабочие траты, а компенсирует их   «с избытком». Путем сверхвосстановления израсходованных энергетических веществ и обновления белковых структур создается основа оставленного эффекта выполненной работы. Данное положение и раскрывает </w:t>
      </w:r>
      <w:r w:rsidRPr="00DF7EED">
        <w:rPr>
          <w:rFonts w:ascii="Times New Roman" w:hAnsi="Times New Roman" w:cs="Times New Roman"/>
          <w:sz w:val="28"/>
          <w:szCs w:val="28"/>
        </w:rPr>
        <w:t>суть совершенствования функциональных систем организма (повышение тренированности) под влиянием систематических (регулярных) целенаправленных учебных занятий-тренировок.</w:t>
      </w:r>
    </w:p>
    <w:p w:rsidR="00C57F53" w:rsidRPr="00DF7EED" w:rsidRDefault="00C57F53" w:rsidP="00C57F53">
      <w:pPr>
        <w:pStyle w:val="a3"/>
        <w:ind w:firstLine="708"/>
        <w:jc w:val="both"/>
        <w:rPr>
          <w:rFonts w:ascii="Times New Roman" w:hAnsi="Times New Roman" w:cs="Times New Roman"/>
          <w:sz w:val="28"/>
          <w:szCs w:val="28"/>
        </w:rPr>
      </w:pPr>
      <w:r w:rsidRPr="00DF7EED">
        <w:rPr>
          <w:rFonts w:ascii="Times New Roman" w:hAnsi="Times New Roman" w:cs="Times New Roman"/>
          <w:sz w:val="28"/>
          <w:szCs w:val="28"/>
        </w:rPr>
        <w:t xml:space="preserve">Однако необходимо учитывать, что если за тренировочным занятием последует слишком большой перерыв, то указанный эффект в той или иной мере постепенно утрачивается (редукционная фаза). Это относится прежде всего к уровню работоспособности (сформированные умения и навыки сохраняются в течение более длительного времени). Стало быть, интервал </w:t>
      </w:r>
      <w:r w:rsidRPr="00DF7EED">
        <w:rPr>
          <w:rFonts w:ascii="Times New Roman" w:hAnsi="Times New Roman" w:cs="Times New Roman"/>
          <w:sz w:val="28"/>
          <w:szCs w:val="28"/>
        </w:rPr>
        <w:lastRenderedPageBreak/>
        <w:t>отдыха должен заканчиваться раньше, чем наступает редукционная фаза. Это положение подчеркивает важность принципа систематичности и одной из его сторон - непрерывности учебно-тренировочного процесса.</w:t>
      </w:r>
    </w:p>
    <w:p w:rsidR="00C57F53" w:rsidRPr="00DF7EED" w:rsidRDefault="00C57F53" w:rsidP="00C57F53">
      <w:pPr>
        <w:pStyle w:val="a3"/>
        <w:ind w:firstLine="708"/>
        <w:jc w:val="both"/>
        <w:rPr>
          <w:rFonts w:ascii="Times New Roman" w:hAnsi="Times New Roman" w:cs="Times New Roman"/>
          <w:sz w:val="28"/>
          <w:szCs w:val="28"/>
        </w:rPr>
      </w:pPr>
      <w:r w:rsidRPr="00DF7EED">
        <w:rPr>
          <w:rFonts w:ascii="Times New Roman" w:hAnsi="Times New Roman" w:cs="Times New Roman"/>
          <w:sz w:val="28"/>
          <w:szCs w:val="28"/>
        </w:rPr>
        <w:t>Повторяемость и вариативность в применении различных упражнений и заданий в оптимальных временных отрезках также являются обязательными составляющими принципа непрерывности.</w:t>
      </w:r>
    </w:p>
    <w:p w:rsidR="00C57F53" w:rsidRPr="00DF7EED" w:rsidRDefault="00C57F53" w:rsidP="00C57F53">
      <w:pPr>
        <w:pStyle w:val="a3"/>
        <w:ind w:firstLine="708"/>
        <w:jc w:val="both"/>
        <w:rPr>
          <w:rFonts w:ascii="Times New Roman" w:hAnsi="Times New Roman" w:cs="Times New Roman"/>
          <w:sz w:val="28"/>
          <w:szCs w:val="28"/>
        </w:rPr>
      </w:pPr>
      <w:r w:rsidRPr="00DF7EED">
        <w:rPr>
          <w:rFonts w:ascii="Times New Roman" w:hAnsi="Times New Roman" w:cs="Times New Roman"/>
          <w:sz w:val="28"/>
          <w:szCs w:val="28"/>
        </w:rPr>
        <w:t>Фактор повторяемости в физическом воспитании выражен в большей мере, чем в других видах воспитания. Это объясняется специфическими закономерностями приобретения и закрепления умений и навыков, совершенствования форм и функций организма.</w:t>
      </w:r>
    </w:p>
    <w:p w:rsidR="00C57F53" w:rsidRPr="00DF7EED" w:rsidRDefault="00C57F53" w:rsidP="00C57F53">
      <w:pPr>
        <w:pStyle w:val="a3"/>
        <w:ind w:firstLine="708"/>
        <w:jc w:val="both"/>
        <w:rPr>
          <w:rFonts w:ascii="Times New Roman" w:hAnsi="Times New Roman" w:cs="Times New Roman"/>
          <w:sz w:val="28"/>
          <w:szCs w:val="28"/>
        </w:rPr>
      </w:pPr>
      <w:r w:rsidRPr="00DF7EED">
        <w:rPr>
          <w:rFonts w:ascii="Times New Roman" w:hAnsi="Times New Roman" w:cs="Times New Roman"/>
          <w:sz w:val="28"/>
          <w:szCs w:val="28"/>
        </w:rPr>
        <w:t>Не меньшее значение имеет и вариативность, т.е. видоизменение упражнений, динамичности нагрузок, обновление форм и содержания занятий без изменения их целевой направленности. Это разнообразит учебно</w:t>
      </w:r>
      <w:r w:rsidRPr="00DF7EED">
        <w:rPr>
          <w:rFonts w:ascii="Times New Roman" w:hAnsi="Times New Roman" w:cs="Times New Roman"/>
          <w:sz w:val="28"/>
          <w:szCs w:val="28"/>
        </w:rPr>
        <w:softHyphen/>
        <w:t>тренировочный процесс, снижает психологические перегрузки, возникающие при выполнении однообразных заданий.</w:t>
      </w:r>
    </w:p>
    <w:p w:rsidR="00C57F53" w:rsidRPr="00DF7EED" w:rsidRDefault="00C57F53" w:rsidP="00C57F53">
      <w:pPr>
        <w:pStyle w:val="a3"/>
        <w:ind w:firstLine="708"/>
        <w:jc w:val="both"/>
        <w:rPr>
          <w:rFonts w:ascii="Times New Roman" w:hAnsi="Times New Roman" w:cs="Times New Roman"/>
          <w:sz w:val="28"/>
          <w:szCs w:val="28"/>
        </w:rPr>
      </w:pPr>
      <w:r w:rsidRPr="00DF7EED">
        <w:rPr>
          <w:rFonts w:ascii="Times New Roman" w:hAnsi="Times New Roman" w:cs="Times New Roman"/>
          <w:sz w:val="28"/>
          <w:szCs w:val="28"/>
        </w:rPr>
        <w:t>Последовательность в освоении учебно-тренировочных заданий и учебного материала в рамках одного занятия, многомесячного и многолетнего процесса физического воспитания также является одной из сторон принципа систематичности. Общая последовательность (в многомесячном и многолетнем аспекте) определяется логикой перехода от широкого общего физического образования к более углубленным специализированным занятиям. В многолетнем плане на общую последовательность оказывают влияние и особенности возрастного развития человека.</w:t>
      </w:r>
    </w:p>
    <w:p w:rsidR="00C57F53" w:rsidRPr="00DF7EED" w:rsidRDefault="00C57F53" w:rsidP="00C57F53">
      <w:pPr>
        <w:pStyle w:val="a3"/>
        <w:ind w:firstLine="708"/>
        <w:jc w:val="both"/>
        <w:rPr>
          <w:rFonts w:ascii="Times New Roman" w:hAnsi="Times New Roman" w:cs="Times New Roman"/>
          <w:sz w:val="28"/>
          <w:szCs w:val="28"/>
        </w:rPr>
      </w:pPr>
      <w:r w:rsidRPr="00DF7EED">
        <w:rPr>
          <w:rFonts w:ascii="Times New Roman" w:hAnsi="Times New Roman" w:cs="Times New Roman"/>
          <w:i/>
          <w:iCs/>
          <w:sz w:val="28"/>
          <w:szCs w:val="28"/>
        </w:rPr>
        <w:t>Принцип динамичности.</w:t>
      </w:r>
      <w:r w:rsidRPr="00DF7EED">
        <w:rPr>
          <w:rFonts w:ascii="Times New Roman" w:hAnsi="Times New Roman" w:cs="Times New Roman"/>
          <w:sz w:val="28"/>
          <w:szCs w:val="28"/>
        </w:rPr>
        <w:t xml:space="preserve"> Принцип динамичности, или постепенного повышения требований, заключается в постановке все более трудных заданий по мере выполнения предыдущих. Это выражается в постепенном усложнении двигательных задач, в нарастании объема и интенсивности нагрузок (при соблюдении принципа доступности). При реализации принципа динамичности предусматривается регулярно обновлять учебный материал, а также увеличивать объем и интенсивность нагрузок. Без обновления упражнений не овладеть широким кругом умений и навыков - координационной основой для освоения новых, более сложных двигательных заданий.</w:t>
      </w:r>
    </w:p>
    <w:p w:rsidR="00C57F53" w:rsidRPr="00F14466" w:rsidRDefault="00C57F53" w:rsidP="00C57F53">
      <w:pPr>
        <w:pStyle w:val="a3"/>
        <w:ind w:firstLine="708"/>
        <w:jc w:val="both"/>
        <w:rPr>
          <w:rFonts w:ascii="Times New Roman" w:hAnsi="Times New Roman" w:cs="Times New Roman"/>
          <w:color w:val="FF0000"/>
          <w:sz w:val="28"/>
          <w:szCs w:val="28"/>
        </w:rPr>
      </w:pPr>
      <w:r w:rsidRPr="00DF7EED">
        <w:rPr>
          <w:rFonts w:ascii="Times New Roman" w:hAnsi="Times New Roman" w:cs="Times New Roman"/>
          <w:sz w:val="28"/>
          <w:szCs w:val="28"/>
        </w:rPr>
        <w:t>Ответные реакции организма на одну и ту же нагрузку не остаются неизменными. По мере приспособления к нагрузке уменьшаются вызываемые ею биологические сдвиги. Под воздействием привычной нагрузки происходит адаптация, а значит, экономизация функции:</w:t>
      </w:r>
      <w:r w:rsidRPr="00DF7EED">
        <w:rPr>
          <w:rFonts w:ascii="Times New Roman" w:hAnsi="Times New Roman" w:cs="Times New Roman"/>
          <w:sz w:val="28"/>
          <w:szCs w:val="28"/>
        </w:rPr>
        <w:tab/>
        <w:t>возможности организма,</w:t>
      </w:r>
      <w:r w:rsidRPr="00F14466">
        <w:rPr>
          <w:rFonts w:ascii="Times New Roman" w:hAnsi="Times New Roman" w:cs="Times New Roman"/>
          <w:sz w:val="28"/>
          <w:szCs w:val="28"/>
        </w:rPr>
        <w:t xml:space="preserve"> </w:t>
      </w:r>
      <w:r w:rsidRPr="00BD3263">
        <w:rPr>
          <w:rFonts w:ascii="Times New Roman" w:hAnsi="Times New Roman" w:cs="Times New Roman"/>
          <w:sz w:val="28"/>
          <w:szCs w:val="28"/>
        </w:rPr>
        <w:t>возросшие в результате приспособления к неизменной работе, позволяют ему выполнить ту же работу с меньшим напряжением. В этом состоит биологический смысл адаптации к нагрузкам.</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Динамика нагрузок характеризуется постепенностью, проявляющейся в различных формах.</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Прямолинейное повышение нагрузок используется, когда общий уровень их сравнительно невысок и требуется постепенно втянуться в работу.</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Ступенчатая же динамика резко стимулирует тренированность на базе уже проделанной работы.</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lastRenderedPageBreak/>
        <w:t>Волнообразные колебания нагрузок в недельном, месячном, годовом циклах являются своеобразным фоном, на который накладываются прямолинейная и ступенчатая динамика.</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 заключение еще раз важно подчеркнуть тесную взаимосвязь рассмотренных методических принципов, поскольку, в конце концов, они отражают отдельные стороны и закономерности одного и того же процесса физического воспитания.</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Отсюда следует, что ни один из указанных принципов не может быть реализован в полной мере, если игнорируются другие.</w:t>
      </w:r>
    </w:p>
    <w:p w:rsidR="00C57F53" w:rsidRPr="007D07C6" w:rsidRDefault="00C57F53" w:rsidP="00C57F53">
      <w:pPr>
        <w:pStyle w:val="a3"/>
        <w:ind w:firstLine="708"/>
        <w:jc w:val="both"/>
        <w:rPr>
          <w:rFonts w:ascii="Times New Roman" w:hAnsi="Times New Roman" w:cs="Times New Roman"/>
          <w:b/>
          <w:sz w:val="28"/>
          <w:szCs w:val="28"/>
        </w:rPr>
      </w:pPr>
      <w:r w:rsidRPr="007D07C6">
        <w:rPr>
          <w:rFonts w:ascii="Times New Roman" w:hAnsi="Times New Roman" w:cs="Times New Roman"/>
          <w:b/>
          <w:sz w:val="28"/>
          <w:szCs w:val="28"/>
        </w:rPr>
        <w:t>Методические основы проведения урока физической культуры</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Главенствующее положение урока физической культуры (как основной формы занятий физическими упражнениями) определяется тем, что в нем заложены возможности для решения всех задач физической культуры - всестороннего, гармоничного развития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их направленной и эффективной подготовки к жизни (к трудовой деятельности, военной службе и</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др.</w:t>
      </w:r>
      <w:r w:rsidRPr="00BD3263">
        <w:rPr>
          <w:rFonts w:ascii="Times New Roman" w:hAnsi="Times New Roman" w:cs="Times New Roman"/>
          <w:sz w:val="28"/>
          <w:szCs w:val="28"/>
        </w:rPr>
        <w:t>).</w:t>
      </w:r>
    </w:p>
    <w:p w:rsidR="00C57F53" w:rsidRPr="007D07C6" w:rsidRDefault="00C57F53" w:rsidP="00C57F53">
      <w:pPr>
        <w:pStyle w:val="a3"/>
        <w:ind w:firstLine="708"/>
        <w:jc w:val="both"/>
        <w:rPr>
          <w:rFonts w:ascii="Times New Roman" w:hAnsi="Times New Roman" w:cs="Times New Roman"/>
          <w:b/>
          <w:sz w:val="28"/>
          <w:szCs w:val="28"/>
        </w:rPr>
      </w:pPr>
      <w:r w:rsidRPr="007D07C6">
        <w:rPr>
          <w:rFonts w:ascii="Times New Roman" w:hAnsi="Times New Roman" w:cs="Times New Roman"/>
          <w:b/>
          <w:sz w:val="28"/>
          <w:szCs w:val="28"/>
        </w:rPr>
        <w:t>Требования к уроку</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Урок физической культуры обладает особенностями, обусловленными возрастными возможностями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разных классов, содержанием учебных программ, комплексностью решения педагогических задач, местом каждого урока в ряду других общеобразовательных уроков и в режиме учебного дня. Все это указывает на необходимость соблюдения ряда требований к его организации и проведению.</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К основным требованиям по организации и проведению урока физической культуры относятся следующие.</w:t>
      </w:r>
    </w:p>
    <w:p w:rsidR="00C57F53" w:rsidRPr="00BD3263" w:rsidRDefault="00C57F53" w:rsidP="00C57F53">
      <w:pPr>
        <w:pStyle w:val="a3"/>
        <w:ind w:firstLine="708"/>
        <w:jc w:val="both"/>
        <w:rPr>
          <w:rFonts w:ascii="Times New Roman" w:hAnsi="Times New Roman" w:cs="Times New Roman"/>
          <w:sz w:val="28"/>
          <w:szCs w:val="28"/>
        </w:rPr>
      </w:pPr>
      <w:r w:rsidRPr="00BD3263">
        <w:rPr>
          <w:rStyle w:val="23"/>
          <w:rFonts w:eastAsia="Arial Unicode MS"/>
          <w:sz w:val="28"/>
          <w:szCs w:val="28"/>
        </w:rPr>
        <w:t>Четкость постановки целей и задач.</w:t>
      </w:r>
      <w:r w:rsidRPr="00BD3263">
        <w:rPr>
          <w:rStyle w:val="210pt"/>
          <w:rFonts w:eastAsia="Arial Unicode MS"/>
          <w:sz w:val="28"/>
          <w:szCs w:val="28"/>
        </w:rPr>
        <w:t xml:space="preserve"> </w:t>
      </w:r>
      <w:r w:rsidRPr="00BD3263">
        <w:rPr>
          <w:rFonts w:ascii="Times New Roman" w:hAnsi="Times New Roman" w:cs="Times New Roman"/>
          <w:sz w:val="28"/>
          <w:szCs w:val="28"/>
        </w:rPr>
        <w:t xml:space="preserve">Урок решает </w:t>
      </w:r>
      <w:r w:rsidRPr="00BD3263">
        <w:rPr>
          <w:rStyle w:val="22"/>
          <w:rFonts w:eastAsia="Arial Unicode MS"/>
          <w:sz w:val="28"/>
          <w:szCs w:val="28"/>
        </w:rPr>
        <w:t>оздоровительные, образовательные</w:t>
      </w:r>
      <w:r w:rsidRPr="00BD3263">
        <w:rPr>
          <w:rFonts w:ascii="Times New Roman" w:hAnsi="Times New Roman" w:cs="Times New Roman"/>
          <w:sz w:val="28"/>
          <w:szCs w:val="28"/>
        </w:rPr>
        <w:t xml:space="preserve"> и </w:t>
      </w:r>
      <w:r w:rsidRPr="00BD3263">
        <w:rPr>
          <w:rStyle w:val="22"/>
          <w:rFonts w:eastAsia="Arial Unicode MS"/>
          <w:sz w:val="28"/>
          <w:szCs w:val="28"/>
        </w:rPr>
        <w:t>воспитательные задачи.</w:t>
      </w:r>
      <w:r w:rsidRPr="00BD3263">
        <w:rPr>
          <w:rFonts w:ascii="Times New Roman" w:hAnsi="Times New Roman" w:cs="Times New Roman"/>
          <w:sz w:val="28"/>
          <w:szCs w:val="28"/>
        </w:rPr>
        <w:t xml:space="preserve"> В ходе организации учебной деятельности на уроке учитель (преподаватель) не только обеспечивает овладение двигательными умениями и навыками, развитие основных двигательных способностей, усвоение обязательного минимума знаний по физической культуре, но и содействует воспитанию личностных качеств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(смелость, настойчивость, коллективизм и т.д.). Формулировки задач урока, как правило, предельно конкретны, лаконичны, учитывают состав</w:t>
      </w:r>
      <w:r>
        <w:rPr>
          <w:rFonts w:ascii="Times New Roman" w:hAnsi="Times New Roman" w:cs="Times New Roman"/>
          <w:sz w:val="28"/>
          <w:szCs w:val="28"/>
        </w:rPr>
        <w:t xml:space="preserve"> обучающихся, их возраст, физическое развитие и подготовленность, обеспечивают преемственность предыдущих занятий с последующими и с возможно большей </w:t>
      </w:r>
      <w:r w:rsidRPr="00BD3263">
        <w:rPr>
          <w:rFonts w:ascii="Times New Roman" w:hAnsi="Times New Roman" w:cs="Times New Roman"/>
          <w:sz w:val="28"/>
          <w:szCs w:val="28"/>
        </w:rPr>
        <w:t xml:space="preserve">определенностью отражают планируемые конечные результаты. Оптимальное количество задач, решаемых на одном уроке, - </w:t>
      </w:r>
      <w:r w:rsidRPr="00BD3263">
        <w:rPr>
          <w:rStyle w:val="22"/>
          <w:rFonts w:eastAsia="Arial Unicode MS"/>
          <w:sz w:val="28"/>
          <w:szCs w:val="28"/>
        </w:rPr>
        <w:t>не более 2-3.</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Соответствие состава учебного материала учебной программе и характеру поставленных задач.</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Внепрограммный материал может использоваться лишь с целью индивидуализации обучения.</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Целесообразный подбор средств и методов обучения с учетом дидактической цели и задачи урока.</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Ни одна дидактическая цель или задача не может быть успешно решена </w:t>
      </w:r>
      <w:r w:rsidRPr="00BD3263">
        <w:rPr>
          <w:rFonts w:ascii="Times New Roman" w:hAnsi="Times New Roman" w:cs="Times New Roman"/>
          <w:sz w:val="28"/>
          <w:szCs w:val="28"/>
        </w:rPr>
        <w:lastRenderedPageBreak/>
        <w:t xml:space="preserve">без заранее обдуманного отбора учебного материала с учетом конкретных особенностей темы, с одной стороны, и достигнутого уровня подготовленности, возрастно-половых особенностей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с другой.</w:t>
      </w:r>
    </w:p>
    <w:p w:rsidR="00C57F53" w:rsidRPr="00BD3263" w:rsidRDefault="00C57F53" w:rsidP="00C57F53">
      <w:pPr>
        <w:pStyle w:val="a3"/>
        <w:ind w:firstLine="708"/>
        <w:jc w:val="both"/>
        <w:rPr>
          <w:rFonts w:ascii="Times New Roman" w:hAnsi="Times New Roman" w:cs="Times New Roman"/>
          <w:sz w:val="28"/>
          <w:szCs w:val="28"/>
        </w:rPr>
      </w:pPr>
      <w:r w:rsidRPr="00BD3263">
        <w:rPr>
          <w:rStyle w:val="21"/>
          <w:rFonts w:eastAsia="Arial Unicode MS"/>
          <w:sz w:val="28"/>
          <w:szCs w:val="28"/>
        </w:rPr>
        <w:t xml:space="preserve">Тесная связь уроков с предыдущими и последующими. </w:t>
      </w:r>
      <w:r w:rsidRPr="00BD3263">
        <w:rPr>
          <w:rFonts w:ascii="Times New Roman" w:hAnsi="Times New Roman" w:cs="Times New Roman"/>
          <w:sz w:val="28"/>
          <w:szCs w:val="28"/>
        </w:rPr>
        <w:t>Каждый урок имеет преемственную связь по направленности педагогических задач, содержанию учебного материала, объемам и интенсивности нагрузок с последующими и предыдущими уроками.</w:t>
      </w:r>
    </w:p>
    <w:p w:rsidR="00C57F53" w:rsidRPr="00BD3263" w:rsidRDefault="00C57F53" w:rsidP="00C57F53">
      <w:pPr>
        <w:pStyle w:val="a3"/>
        <w:ind w:firstLine="708"/>
        <w:jc w:val="both"/>
        <w:rPr>
          <w:rFonts w:ascii="Times New Roman" w:hAnsi="Times New Roman" w:cs="Times New Roman"/>
          <w:sz w:val="28"/>
          <w:szCs w:val="28"/>
        </w:rPr>
      </w:pPr>
      <w:r w:rsidRPr="00BD3263">
        <w:rPr>
          <w:rStyle w:val="21"/>
          <w:rFonts w:eastAsia="Arial Unicode MS"/>
          <w:sz w:val="28"/>
          <w:szCs w:val="28"/>
        </w:rPr>
        <w:t xml:space="preserve">Сочетание фронтальной, групповой и индивидуальной работы. </w:t>
      </w:r>
      <w:r w:rsidRPr="00BD3263">
        <w:rPr>
          <w:rFonts w:ascii="Times New Roman" w:hAnsi="Times New Roman" w:cs="Times New Roman"/>
          <w:sz w:val="28"/>
          <w:szCs w:val="28"/>
        </w:rPr>
        <w:t>Учебный процесс становится эффективным только при условии учета индивидуальных особенностей занимающихся и учебного материала.</w:t>
      </w:r>
    </w:p>
    <w:p w:rsidR="00C57F53" w:rsidRPr="00524F09" w:rsidRDefault="00C57F53" w:rsidP="00C57F53">
      <w:pPr>
        <w:pStyle w:val="a3"/>
        <w:ind w:firstLine="708"/>
        <w:jc w:val="both"/>
        <w:rPr>
          <w:rFonts w:ascii="Times New Roman" w:hAnsi="Times New Roman" w:cs="Times New Roman"/>
          <w:b/>
          <w:sz w:val="28"/>
          <w:szCs w:val="28"/>
        </w:rPr>
      </w:pPr>
      <w:r w:rsidRPr="00524F09">
        <w:rPr>
          <w:rFonts w:ascii="Times New Roman" w:hAnsi="Times New Roman" w:cs="Times New Roman"/>
          <w:b/>
          <w:sz w:val="28"/>
          <w:szCs w:val="28"/>
        </w:rPr>
        <w:t>Постоянное видоизменение содержания урока, методики его организации и проведения.</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Разнообразие содержания, методики и процессуального обеспечения урока способствует формированию интереса у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к занятиям физическими упражнениями и побуждает их к активной деятельности.</w:t>
      </w:r>
    </w:p>
    <w:p w:rsidR="00C57F53" w:rsidRPr="00524F09" w:rsidRDefault="00C57F53" w:rsidP="00C57F53">
      <w:pPr>
        <w:pStyle w:val="a3"/>
        <w:ind w:firstLine="708"/>
        <w:jc w:val="both"/>
        <w:rPr>
          <w:rFonts w:ascii="Times New Roman" w:hAnsi="Times New Roman" w:cs="Times New Roman"/>
          <w:b/>
          <w:sz w:val="28"/>
          <w:szCs w:val="28"/>
        </w:rPr>
      </w:pPr>
      <w:r w:rsidRPr="00524F09">
        <w:rPr>
          <w:rFonts w:ascii="Times New Roman" w:hAnsi="Times New Roman" w:cs="Times New Roman"/>
          <w:b/>
          <w:sz w:val="28"/>
          <w:szCs w:val="28"/>
        </w:rPr>
        <w:t>Обеспечение травмобезопасности урока.</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Повышенная травмоопасность урока физической культуры обусловлена тем, что его специфическим содержанием является разнообразная двигательная деятельность на гимнастических снарядах, со снарядами и без снарядов. Неправильная организация учебно-воспитательного процесса может привести к различным травмам учащихся (ушибы, вывихи, сотрясения, переломы и др.). Хорошо продуманная организация урока, приемы и способы помощи и страховки, особое внимание, уделяемое упражнениям с повышенной травмоопасностью (соскоки с гимнастических снарядов, лазание по канату, метание гранаты и др.), позволяют исключить травмирование на уроках.</w:t>
      </w:r>
    </w:p>
    <w:p w:rsidR="00C57F53" w:rsidRPr="00524F09" w:rsidRDefault="00C57F53" w:rsidP="00C57F53">
      <w:pPr>
        <w:pStyle w:val="a3"/>
        <w:ind w:firstLine="708"/>
        <w:jc w:val="both"/>
        <w:rPr>
          <w:rFonts w:ascii="Times New Roman" w:hAnsi="Times New Roman" w:cs="Times New Roman"/>
          <w:b/>
          <w:sz w:val="28"/>
          <w:szCs w:val="28"/>
        </w:rPr>
      </w:pPr>
      <w:r w:rsidRPr="00524F09">
        <w:rPr>
          <w:rFonts w:ascii="Times New Roman" w:hAnsi="Times New Roman" w:cs="Times New Roman"/>
          <w:b/>
          <w:sz w:val="28"/>
          <w:szCs w:val="28"/>
        </w:rPr>
        <w:t>Постоянный контроль за ходом и результатами учебной деятельности обучающихся.</w:t>
      </w:r>
    </w:p>
    <w:p w:rsidR="00C57F53" w:rsidRPr="000320F6"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На каждом уроке обеспечивается оперативное управление деятельностью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Оно осуществляется на основе анализа и оценки выполнения учебных заданий и реакции организма на нагрузки с учетом субъ</w:t>
      </w:r>
      <w:r>
        <w:rPr>
          <w:rFonts w:ascii="Times New Roman" w:hAnsi="Times New Roman" w:cs="Times New Roman"/>
          <w:sz w:val="28"/>
          <w:szCs w:val="28"/>
        </w:rPr>
        <w:t>ективных ощущений занимающихся.</w:t>
      </w:r>
    </w:p>
    <w:p w:rsidR="00C57F53" w:rsidRPr="00DF7EED" w:rsidRDefault="00C57F53" w:rsidP="00C57F53">
      <w:pPr>
        <w:pStyle w:val="a3"/>
        <w:ind w:firstLine="708"/>
        <w:jc w:val="both"/>
        <w:rPr>
          <w:rFonts w:ascii="Times New Roman" w:hAnsi="Times New Roman" w:cs="Times New Roman"/>
          <w:b/>
          <w:i/>
          <w:sz w:val="28"/>
          <w:szCs w:val="28"/>
        </w:rPr>
      </w:pPr>
      <w:r w:rsidRPr="00DF7EED">
        <w:rPr>
          <w:rFonts w:ascii="Times New Roman" w:hAnsi="Times New Roman" w:cs="Times New Roman"/>
          <w:b/>
          <w:i/>
          <w:sz w:val="28"/>
          <w:szCs w:val="28"/>
        </w:rPr>
        <w:t>Структура урока и характеристика его частей.</w:t>
      </w:r>
    </w:p>
    <w:p w:rsidR="00C57F53" w:rsidRPr="00DF7EED" w:rsidRDefault="00C57F53" w:rsidP="00C57F53">
      <w:pPr>
        <w:pStyle w:val="a3"/>
        <w:jc w:val="both"/>
        <w:rPr>
          <w:rFonts w:ascii="Times New Roman" w:hAnsi="Times New Roman" w:cs="Times New Roman"/>
          <w:sz w:val="28"/>
          <w:szCs w:val="28"/>
        </w:rPr>
      </w:pPr>
      <w:r w:rsidRPr="00DF7EED">
        <w:rPr>
          <w:rFonts w:ascii="Times New Roman" w:hAnsi="Times New Roman" w:cs="Times New Roman"/>
          <w:sz w:val="28"/>
          <w:szCs w:val="28"/>
        </w:rPr>
        <w:t xml:space="preserve">Каждый урок физической культуры состоит из трех функционально связанных составных частей: подготовительной, основной, заключительной. Последовательность этих частей отражает закономерности изменения работоспособности организма под влиянием физических нагрузок. В начале нагрузки организм преодолевает инерцию покоя за счет постепенного повышения функциональной работоспособности своих органов и систем. Это называется фазой врабатывания, которая соответствует подготовительной части урока. Затем достигнутый уровень функциональной работоспособности определенное время сохраняется с небольшими колебаниями в сторону ее увеличения и снижения. Это называется фазой устойчивой работоспособности, которая соответствует основной части урока. По мере расходования функциональных резервов рабочих органов и систем организма </w:t>
      </w:r>
      <w:r w:rsidRPr="00DF7EED">
        <w:rPr>
          <w:rFonts w:ascii="Times New Roman" w:hAnsi="Times New Roman" w:cs="Times New Roman"/>
          <w:sz w:val="28"/>
          <w:szCs w:val="28"/>
        </w:rPr>
        <w:lastRenderedPageBreak/>
        <w:t>(сердечно</w:t>
      </w:r>
      <w:r w:rsidRPr="00DF7EED">
        <w:rPr>
          <w:rFonts w:ascii="Times New Roman" w:hAnsi="Times New Roman" w:cs="Times New Roman"/>
          <w:sz w:val="28"/>
          <w:szCs w:val="28"/>
        </w:rPr>
        <w:softHyphen/>
        <w:t>сосудистой, дыхательной, мышечной и др.) работоспособность занимающегося постепенно снижается. Это называется фазой истощения или утомления, которая соответствует заключительной части урока.</w:t>
      </w:r>
    </w:p>
    <w:p w:rsidR="00C57F53" w:rsidRPr="00DF7EED" w:rsidRDefault="00C57F53" w:rsidP="00C57F53">
      <w:pPr>
        <w:pStyle w:val="a3"/>
        <w:ind w:firstLine="708"/>
        <w:jc w:val="both"/>
        <w:rPr>
          <w:rFonts w:ascii="Times New Roman" w:hAnsi="Times New Roman" w:cs="Times New Roman"/>
          <w:sz w:val="28"/>
          <w:szCs w:val="28"/>
        </w:rPr>
      </w:pPr>
      <w:r>
        <w:rPr>
          <w:rFonts w:ascii="Times New Roman" w:hAnsi="Times New Roman" w:cs="Times New Roman"/>
          <w:b/>
          <w:bCs/>
          <w:sz w:val="28"/>
          <w:szCs w:val="28"/>
        </w:rPr>
        <w:t xml:space="preserve">1. </w:t>
      </w:r>
      <w:r w:rsidRPr="00DF7EED">
        <w:rPr>
          <w:rFonts w:ascii="Times New Roman" w:hAnsi="Times New Roman" w:cs="Times New Roman"/>
          <w:b/>
          <w:bCs/>
          <w:sz w:val="28"/>
          <w:szCs w:val="28"/>
        </w:rPr>
        <w:t xml:space="preserve">Подготовительная часть урока. </w:t>
      </w:r>
      <w:r w:rsidRPr="00DF7EED">
        <w:rPr>
          <w:rFonts w:ascii="Times New Roman" w:hAnsi="Times New Roman" w:cs="Times New Roman"/>
          <w:sz w:val="28"/>
          <w:szCs w:val="28"/>
        </w:rPr>
        <w:t>Основная ее цель - подготовить занимающихся к выполнению упражнений в основной части занятия. Исходя из этого в подготовительной части решаются следующие методические задачи:</w:t>
      </w:r>
    </w:p>
    <w:p w:rsidR="00C57F53" w:rsidRPr="00DF7EED"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DF7EED">
        <w:rPr>
          <w:rFonts w:ascii="Times New Roman" w:hAnsi="Times New Roman" w:cs="Times New Roman"/>
          <w:sz w:val="28"/>
          <w:szCs w:val="28"/>
        </w:rPr>
        <w:t>обеспечение первоначальной организации занимающихся и их психического настроя на занятие;</w:t>
      </w:r>
    </w:p>
    <w:p w:rsidR="00C57F53" w:rsidRPr="00DF7EED"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DF7EED">
        <w:rPr>
          <w:rFonts w:ascii="Times New Roman" w:hAnsi="Times New Roman" w:cs="Times New Roman"/>
          <w:sz w:val="28"/>
          <w:szCs w:val="28"/>
        </w:rPr>
        <w:t>активирование внимания и повышение эмоционального состояния занимающихся;</w:t>
      </w:r>
    </w:p>
    <w:p w:rsidR="00C57F53" w:rsidRPr="00DF7EED"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DF7EED">
        <w:rPr>
          <w:rFonts w:ascii="Times New Roman" w:hAnsi="Times New Roman" w:cs="Times New Roman"/>
          <w:sz w:val="28"/>
          <w:szCs w:val="28"/>
        </w:rPr>
        <w:t>обеспечение общей функциональной готовности организма к активной мышечной деятельности (выполнение несложных физических упражнений);</w:t>
      </w:r>
    </w:p>
    <w:p w:rsidR="00C57F53" w:rsidRPr="00DF7EED"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DF7EED">
        <w:rPr>
          <w:rFonts w:ascii="Times New Roman" w:hAnsi="Times New Roman" w:cs="Times New Roman"/>
          <w:sz w:val="28"/>
          <w:szCs w:val="28"/>
        </w:rPr>
        <w:t>обеспечение специальной готовности к первому виду упражнений основной части урока (выполнение подводящих и подготовительных упражнений).</w:t>
      </w:r>
    </w:p>
    <w:p w:rsidR="00C57F53" w:rsidRPr="00DF7EED" w:rsidRDefault="00C57F53" w:rsidP="00C57F53">
      <w:pPr>
        <w:pStyle w:val="a3"/>
        <w:ind w:firstLine="708"/>
        <w:jc w:val="both"/>
        <w:rPr>
          <w:rFonts w:ascii="Times New Roman" w:hAnsi="Times New Roman" w:cs="Times New Roman"/>
          <w:sz w:val="28"/>
          <w:szCs w:val="28"/>
        </w:rPr>
      </w:pPr>
      <w:r w:rsidRPr="00DF7EED">
        <w:rPr>
          <w:rFonts w:ascii="Times New Roman" w:hAnsi="Times New Roman" w:cs="Times New Roman"/>
          <w:sz w:val="28"/>
          <w:szCs w:val="28"/>
        </w:rPr>
        <w:t>Общая продолжительность подготовительной части составляет 10-20% от общего времени урока и зависит от продолжительности занятия, вида учебного материала, температуры окружающей среды и др.</w:t>
      </w:r>
    </w:p>
    <w:p w:rsidR="00C57F53" w:rsidRPr="00DF7EED" w:rsidRDefault="00C57F53" w:rsidP="00C57F53">
      <w:pPr>
        <w:pStyle w:val="a3"/>
        <w:ind w:firstLine="708"/>
        <w:jc w:val="both"/>
        <w:rPr>
          <w:rFonts w:ascii="Times New Roman" w:hAnsi="Times New Roman" w:cs="Times New Roman"/>
          <w:sz w:val="28"/>
          <w:szCs w:val="28"/>
        </w:rPr>
      </w:pPr>
      <w:r>
        <w:rPr>
          <w:rFonts w:ascii="Times New Roman" w:hAnsi="Times New Roman" w:cs="Times New Roman"/>
          <w:b/>
          <w:bCs/>
          <w:sz w:val="28"/>
          <w:szCs w:val="28"/>
        </w:rPr>
        <w:t xml:space="preserve">2.   </w:t>
      </w:r>
      <w:r w:rsidRPr="00DF7EED">
        <w:rPr>
          <w:rFonts w:ascii="Times New Roman" w:hAnsi="Times New Roman" w:cs="Times New Roman"/>
          <w:b/>
          <w:bCs/>
          <w:sz w:val="28"/>
          <w:szCs w:val="28"/>
        </w:rPr>
        <w:t xml:space="preserve">Основная часть урока. </w:t>
      </w:r>
      <w:r w:rsidRPr="00DF7EED">
        <w:rPr>
          <w:rFonts w:ascii="Times New Roman" w:hAnsi="Times New Roman" w:cs="Times New Roman"/>
          <w:sz w:val="28"/>
          <w:szCs w:val="28"/>
        </w:rPr>
        <w:t>Цель основной части - решение наиболее значимых оздоровительных, образовательных и воспитательных задач, предусмотренных учебной программой и планом данного урока.</w:t>
      </w:r>
    </w:p>
    <w:p w:rsidR="00C57F53" w:rsidRPr="00DF7EED" w:rsidRDefault="00C57F53" w:rsidP="00C57F53">
      <w:pPr>
        <w:pStyle w:val="a3"/>
        <w:ind w:firstLine="708"/>
        <w:jc w:val="both"/>
        <w:rPr>
          <w:rFonts w:ascii="Times New Roman" w:hAnsi="Times New Roman" w:cs="Times New Roman"/>
          <w:sz w:val="28"/>
          <w:szCs w:val="28"/>
        </w:rPr>
      </w:pPr>
      <w:r w:rsidRPr="00DF7EED">
        <w:rPr>
          <w:rFonts w:ascii="Times New Roman" w:hAnsi="Times New Roman" w:cs="Times New Roman"/>
          <w:sz w:val="28"/>
          <w:szCs w:val="28"/>
        </w:rPr>
        <w:t>В основной части вначале разучиваются новые двигательные действия или их элементы. Закрепление и совершенствование усвоенных ранее навыков проводится в середине или конце основной части урока. Упражнения, требующие проявления скоростных, скоростно-силовых способностей, тонкой координации движений, выполняют в начале основной части урока, а упражнения, связанные с силой и выносливостью, - в конце. Причем развитие специальной выносливости, если она запланирована, осуществляется раньше, чем развитие общей выносливости. Состав всех упражнений в основной части урока рекомендуется подбирать таким, чтобы они оказывали разностороннее влияние.</w:t>
      </w:r>
    </w:p>
    <w:p w:rsidR="00C57F53" w:rsidRDefault="00C57F53" w:rsidP="00C57F53">
      <w:pPr>
        <w:pStyle w:val="a3"/>
        <w:ind w:firstLine="708"/>
        <w:jc w:val="both"/>
        <w:rPr>
          <w:rFonts w:ascii="Times New Roman" w:eastAsia="Times New Roman" w:hAnsi="Times New Roman" w:cs="Times New Roman"/>
          <w:sz w:val="28"/>
          <w:szCs w:val="28"/>
        </w:rPr>
      </w:pPr>
      <w:r w:rsidRPr="00DF7EED">
        <w:rPr>
          <w:rFonts w:ascii="Times New Roman" w:eastAsia="Times New Roman" w:hAnsi="Times New Roman" w:cs="Times New Roman"/>
          <w:sz w:val="28"/>
          <w:szCs w:val="28"/>
        </w:rPr>
        <w:t>Для поддержания эмоционального тонуса и закрепления пройденного на уроке материала учителю (преподавателю) следует завершать основную часть подвижными играми и игровыми заданиями и упражнениями с включением движений, разученных на уроке.</w:t>
      </w:r>
    </w:p>
    <w:p w:rsidR="00C57F53" w:rsidRDefault="00C57F53" w:rsidP="00C57F53">
      <w:pPr>
        <w:pStyle w:val="a3"/>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Продолжительность основной части урока зависит от продолжительности занятия, объема и интенсивности нагрузки, пола и возраста занимающихся и др. В рамках школьного урока физической культуры она обычно длится 25-30 мин.</w:t>
      </w:r>
    </w:p>
    <w:p w:rsidR="00C57F53" w:rsidRDefault="00C57F53" w:rsidP="00C57F53">
      <w:pPr>
        <w:pStyle w:val="a3"/>
        <w:ind w:firstLine="708"/>
        <w:jc w:val="both"/>
        <w:rPr>
          <w:rFonts w:ascii="Times New Roman" w:eastAsia="Times New Roman" w:hAnsi="Times New Roman" w:cs="Times New Roman"/>
          <w:sz w:val="28"/>
          <w:szCs w:val="28"/>
        </w:rPr>
      </w:pPr>
      <w:r w:rsidRPr="00C25553">
        <w:rPr>
          <w:rFonts w:ascii="Times New Roman" w:eastAsia="Times New Roman" w:hAnsi="Times New Roman" w:cs="Times New Roman"/>
          <w:b/>
          <w:sz w:val="28"/>
          <w:szCs w:val="28"/>
        </w:rPr>
        <w:t>3. Заключительная часть урока.</w:t>
      </w:r>
      <w:r>
        <w:rPr>
          <w:rFonts w:ascii="Times New Roman" w:eastAsia="Times New Roman" w:hAnsi="Times New Roman" w:cs="Times New Roman"/>
          <w:b/>
          <w:sz w:val="28"/>
          <w:szCs w:val="28"/>
        </w:rPr>
        <w:t xml:space="preserve"> </w:t>
      </w:r>
      <w:r w:rsidRPr="00C25553">
        <w:rPr>
          <w:rFonts w:ascii="Times New Roman" w:eastAsia="Times New Roman" w:hAnsi="Times New Roman" w:cs="Times New Roman"/>
          <w:sz w:val="28"/>
          <w:szCs w:val="28"/>
        </w:rPr>
        <w:t>Цель заключительной части урока -</w:t>
      </w:r>
      <w:r>
        <w:rPr>
          <w:rFonts w:ascii="Times New Roman" w:eastAsia="Times New Roman" w:hAnsi="Times New Roman" w:cs="Times New Roman"/>
          <w:b/>
          <w:sz w:val="28"/>
          <w:szCs w:val="28"/>
        </w:rPr>
        <w:t xml:space="preserve">  </w:t>
      </w:r>
      <w:r w:rsidRPr="00C25553">
        <w:rPr>
          <w:rFonts w:ascii="Times New Roman" w:eastAsia="Times New Roman" w:hAnsi="Times New Roman" w:cs="Times New Roman"/>
          <w:sz w:val="28"/>
          <w:szCs w:val="28"/>
        </w:rPr>
        <w:t>постепенное снижение</w:t>
      </w:r>
      <w:r>
        <w:rPr>
          <w:rFonts w:ascii="Times New Roman" w:eastAsia="Times New Roman" w:hAnsi="Times New Roman" w:cs="Times New Roman"/>
          <w:b/>
          <w:sz w:val="28"/>
          <w:szCs w:val="28"/>
        </w:rPr>
        <w:t xml:space="preserve">  </w:t>
      </w:r>
      <w:r w:rsidRPr="00C25553">
        <w:rPr>
          <w:rFonts w:ascii="Times New Roman" w:eastAsia="Times New Roman" w:hAnsi="Times New Roman" w:cs="Times New Roman"/>
          <w:sz w:val="28"/>
          <w:szCs w:val="28"/>
        </w:rPr>
        <w:t>функциональной активности организма занимающихся и приведение его в относительно спокойное состояние. В соответствии с этой целью решается ряд методических задач:</w:t>
      </w:r>
    </w:p>
    <w:p w:rsidR="00C57F53" w:rsidRDefault="00C57F53" w:rsidP="00C57F53">
      <w:pPr>
        <w:pStyle w:val="a3"/>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снижение  физиологического возбуждения и излишнего напряжения отдельных групп мышц (медленный бег, спокойная ходьба, упражнения в </w:t>
      </w:r>
      <w:r>
        <w:rPr>
          <w:rFonts w:ascii="Times New Roman" w:eastAsia="Times New Roman" w:hAnsi="Times New Roman" w:cs="Times New Roman"/>
          <w:sz w:val="28"/>
          <w:szCs w:val="28"/>
        </w:rPr>
        <w:lastRenderedPageBreak/>
        <w:t>глубоком дыхании и на расслабление, самомассаж);</w:t>
      </w:r>
    </w:p>
    <w:p w:rsidR="00C57F53" w:rsidRDefault="00C57F53" w:rsidP="00C57F53">
      <w:pPr>
        <w:pStyle w:val="a3"/>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регулирование эмоционального состояния (успокаивающие подвижные игры, игровые задания, упражнения на внимание);</w:t>
      </w:r>
    </w:p>
    <w:p w:rsidR="00C57F53" w:rsidRDefault="00C57F53" w:rsidP="00C57F53">
      <w:pPr>
        <w:pStyle w:val="a3"/>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подведение итогов урока с оценкой преподавателем результатов деятельности занимающихся (здесь необходимо предусмотреть дальнейшее стимулирование сознательной активности занимающихся на последующих уроках);</w:t>
      </w:r>
    </w:p>
    <w:p w:rsidR="00C57F53" w:rsidRDefault="00C57F53" w:rsidP="00C57F53">
      <w:pPr>
        <w:pStyle w:val="a3"/>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сообщение домашнего задания для самостоятельных занятий физическими упражнениями, для подтягивания «слабых мест».</w:t>
      </w:r>
    </w:p>
    <w:p w:rsidR="00C57F53" w:rsidRDefault="00C57F53" w:rsidP="00C57F53">
      <w:pPr>
        <w:pStyle w:val="a3"/>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Длительность заключительной части урока 3-5 мин.</w:t>
      </w:r>
    </w:p>
    <w:p w:rsidR="00C57F53" w:rsidRDefault="00C57F53" w:rsidP="00C57F53">
      <w:pPr>
        <w:pStyle w:val="a3"/>
        <w:ind w:firstLine="708"/>
        <w:jc w:val="both"/>
        <w:rPr>
          <w:rFonts w:ascii="Times New Roman" w:eastAsia="Times New Roman" w:hAnsi="Times New Roman" w:cs="Times New Roman"/>
          <w:b/>
          <w:i/>
          <w:sz w:val="28"/>
          <w:szCs w:val="28"/>
        </w:rPr>
      </w:pPr>
      <w:r w:rsidRPr="005F616F">
        <w:rPr>
          <w:rFonts w:ascii="Times New Roman" w:eastAsia="Times New Roman" w:hAnsi="Times New Roman" w:cs="Times New Roman"/>
          <w:b/>
          <w:i/>
          <w:sz w:val="28"/>
          <w:szCs w:val="28"/>
        </w:rPr>
        <w:t>Постановка задач.</w:t>
      </w:r>
    </w:p>
    <w:p w:rsidR="00C57F53" w:rsidRDefault="00C57F53" w:rsidP="00C57F53">
      <w:pPr>
        <w:pStyle w:val="a3"/>
        <w:ind w:firstLine="708"/>
        <w:jc w:val="both"/>
        <w:rPr>
          <w:rFonts w:ascii="Times New Roman" w:eastAsia="Times New Roman" w:hAnsi="Times New Roman" w:cs="Times New Roman"/>
          <w:sz w:val="28"/>
          <w:szCs w:val="28"/>
        </w:rPr>
      </w:pPr>
      <w:r w:rsidRPr="005F616F">
        <w:rPr>
          <w:rFonts w:ascii="Times New Roman" w:eastAsia="Times New Roman" w:hAnsi="Times New Roman" w:cs="Times New Roman"/>
          <w:sz w:val="28"/>
          <w:szCs w:val="28"/>
        </w:rPr>
        <w:t>Перед каждым уроком</w:t>
      </w:r>
      <w:r>
        <w:rPr>
          <w:rFonts w:ascii="Times New Roman" w:eastAsia="Times New Roman" w:hAnsi="Times New Roman" w:cs="Times New Roman"/>
          <w:sz w:val="28"/>
          <w:szCs w:val="28"/>
        </w:rPr>
        <w:t xml:space="preserve"> обязательно ставятся конкретные задачи. В методике физического воспитания все задачи принято делить на три группы, исходя из их направленности: образовательные, оздоровительные и воспитательные. Педагогические задачи необходимо формулировать, возможно конкретнее, образовательные же - с указание– уровня овладения техникой движения.</w:t>
      </w:r>
    </w:p>
    <w:p w:rsidR="00C57F53" w:rsidRDefault="00C57F53" w:rsidP="00C57F53">
      <w:pPr>
        <w:pStyle w:val="a3"/>
        <w:ind w:firstLine="708"/>
        <w:jc w:val="both"/>
        <w:rPr>
          <w:rFonts w:ascii="Times New Roman" w:eastAsia="Times New Roman" w:hAnsi="Times New Roman" w:cs="Times New Roman"/>
          <w:sz w:val="28"/>
          <w:szCs w:val="28"/>
        </w:rPr>
      </w:pPr>
      <w:r w:rsidRPr="005F616F">
        <w:rPr>
          <w:rFonts w:ascii="Times New Roman" w:eastAsia="Times New Roman" w:hAnsi="Times New Roman" w:cs="Times New Roman"/>
          <w:b/>
          <w:i/>
          <w:sz w:val="28"/>
          <w:szCs w:val="28"/>
        </w:rPr>
        <w:t>Образовательные задачи</w:t>
      </w:r>
      <w:r>
        <w:rPr>
          <w:rFonts w:ascii="Times New Roman" w:eastAsia="Times New Roman" w:hAnsi="Times New Roman" w:cs="Times New Roman"/>
          <w:sz w:val="28"/>
          <w:szCs w:val="28"/>
        </w:rPr>
        <w:t xml:space="preserve"> формируют у обучающихся знания о физической культуре, умения и навыки выполнять физические упражнения.</w:t>
      </w:r>
    </w:p>
    <w:p w:rsidR="00C57F53" w:rsidRDefault="00C57F53" w:rsidP="00C57F53">
      <w:pPr>
        <w:pStyle w:val="a3"/>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теории и практике проведения урока приняты следующие правила постановки и формулировки задач. При обучении двигательным действиям задачи урока формулируются следующим образом:</w:t>
      </w:r>
    </w:p>
    <w:p w:rsidR="00C57F53" w:rsidRPr="00F14466" w:rsidRDefault="00C57F53" w:rsidP="00C57F53">
      <w:pPr>
        <w:pStyle w:val="a3"/>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ознакомлении с двигательным действием: «Ознакомление с техникой…» (и далее указывается то упражнение  или отдельный его элемент, которое осваивается);</w:t>
      </w:r>
    </w:p>
    <w:p w:rsidR="00C57F53" w:rsidRPr="00F14466" w:rsidRDefault="00C57F53" w:rsidP="00C57F53">
      <w:pPr>
        <w:pStyle w:val="a3"/>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разучивании двигательного действия: «Разучивание техники выполнения…»;</w:t>
      </w:r>
    </w:p>
    <w:p w:rsidR="00C57F53" w:rsidRPr="002C78C1" w:rsidRDefault="00C57F53" w:rsidP="00C57F53">
      <w:pPr>
        <w:pStyle w:val="a3"/>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совершенствовании двигательного действия : «Совершенствование  техники выполнения».</w:t>
      </w:r>
    </w:p>
    <w:p w:rsidR="00C57F53" w:rsidRDefault="00C57F53" w:rsidP="00C57F53">
      <w:pPr>
        <w:pStyle w:val="a3"/>
        <w:ind w:firstLine="708"/>
        <w:jc w:val="both"/>
        <w:rPr>
          <w:rStyle w:val="23"/>
          <w:rFonts w:eastAsia="Arial Unicode MS"/>
          <w:sz w:val="28"/>
          <w:szCs w:val="28"/>
        </w:rPr>
      </w:pPr>
      <w:r>
        <w:rPr>
          <w:rFonts w:ascii="Times New Roman" w:eastAsia="Times New Roman" w:hAnsi="Times New Roman" w:cs="Times New Roman"/>
          <w:sz w:val="28"/>
          <w:szCs w:val="28"/>
        </w:rPr>
        <w:t>Первой на уроке решается задача ознакомления с техникой того или иного двигательного действия, второй – разучивания, третьей –  совершенствования.</w:t>
      </w:r>
    </w:p>
    <w:p w:rsidR="00C57F53" w:rsidRPr="00BD3263" w:rsidRDefault="00C57F53" w:rsidP="00C57F53">
      <w:pPr>
        <w:pStyle w:val="a3"/>
        <w:ind w:firstLine="708"/>
        <w:jc w:val="both"/>
        <w:rPr>
          <w:rFonts w:ascii="Times New Roman" w:hAnsi="Times New Roman" w:cs="Times New Roman"/>
          <w:sz w:val="28"/>
          <w:szCs w:val="28"/>
        </w:rPr>
      </w:pPr>
      <w:r w:rsidRPr="00BD3263">
        <w:rPr>
          <w:rStyle w:val="23"/>
          <w:rFonts w:eastAsia="Arial Unicode MS"/>
          <w:sz w:val="28"/>
          <w:szCs w:val="28"/>
        </w:rPr>
        <w:t>Оздоровительные задачи</w:t>
      </w:r>
      <w:r w:rsidRPr="00BD3263">
        <w:rPr>
          <w:rStyle w:val="210pt"/>
          <w:rFonts w:eastAsia="Arial Unicode MS"/>
          <w:sz w:val="28"/>
          <w:szCs w:val="28"/>
        </w:rPr>
        <w:t xml:space="preserve"> </w:t>
      </w:r>
      <w:r w:rsidRPr="00BD3263">
        <w:rPr>
          <w:rFonts w:ascii="Times New Roman" w:hAnsi="Times New Roman" w:cs="Times New Roman"/>
          <w:sz w:val="28"/>
          <w:szCs w:val="28"/>
        </w:rPr>
        <w:t>предусматривают обеспечение возможного в определенном возрасте физического развития и физической подготовленности, формирование осанки и обеспечение на занятиях наилучших условий для оздоровительного влияния упражнений на организм занимающихся.</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Формулирование оздоровительных задач осуществляется следующим образом:</w:t>
      </w:r>
      <w:r w:rsidRPr="00BD3263">
        <w:rPr>
          <w:rFonts w:ascii="Times New Roman" w:hAnsi="Times New Roman" w:cs="Times New Roman"/>
          <w:sz w:val="28"/>
          <w:szCs w:val="28"/>
        </w:rPr>
        <w:tab/>
        <w:t>формирование правильной осанки, добиваясь свободного</w:t>
      </w:r>
      <w:r>
        <w:rPr>
          <w:rFonts w:ascii="Times New Roman" w:hAnsi="Times New Roman" w:cs="Times New Roman"/>
          <w:sz w:val="28"/>
          <w:szCs w:val="28"/>
        </w:rPr>
        <w:t xml:space="preserve"> </w:t>
      </w:r>
      <w:r w:rsidRPr="00BD3263">
        <w:rPr>
          <w:rFonts w:ascii="Times New Roman" w:hAnsi="Times New Roman" w:cs="Times New Roman"/>
          <w:sz w:val="28"/>
          <w:szCs w:val="28"/>
        </w:rPr>
        <w:t>ненапряженного положения туловища во время ходьбы и бега; развитие общей выносливости, используя кроссовый бег и т.д.</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При решении задач развития двигательных способностей рекомендуются формулировки с краткой терминологической записью, например: «Развитие быстроты движений в беге на короткие дистанции», «Развитие скоростно</w:t>
      </w:r>
      <w:r>
        <w:rPr>
          <w:rFonts w:ascii="Times New Roman" w:hAnsi="Times New Roman" w:cs="Times New Roman"/>
          <w:sz w:val="28"/>
          <w:szCs w:val="28"/>
        </w:rPr>
        <w:t>-</w:t>
      </w:r>
      <w:r w:rsidRPr="00BD3263">
        <w:rPr>
          <w:rFonts w:ascii="Times New Roman" w:hAnsi="Times New Roman" w:cs="Times New Roman"/>
          <w:sz w:val="28"/>
          <w:szCs w:val="28"/>
        </w:rPr>
        <w:softHyphen/>
        <w:t xml:space="preserve">силовых способностей при выполнении прыжка в длину </w:t>
      </w:r>
      <w:r w:rsidRPr="00BD3263">
        <w:rPr>
          <w:rFonts w:ascii="Times New Roman" w:hAnsi="Times New Roman" w:cs="Times New Roman"/>
          <w:sz w:val="28"/>
          <w:szCs w:val="28"/>
        </w:rPr>
        <w:lastRenderedPageBreak/>
        <w:t>с разбега» и т.д. Как видно из примеров, первое слово формулировки задачи - это «развитие», далее указывается конкретная двигательная способность и затем обязательно то упражнение, с помощью которого решается данная задача.</w:t>
      </w:r>
    </w:p>
    <w:p w:rsidR="00C57F53" w:rsidRPr="00BD3263" w:rsidRDefault="00C57F53" w:rsidP="00C57F53">
      <w:pPr>
        <w:pStyle w:val="a3"/>
        <w:ind w:firstLine="708"/>
        <w:jc w:val="both"/>
        <w:rPr>
          <w:rFonts w:ascii="Times New Roman" w:hAnsi="Times New Roman" w:cs="Times New Roman"/>
          <w:sz w:val="28"/>
          <w:szCs w:val="28"/>
        </w:rPr>
      </w:pPr>
      <w:r w:rsidRPr="00BD3263">
        <w:rPr>
          <w:rStyle w:val="23"/>
          <w:rFonts w:eastAsia="Arial Unicode MS"/>
          <w:sz w:val="28"/>
          <w:szCs w:val="28"/>
        </w:rPr>
        <w:t>Воспитательные задачи</w:t>
      </w:r>
      <w:r w:rsidRPr="00BD3263">
        <w:rPr>
          <w:rStyle w:val="210pt"/>
          <w:rFonts w:eastAsia="Arial Unicode MS"/>
          <w:sz w:val="28"/>
          <w:szCs w:val="28"/>
        </w:rPr>
        <w:t xml:space="preserve"> </w:t>
      </w:r>
      <w:r w:rsidRPr="00BD3263">
        <w:rPr>
          <w:rFonts w:ascii="Times New Roman" w:hAnsi="Times New Roman" w:cs="Times New Roman"/>
          <w:sz w:val="28"/>
          <w:szCs w:val="28"/>
        </w:rPr>
        <w:t xml:space="preserve">обеспечивают положительное влияние занятий физическими упражнениями на воспитание свойств и качеств личности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щегося.</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При решении</w:t>
      </w:r>
      <w:r w:rsidRPr="00BD3263">
        <w:rPr>
          <w:rFonts w:ascii="Times New Roman" w:hAnsi="Times New Roman" w:cs="Times New Roman"/>
          <w:sz w:val="28"/>
          <w:szCs w:val="28"/>
        </w:rPr>
        <w:tab/>
        <w:t>задач воспитания личности</w:t>
      </w:r>
      <w:r w:rsidRPr="00BD3263">
        <w:rPr>
          <w:rFonts w:ascii="Times New Roman" w:hAnsi="Times New Roman" w:cs="Times New Roman"/>
          <w:sz w:val="28"/>
          <w:szCs w:val="28"/>
        </w:rPr>
        <w:tab/>
        <w:t>формулировки</w:t>
      </w:r>
      <w:r>
        <w:rPr>
          <w:rFonts w:ascii="Times New Roman" w:hAnsi="Times New Roman" w:cs="Times New Roman"/>
          <w:sz w:val="28"/>
          <w:szCs w:val="28"/>
        </w:rPr>
        <w:t xml:space="preserve"> </w:t>
      </w:r>
      <w:r w:rsidRPr="00BD3263">
        <w:rPr>
          <w:rFonts w:ascii="Times New Roman" w:hAnsi="Times New Roman" w:cs="Times New Roman"/>
          <w:sz w:val="28"/>
          <w:szCs w:val="28"/>
        </w:rPr>
        <w:t>конкретизируются в</w:t>
      </w:r>
      <w:r w:rsidRPr="00BD3263">
        <w:rPr>
          <w:rFonts w:ascii="Times New Roman" w:hAnsi="Times New Roman" w:cs="Times New Roman"/>
          <w:sz w:val="28"/>
          <w:szCs w:val="28"/>
        </w:rPr>
        <w:tab/>
        <w:t>соответствии с возрастными</w:t>
      </w:r>
      <w:r w:rsidRPr="00BD3263">
        <w:rPr>
          <w:rFonts w:ascii="Times New Roman" w:hAnsi="Times New Roman" w:cs="Times New Roman"/>
          <w:sz w:val="28"/>
          <w:szCs w:val="28"/>
        </w:rPr>
        <w:tab/>
        <w:t>особенностями</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занимающихся и спецификой содержания учебного материала, например: «Воспитание смелости при соскоке с гимнастического козла», «Воспитание чувства выдержки в лыжных гонках на дистанции 5 км» и т.д.</w:t>
      </w:r>
    </w:p>
    <w:p w:rsidR="00C57F53" w:rsidRPr="00524F09" w:rsidRDefault="00C57F53" w:rsidP="00C57F53">
      <w:pPr>
        <w:pStyle w:val="a3"/>
        <w:ind w:firstLine="708"/>
        <w:jc w:val="both"/>
        <w:rPr>
          <w:rFonts w:ascii="Times New Roman" w:hAnsi="Times New Roman" w:cs="Times New Roman"/>
          <w:b/>
          <w:sz w:val="28"/>
          <w:szCs w:val="28"/>
        </w:rPr>
      </w:pPr>
      <w:r w:rsidRPr="00524F09">
        <w:rPr>
          <w:rFonts w:ascii="Times New Roman" w:hAnsi="Times New Roman" w:cs="Times New Roman"/>
          <w:b/>
          <w:sz w:val="28"/>
          <w:szCs w:val="28"/>
        </w:rPr>
        <w:t>Организационное обеспечение урока.</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Эффективность урока физической культуры определяется не только методикой проведения урока, но и рядом организационных условий: рациональное использование имеющегося оборудования и инвентаря; применение технических средств обучения; учет специфики места проведения занятия (спортивный зал или пришкольная спортивная площадка, стадион или парк, ровная или пересеченная местность); характер внешней среды и т.д.</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Организационное обеспечение урока предусматривает:</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создание санитарно-гигиенических условий;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материально-техническое обеспечение;</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выбор способа (метода) организации деятельности занимающихся на уроке, который позволит наилучшим образом выполнить поставленные задачи.</w:t>
      </w:r>
    </w:p>
    <w:p w:rsidR="00C57F53" w:rsidRPr="00BD3263" w:rsidRDefault="00C57F53" w:rsidP="00C57F53">
      <w:pPr>
        <w:pStyle w:val="a3"/>
        <w:ind w:firstLine="708"/>
        <w:jc w:val="both"/>
        <w:rPr>
          <w:rFonts w:ascii="Times New Roman" w:hAnsi="Times New Roman" w:cs="Times New Roman"/>
          <w:sz w:val="28"/>
          <w:szCs w:val="28"/>
        </w:rPr>
      </w:pPr>
      <w:r w:rsidRPr="00BD3263">
        <w:rPr>
          <w:rStyle w:val="21"/>
          <w:rFonts w:eastAsia="Arial Unicode MS"/>
          <w:sz w:val="28"/>
          <w:szCs w:val="28"/>
        </w:rPr>
        <w:t xml:space="preserve">Санитарно-гигиеническое обеспечение условий для проведения урока </w:t>
      </w:r>
      <w:r w:rsidRPr="00BD3263">
        <w:rPr>
          <w:rFonts w:ascii="Times New Roman" w:hAnsi="Times New Roman" w:cs="Times New Roman"/>
          <w:sz w:val="28"/>
          <w:szCs w:val="28"/>
        </w:rPr>
        <w:t>предусматривает весь комплекс мероприятий, обеспечивающих оздоровительный эффект от занятий физическими упражнениями.</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 связи с этим санитарно-гигиеническое состояние мест занятий должно соответствовать установленным нормам (во всяком случае, этого следует добиваться). Так, температура воздуха для спортивного зала поддерживается (наиболее благоприятная) в пределах 14—16 С°.</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После каждого занятия с классом в школе необходимо проветривать зал в течение всей перемены. Установлено, что вентиляция воздуха в легких</w:t>
      </w:r>
      <w:r>
        <w:rPr>
          <w:rFonts w:ascii="Times New Roman" w:hAnsi="Times New Roman" w:cs="Times New Roman"/>
          <w:sz w:val="28"/>
          <w:szCs w:val="28"/>
        </w:rPr>
        <w:t xml:space="preserve"> </w:t>
      </w:r>
      <w:r w:rsidRPr="00BD3263">
        <w:rPr>
          <w:rFonts w:ascii="Times New Roman" w:hAnsi="Times New Roman" w:cs="Times New Roman"/>
          <w:sz w:val="28"/>
          <w:szCs w:val="28"/>
        </w:rPr>
        <w:t>человека в покое колеблется в пределах от 4 до 6 л. в 1 мин, а при упражнениях высокой интенсивности (бег, спортивные игры и др.) поглощение воздуха организмом возрастает в 10 раз и более. Поэтому исключительно важно обеспечивать в местах занятий физическими упражнениями должную чистоту воздуха.</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Очень большое внимание следует постоянно уделять поддержанию чистоты пола зала, гимнастических матов, снарядов, спортивного инвентаря. Следует проводить после каждого урока влажную уборку пола зала, протирать мокрой тряпкой гимнастические маты, а капитальную уборку - мытье пола, обтирание снарядов, инвентаря (сначала влажным способом, а затем сухой тряпкой) производить обязательно после окончания всех занятий в зале.</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Несоблюдение этих важных санитарно-гигиенических требований </w:t>
      </w:r>
      <w:r w:rsidRPr="00BD3263">
        <w:rPr>
          <w:rFonts w:ascii="Times New Roman" w:hAnsi="Times New Roman" w:cs="Times New Roman"/>
          <w:sz w:val="28"/>
          <w:szCs w:val="28"/>
        </w:rPr>
        <w:lastRenderedPageBreak/>
        <w:t>приводит к большому скоплению пыли в помещении. Занятия в таких условиях наносят большой вред здоровью, так как в легкие поступает пыльный воздух. Кроме того, в неубранном зале загрязняются тела и спортивная одежда занимающихся.</w:t>
      </w:r>
    </w:p>
    <w:p w:rsidR="00C57F53" w:rsidRPr="00BD3263" w:rsidRDefault="00C57F53" w:rsidP="00C57F53">
      <w:pPr>
        <w:pStyle w:val="a3"/>
        <w:ind w:firstLine="708"/>
        <w:jc w:val="both"/>
        <w:rPr>
          <w:rFonts w:ascii="Times New Roman" w:hAnsi="Times New Roman" w:cs="Times New Roman"/>
          <w:sz w:val="28"/>
          <w:szCs w:val="28"/>
        </w:rPr>
      </w:pPr>
      <w:r w:rsidRPr="00BD3263">
        <w:rPr>
          <w:rStyle w:val="21"/>
          <w:rFonts w:eastAsia="Arial Unicode MS"/>
          <w:sz w:val="28"/>
          <w:szCs w:val="28"/>
        </w:rPr>
        <w:t xml:space="preserve">Материально-техническое обеспечение урока </w:t>
      </w:r>
      <w:r w:rsidRPr="00BD3263">
        <w:rPr>
          <w:rFonts w:ascii="Times New Roman" w:hAnsi="Times New Roman" w:cs="Times New Roman"/>
          <w:sz w:val="28"/>
          <w:szCs w:val="28"/>
        </w:rPr>
        <w:t>предусматривает обеспечение учебно-воспитательного процесса таким количеством оборудования, инвентаря и мест выполнения учебных заданий, которое гарантировало бы полноценное решение всего комплекса задач при оптимальной плотности урока.</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За последние годы по инициативе многих учителей физической культуры школьные спортивные залы и площадки оснащаются нестандартным (многопропускным) оборудованием, различными устройствами и тренажерами. Использование такого оборудования значительно повышает плотность занятий, вызывает повышенный интерес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создает широкие возможности для применения наиболее эффективных организационно-методических форм урока и, в конечном счете, во многом способствует результативности занятий.</w:t>
      </w:r>
    </w:p>
    <w:p w:rsidR="00C57F53" w:rsidRPr="00702F37" w:rsidRDefault="00C57F53" w:rsidP="00C57F53">
      <w:pPr>
        <w:pStyle w:val="a3"/>
        <w:ind w:firstLine="708"/>
        <w:jc w:val="both"/>
        <w:rPr>
          <w:rFonts w:ascii="Times New Roman" w:hAnsi="Times New Roman" w:cs="Times New Roman"/>
          <w:b/>
          <w:sz w:val="28"/>
          <w:szCs w:val="28"/>
        </w:rPr>
      </w:pPr>
      <w:r w:rsidRPr="00702F37">
        <w:rPr>
          <w:rFonts w:ascii="Times New Roman" w:hAnsi="Times New Roman" w:cs="Times New Roman"/>
          <w:b/>
          <w:sz w:val="28"/>
          <w:szCs w:val="28"/>
        </w:rPr>
        <w:t>Методы организации деятельности занимающихся на уроке</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 практике физического воспитания применяются следующие методы организации занимающихся на уроке.</w:t>
      </w:r>
    </w:p>
    <w:p w:rsidR="00C57F53" w:rsidRPr="00BD3263" w:rsidRDefault="00C57F53" w:rsidP="00C57F53">
      <w:pPr>
        <w:pStyle w:val="a3"/>
        <w:jc w:val="both"/>
        <w:rPr>
          <w:rFonts w:ascii="Times New Roman" w:hAnsi="Times New Roman" w:cs="Times New Roman"/>
          <w:sz w:val="28"/>
          <w:szCs w:val="28"/>
        </w:rPr>
      </w:pPr>
      <w:r>
        <w:rPr>
          <w:rStyle w:val="22"/>
          <w:rFonts w:eastAsia="Arial Unicode MS"/>
          <w:sz w:val="28"/>
          <w:szCs w:val="28"/>
        </w:rPr>
        <w:t>1.</w:t>
      </w:r>
      <w:r w:rsidRPr="00BD3263">
        <w:rPr>
          <w:rStyle w:val="22"/>
          <w:rFonts w:eastAsia="Arial Unicode MS"/>
          <w:sz w:val="28"/>
          <w:szCs w:val="28"/>
        </w:rPr>
        <w:t>Фронтальный метод</w:t>
      </w:r>
      <w:r w:rsidRPr="00BD3263">
        <w:rPr>
          <w:rFonts w:ascii="Times New Roman" w:hAnsi="Times New Roman" w:cs="Times New Roman"/>
          <w:sz w:val="28"/>
          <w:szCs w:val="28"/>
        </w:rPr>
        <w:t xml:space="preserve"> характеризуется выполнением всем составом класса одного и того же задания независимо от форм построения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(в колоннах, нескольких шеренгах, в круг). Этот метод широко используется во всех частях урока, но преимущественно в подготовительной и заключительной. Однако нужно стремиться как можно больше использовать фронтальный метод и в основной части. При этом обеспечивается высокая моторная плотность (можно успеть больше сделать за счет увеличения времени непосредственно на двигательную деятельность обучающихся), что очень существенно.</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Фронтальный метод успешно применяется при управлении однородной деятельностью занимающихся, не требующей страховки, например - при разучивании и совершенствовании техники выполнения высокого и низкого старта в беге на короткие дистанции, ряда простейших акробатических </w:t>
      </w:r>
      <w:r>
        <w:rPr>
          <w:rFonts w:ascii="Times New Roman" w:hAnsi="Times New Roman" w:cs="Times New Roman"/>
          <w:sz w:val="28"/>
          <w:szCs w:val="28"/>
        </w:rPr>
        <w:t xml:space="preserve"> </w:t>
      </w:r>
      <w:r w:rsidRPr="00BD3263">
        <w:rPr>
          <w:rFonts w:ascii="Times New Roman" w:hAnsi="Times New Roman" w:cs="Times New Roman"/>
          <w:sz w:val="28"/>
          <w:szCs w:val="28"/>
        </w:rPr>
        <w:t>упражнений (кувырков, перекатов и др.), при отработке технических приемов игры в волейбол в парах (передача мяча и др.).</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Важным требованием является такое расположение занимающихся, чтобы они не мешали друг другу, все видели преподавателя, а он, в свою очередь, - учеников.</w:t>
      </w:r>
    </w:p>
    <w:p w:rsidR="00C57F53" w:rsidRPr="00BD3263" w:rsidRDefault="00C57F53" w:rsidP="00C57F53">
      <w:pPr>
        <w:pStyle w:val="a3"/>
        <w:jc w:val="both"/>
        <w:rPr>
          <w:rFonts w:ascii="Times New Roman" w:hAnsi="Times New Roman" w:cs="Times New Roman"/>
          <w:sz w:val="28"/>
          <w:szCs w:val="28"/>
        </w:rPr>
      </w:pPr>
      <w:r>
        <w:rPr>
          <w:rStyle w:val="22"/>
          <w:rFonts w:eastAsia="Arial Unicode MS"/>
          <w:sz w:val="28"/>
          <w:szCs w:val="28"/>
        </w:rPr>
        <w:t>2.</w:t>
      </w:r>
      <w:r w:rsidRPr="00BD3263">
        <w:rPr>
          <w:rStyle w:val="22"/>
          <w:rFonts w:eastAsia="Arial Unicode MS"/>
          <w:sz w:val="28"/>
          <w:szCs w:val="28"/>
        </w:rPr>
        <w:t>Групповой метод</w:t>
      </w:r>
      <w:r w:rsidRPr="00BD3263">
        <w:rPr>
          <w:rFonts w:ascii="Times New Roman" w:hAnsi="Times New Roman" w:cs="Times New Roman"/>
          <w:sz w:val="28"/>
          <w:szCs w:val="28"/>
        </w:rPr>
        <w:t xml:space="preserve"> предусматривает одновременное выполнение в нескольких группах разных заданий преподавателя. Разделение занимающихся на группы и определение содержания заданий осуществляются с учетом пола, уровня подготовленности и других признаков (например, по росто-весовым показателям на уроках баскетбола, борьбы). Этот метод используется преимущественно в средних и старших классах. Но его применение требует специальной подготовки помощников учителя из числа, наиболее </w:t>
      </w:r>
      <w:r w:rsidRPr="00BD3263">
        <w:rPr>
          <w:rFonts w:ascii="Times New Roman" w:hAnsi="Times New Roman" w:cs="Times New Roman"/>
          <w:sz w:val="28"/>
          <w:szCs w:val="28"/>
        </w:rPr>
        <w:lastRenderedPageBreak/>
        <w:t>подготовленных учеников и их заблаговременного инструктирования по учебному материалу предстоящего урока.</w:t>
      </w:r>
    </w:p>
    <w:p w:rsidR="00C57F53" w:rsidRPr="00BD3263" w:rsidRDefault="00C57F53" w:rsidP="00C57F53">
      <w:pPr>
        <w:pStyle w:val="a3"/>
        <w:jc w:val="both"/>
        <w:rPr>
          <w:rFonts w:ascii="Times New Roman" w:hAnsi="Times New Roman" w:cs="Times New Roman"/>
          <w:sz w:val="28"/>
          <w:szCs w:val="28"/>
        </w:rPr>
      </w:pPr>
      <w:r>
        <w:rPr>
          <w:rStyle w:val="22"/>
          <w:rFonts w:eastAsia="Arial Unicode MS"/>
          <w:sz w:val="28"/>
          <w:szCs w:val="28"/>
        </w:rPr>
        <w:t>3.</w:t>
      </w:r>
      <w:r w:rsidRPr="00BD3263">
        <w:rPr>
          <w:rStyle w:val="22"/>
          <w:rFonts w:eastAsia="Arial Unicode MS"/>
          <w:sz w:val="28"/>
          <w:szCs w:val="28"/>
        </w:rPr>
        <w:t>Индивидуальный метод</w:t>
      </w:r>
      <w:r w:rsidRPr="00BD3263">
        <w:rPr>
          <w:rFonts w:ascii="Times New Roman" w:hAnsi="Times New Roman" w:cs="Times New Roman"/>
          <w:sz w:val="28"/>
          <w:szCs w:val="28"/>
        </w:rPr>
        <w:t xml:space="preserve"> заключается в том, что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щимся предлагаются индивидуальные задания, которые выполняются самостоятельно. Как правило, индивидуальные задания предназначены для занимающихся, значительно отличающихся от основного состава класса по своей подготовленности, особенностям и способностям, а иногда по состоянию здоровья. Метод широко применяется в спортивных играх и преимущественно в старших классах.</w:t>
      </w:r>
    </w:p>
    <w:p w:rsidR="00C57F53" w:rsidRPr="00BD3263" w:rsidRDefault="00C57F53" w:rsidP="00C57F53">
      <w:pPr>
        <w:pStyle w:val="a3"/>
        <w:jc w:val="both"/>
        <w:rPr>
          <w:rFonts w:ascii="Times New Roman" w:hAnsi="Times New Roman" w:cs="Times New Roman"/>
          <w:sz w:val="28"/>
          <w:szCs w:val="28"/>
        </w:rPr>
      </w:pPr>
      <w:r>
        <w:rPr>
          <w:rStyle w:val="22"/>
          <w:rFonts w:eastAsia="Arial Unicode MS"/>
          <w:sz w:val="28"/>
          <w:szCs w:val="28"/>
        </w:rPr>
        <w:t>4.</w:t>
      </w:r>
      <w:r w:rsidRPr="00BD3263">
        <w:rPr>
          <w:rStyle w:val="22"/>
          <w:rFonts w:eastAsia="Arial Unicode MS"/>
          <w:sz w:val="28"/>
          <w:szCs w:val="28"/>
        </w:rPr>
        <w:t>Круговой метод</w:t>
      </w:r>
      <w:r w:rsidRPr="00BD3263">
        <w:rPr>
          <w:rFonts w:ascii="Times New Roman" w:hAnsi="Times New Roman" w:cs="Times New Roman"/>
          <w:sz w:val="28"/>
          <w:szCs w:val="28"/>
        </w:rPr>
        <w:t xml:space="preserve"> предусматривает последовательное выполнение занимающимися серии заданий (упражнений) на специально подготовленных местах («станциях»), как правило, расположенных по кругу зала или спортивной площадки. Обычно в круг включается от 4 до 10 упражнений («станций»). На каждой «станции» выполняется один вид упражнений или двигательных действий. Их состав подбирается с расчетом на комплексное развитие двигательных способностей и повышение функциональных возможностей организма. Весь круг проходят от 1 до 3 раз без интервала или с определенным интервалом отдыха между «станциями». Метод применяется в средних и старших классах.</w:t>
      </w:r>
    </w:p>
    <w:p w:rsidR="00C57F53" w:rsidRPr="00BD3263" w:rsidRDefault="00C57F53" w:rsidP="00C57F53">
      <w:pPr>
        <w:pStyle w:val="a3"/>
        <w:ind w:firstLine="708"/>
        <w:jc w:val="both"/>
        <w:rPr>
          <w:rFonts w:ascii="Times New Roman" w:hAnsi="Times New Roman" w:cs="Times New Roman"/>
          <w:sz w:val="28"/>
          <w:szCs w:val="28"/>
        </w:rPr>
      </w:pPr>
      <w:r w:rsidRPr="00702F37">
        <w:rPr>
          <w:rStyle w:val="22"/>
          <w:rFonts w:eastAsia="Arial Unicode MS"/>
          <w:b/>
          <w:sz w:val="28"/>
          <w:szCs w:val="28"/>
        </w:rPr>
        <w:t>Содержательная сторона</w:t>
      </w:r>
      <w:r w:rsidRPr="00BD3263">
        <w:rPr>
          <w:rFonts w:ascii="Times New Roman" w:hAnsi="Times New Roman" w:cs="Times New Roman"/>
          <w:sz w:val="28"/>
          <w:szCs w:val="28"/>
        </w:rPr>
        <w:t xml:space="preserve"> урока определяется программой по физическому воспитанию, в которой четко определены цели, задачи, учебные темы, требования и нормативы. Она составлена таким образом, чтобы учащиеся усвоили ее разделы на уроках за установленное количество часов.</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Педагогическое построение урока определяет физиологическая закономерность, связанная с фазовым изменением работоспособности при выполнении физической (мышечной) работы. Эта закономерность обусловливает выделение в структуре урока трех функционально связанных составных частей: подготовительной, основной, заключительной.</w:t>
      </w:r>
    </w:p>
    <w:p w:rsidR="00C57F53" w:rsidRPr="00BD3263" w:rsidRDefault="00C57F53" w:rsidP="00C57F53">
      <w:pPr>
        <w:pStyle w:val="a3"/>
        <w:ind w:firstLine="708"/>
        <w:jc w:val="both"/>
        <w:rPr>
          <w:rFonts w:ascii="Times New Roman" w:hAnsi="Times New Roman" w:cs="Times New Roman"/>
          <w:sz w:val="28"/>
          <w:szCs w:val="28"/>
        </w:rPr>
      </w:pPr>
      <w:r w:rsidRPr="00BD3263">
        <w:rPr>
          <w:rStyle w:val="50pt"/>
          <w:rFonts w:eastAsia="Arial Unicode MS"/>
          <w:sz w:val="28"/>
          <w:szCs w:val="28"/>
        </w:rPr>
        <w:t>В содержание подготовительной части входят</w:t>
      </w:r>
      <w:r w:rsidRPr="00BD3263">
        <w:rPr>
          <w:rStyle w:val="50pt0"/>
          <w:rFonts w:eastAsia="Arial Unicode MS"/>
          <w:sz w:val="28"/>
          <w:szCs w:val="28"/>
        </w:rPr>
        <w:t>:</w:t>
      </w:r>
    </w:p>
    <w:p w:rsidR="00C57F5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начальная организация занимающихся (построение, сообщение задач урока,</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строевые упражнения, упражнения на внимание);</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различные варианты ходьбы, бега;</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общеразвивающие и подготовительные упражнения (выполняемые на месте, в движении, без предметов, с предметами).</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При составлении комплекса упражнений для подготовительной части урока следует помнить, что подбор упражнений и их чередование зависят от задач, для решения которых составляется комплекс, а также от пола, возраста и физической подготовленности занимающихся. В комплекс следует включать доступные занимающимся упражнения для всех групп мышц.</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Как правило, упражнения выполняются на счет 2,4 и 8:</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а)</w:t>
      </w:r>
      <w:r w:rsidRPr="00BD3263">
        <w:rPr>
          <w:rFonts w:ascii="Times New Roman" w:hAnsi="Times New Roman" w:cs="Times New Roman"/>
          <w:sz w:val="28"/>
          <w:szCs w:val="28"/>
        </w:rPr>
        <w:tab/>
        <w:t>после предварительного показа и объяснения преподавателя;</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б)</w:t>
      </w:r>
      <w:r w:rsidRPr="00BD3263">
        <w:rPr>
          <w:rFonts w:ascii="Times New Roman" w:hAnsi="Times New Roman" w:cs="Times New Roman"/>
          <w:sz w:val="28"/>
          <w:szCs w:val="28"/>
        </w:rPr>
        <w:tab/>
        <w:t>одновременно с показом и объяснением преподавателя;</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в)</w:t>
      </w:r>
      <w:r w:rsidRPr="00BD3263">
        <w:rPr>
          <w:rFonts w:ascii="Times New Roman" w:hAnsi="Times New Roman" w:cs="Times New Roman"/>
          <w:sz w:val="28"/>
          <w:szCs w:val="28"/>
        </w:rPr>
        <w:tab/>
        <w:t>только по показу;</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г)</w:t>
      </w:r>
      <w:r w:rsidRPr="00BD3263">
        <w:rPr>
          <w:rFonts w:ascii="Times New Roman" w:hAnsi="Times New Roman" w:cs="Times New Roman"/>
          <w:sz w:val="28"/>
          <w:szCs w:val="28"/>
        </w:rPr>
        <w:tab/>
        <w:t>только по объяснению.</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Число упражнений в комплексе обычно не превышает 8-10.</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lastRenderedPageBreak/>
        <w:t>При проведении общеразвивающих упражнений для активизации внимания занимающихся и повышения их эмоционального состояния рекомендуется использовать:</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хлопки руками;</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выполнение упражнений с закрытыми глазами;</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выполнение упражнений с фиксацией отдельных положений (поз) на счет до 5-7;</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выполнение упражнений в различном темпе;</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выполнение упражнений с постепенным увеличением амплитуды движения;</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выполнение одного и того же упражнения из различных исходных положений.</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При</w:t>
      </w:r>
      <w:r w:rsidRPr="00BD3263">
        <w:rPr>
          <w:rFonts w:ascii="Times New Roman" w:hAnsi="Times New Roman" w:cs="Times New Roman"/>
          <w:sz w:val="28"/>
          <w:szCs w:val="28"/>
        </w:rPr>
        <w:tab/>
        <w:t>выполнении</w:t>
      </w:r>
      <w:r w:rsidRPr="00BD3263">
        <w:rPr>
          <w:rFonts w:ascii="Times New Roman" w:hAnsi="Times New Roman" w:cs="Times New Roman"/>
          <w:sz w:val="28"/>
          <w:szCs w:val="28"/>
        </w:rPr>
        <w:tab/>
        <w:t>упражнений рекомендуется ставить перед</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занимающимися конкретное задание. Например, во время наклона вперед коснуться пола всей ладонью или при выполнении поворота туловища направо из стойки ноги врозь правой рукой коснуться левой пятки, и наоборот.</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Для</w:t>
      </w:r>
      <w:r w:rsidRPr="00BD3263">
        <w:rPr>
          <w:rFonts w:ascii="Times New Roman" w:hAnsi="Times New Roman" w:cs="Times New Roman"/>
          <w:sz w:val="28"/>
          <w:szCs w:val="28"/>
        </w:rPr>
        <w:tab/>
        <w:t>повышения</w:t>
      </w:r>
      <w:r w:rsidRPr="00BD3263">
        <w:rPr>
          <w:rFonts w:ascii="Times New Roman" w:hAnsi="Times New Roman" w:cs="Times New Roman"/>
          <w:sz w:val="28"/>
          <w:szCs w:val="28"/>
        </w:rPr>
        <w:tab/>
        <w:t>интереса</w:t>
      </w:r>
      <w:r w:rsidRPr="00BD3263">
        <w:rPr>
          <w:rFonts w:ascii="Times New Roman" w:hAnsi="Times New Roman" w:cs="Times New Roman"/>
          <w:sz w:val="28"/>
          <w:szCs w:val="28"/>
        </w:rPr>
        <w:tab/>
        <w:t>занимающихся</w:t>
      </w:r>
      <w:r w:rsidRPr="00BD3263">
        <w:rPr>
          <w:rFonts w:ascii="Times New Roman" w:hAnsi="Times New Roman" w:cs="Times New Roman"/>
          <w:sz w:val="28"/>
          <w:szCs w:val="28"/>
        </w:rPr>
        <w:tab/>
        <w:t>к выполнению</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общеразвивающих упражнений и более успешного решения задач подготовительной части урока рекомендуется применять разнообразные способы проведения этих упражнений.</w:t>
      </w:r>
    </w:p>
    <w:p w:rsidR="00C57F53" w:rsidRPr="00BD3263" w:rsidRDefault="00C57F53" w:rsidP="00C57F5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Pr="00BD3263">
        <w:rPr>
          <w:rFonts w:ascii="Times New Roman" w:hAnsi="Times New Roman" w:cs="Times New Roman"/>
          <w:sz w:val="28"/>
          <w:szCs w:val="28"/>
        </w:rPr>
        <w:t>Раздельный способ характеризуется тем, что после выполнения каждого упражнения комплекса делается пауза. При этом способе занимающиеся точнее выполняют движения, преподавателю легче их контролировать.</w:t>
      </w:r>
    </w:p>
    <w:p w:rsidR="00C57F53" w:rsidRPr="00BD3263" w:rsidRDefault="00C57F53" w:rsidP="00C57F5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Pr="00BD3263">
        <w:rPr>
          <w:rFonts w:ascii="Times New Roman" w:hAnsi="Times New Roman" w:cs="Times New Roman"/>
          <w:sz w:val="28"/>
          <w:szCs w:val="28"/>
        </w:rPr>
        <w:t>Поточный способ заключается в том, что весь комплекс упражнений выполняется непрерывно, без остановок, причем конечное положение предыдущего упражнения является исходным для последующего.</w:t>
      </w:r>
    </w:p>
    <w:p w:rsidR="00C57F53" w:rsidRPr="00BD3263" w:rsidRDefault="00C57F53" w:rsidP="00C57F5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Pr="00BD3263">
        <w:rPr>
          <w:rFonts w:ascii="Times New Roman" w:hAnsi="Times New Roman" w:cs="Times New Roman"/>
          <w:sz w:val="28"/>
          <w:szCs w:val="28"/>
        </w:rPr>
        <w:t>Выполнение упражнений в парах.</w:t>
      </w:r>
    </w:p>
    <w:p w:rsidR="00C57F53" w:rsidRPr="00BD3263" w:rsidRDefault="00C57F53" w:rsidP="00C57F5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4. </w:t>
      </w:r>
      <w:r w:rsidRPr="00BD3263">
        <w:rPr>
          <w:rFonts w:ascii="Times New Roman" w:hAnsi="Times New Roman" w:cs="Times New Roman"/>
          <w:sz w:val="28"/>
          <w:szCs w:val="28"/>
        </w:rPr>
        <w:t>Выполнение упражнений с предметами (гимнастическими палками, скакалками, набивными мячами, с гимнастической скамейкой, на гимнастической стенке и т.д.).</w:t>
      </w:r>
    </w:p>
    <w:p w:rsidR="00C57F53" w:rsidRPr="00BD3263" w:rsidRDefault="00C57F53" w:rsidP="00C57F5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Pr="00BD3263">
        <w:rPr>
          <w:rFonts w:ascii="Times New Roman" w:hAnsi="Times New Roman" w:cs="Times New Roman"/>
          <w:sz w:val="28"/>
          <w:szCs w:val="28"/>
        </w:rPr>
        <w:t>Выполнение упражнений в движении.</w:t>
      </w:r>
    </w:p>
    <w:p w:rsidR="00C57F5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Для успешного решения задач подготовительной части урока </w:t>
      </w:r>
      <w:r>
        <w:rPr>
          <w:rFonts w:ascii="Times New Roman" w:hAnsi="Times New Roman" w:cs="Times New Roman"/>
          <w:sz w:val="28"/>
          <w:szCs w:val="28"/>
        </w:rPr>
        <w:t>учителю необходимо:</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правильно выбирать место для показа упражнений;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в нужном темпе и удобном для просмотра ракурсе показывать упражнения;</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кратко и точно называть показываемые упражнения;</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правильно, своевременно и достаточно громко подавать команды;</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 xml:space="preserve">помогать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щимся зеркальным показом, осуществлять подсказки и подсчеты;</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добиваться точного и синхронного выполнения упражнений;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 xml:space="preserve">исправлять по ходу выполнения упражнений ошибки, допущенные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щимися.</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При проведении подготовительной части урока преподавателю </w:t>
      </w:r>
      <w:r w:rsidRPr="00BD3263">
        <w:rPr>
          <w:rFonts w:ascii="Times New Roman" w:hAnsi="Times New Roman" w:cs="Times New Roman"/>
          <w:sz w:val="28"/>
          <w:szCs w:val="28"/>
        </w:rPr>
        <w:lastRenderedPageBreak/>
        <w:t>необходимо так подобрать упражнения, чтобы они:</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начинались из разных исходных положений (различных стоек, седов, положений лежа, упоров и положений рук);</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имели разную направленность, кинематические и динамические характеристики (различные группы мышц, направления, амплитуду, темп и характер выполнения);</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содержали в одном цикле от двух до восьми движений.</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 комплекс средств для разминки включают упражнения с поочередным воздействием на основные группы мышц и постепенным возрастанием нагрузки.</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Рекомендуется такой порядок выполнения общеразвивающих упражнений: ходьба, бег, упражнения для рук и плеч, упражнения для туловища, упражнения для ног, прыжки, дыхательные упражнения и упражнения на расслабление.</w:t>
      </w:r>
    </w:p>
    <w:p w:rsidR="00C57F53" w:rsidRDefault="00C57F53" w:rsidP="00C57F53">
      <w:pPr>
        <w:pStyle w:val="a3"/>
        <w:jc w:val="center"/>
        <w:rPr>
          <w:rStyle w:val="50pt"/>
          <w:rFonts w:eastAsia="Arial Unicode MS"/>
          <w:sz w:val="28"/>
          <w:szCs w:val="28"/>
        </w:rPr>
      </w:pPr>
    </w:p>
    <w:p w:rsidR="00C57F53" w:rsidRPr="00BD3263" w:rsidRDefault="00C57F53" w:rsidP="00C57F53">
      <w:pPr>
        <w:pStyle w:val="a3"/>
        <w:jc w:val="center"/>
        <w:rPr>
          <w:rFonts w:ascii="Times New Roman" w:hAnsi="Times New Roman" w:cs="Times New Roman"/>
          <w:sz w:val="28"/>
          <w:szCs w:val="28"/>
        </w:rPr>
      </w:pPr>
      <w:r w:rsidRPr="00BD3263">
        <w:rPr>
          <w:rStyle w:val="50pt"/>
          <w:rFonts w:eastAsia="Arial Unicode MS"/>
          <w:sz w:val="28"/>
          <w:szCs w:val="28"/>
        </w:rPr>
        <w:t>В содержание основной части урока входят</w:t>
      </w:r>
      <w:r w:rsidRPr="00BD3263">
        <w:rPr>
          <w:rStyle w:val="50pt0"/>
          <w:rFonts w:eastAsia="Arial Unicode MS"/>
          <w:sz w:val="28"/>
          <w:szCs w:val="28"/>
        </w:rPr>
        <w:t>:</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разучивание новых двигательных действий;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закрепление и совершенствование усвоенных ранее двигательных умений и навыков общеобразовательного, прикладного и спортивного характера;</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развитие двигательных способностей;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воспитание нравственных, интеллектуальных и волевых качеств;</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формирование специальных знаний.</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 процессе обучения двигательным действиям преподавателю следует:</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избегать однообразия в манере ведения урока, в подборе средств и методов обучения;</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использовать разнообразные методы оценки: одобрение, поощрение, замечание, порицание. При этом необходимо соблюдать справедливость и объективность, чувство меры и такта;</w:t>
      </w:r>
    </w:p>
    <w:p w:rsidR="00C57F5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индивидуально исправлять ошибки, указывая причину их возникновения, и придерживаться требований: учить всех и отдельно каждого</w:t>
      </w:r>
      <w:r>
        <w:rPr>
          <w:rFonts w:ascii="Times New Roman" w:hAnsi="Times New Roman" w:cs="Times New Roman"/>
          <w:sz w:val="28"/>
          <w:szCs w:val="28"/>
        </w:rPr>
        <w:t xml:space="preserve">; </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 xml:space="preserve">формировать у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умения самостоятельного выполнения физических упражнений.</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Для становления навыков в процессе обучения необходимо выполнять правильные движения с повторением не менее 8-10 раз, а при закреплении уже изученного движения - в пределах 20-30 раз.</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Многократное повторение упражнений, необходимое для создания прочных навыков, нередко вызывает у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 xml:space="preserve">щихся утомление, потерю интереса к выполнению двигательного действия. Это состояние является естественной реакцией организма на однообразный характер учебно-практической деятельности. Включение в урок физической культуры подвижных игр, игровых заданий и упражнений, использование игрового метода активизируют внимание, повышают эмоциональное состояние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и заинтересованность.</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Однако необходимо помнить, что игра выступает как вспомогательный, дополнительный метод. Она используется лишь тогда, когда движение </w:t>
      </w:r>
      <w:r w:rsidRPr="00BD3263">
        <w:rPr>
          <w:rFonts w:ascii="Times New Roman" w:hAnsi="Times New Roman" w:cs="Times New Roman"/>
          <w:sz w:val="28"/>
          <w:szCs w:val="28"/>
        </w:rPr>
        <w:lastRenderedPageBreak/>
        <w:t xml:space="preserve">достаточно хорошо освоено и внимание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сосредоточивается не столько на двигательном акте, сколько на результате действия, условии и ситуации, в которых оно выполняется. Подвижная игра выступает как метод закрепления и совершенствования навыка, выполняемого в повышенном эмо</w:t>
      </w:r>
      <w:r w:rsidRPr="00BD3263">
        <w:rPr>
          <w:rFonts w:ascii="Times New Roman" w:hAnsi="Times New Roman" w:cs="Times New Roman"/>
          <w:sz w:val="28"/>
          <w:szCs w:val="28"/>
        </w:rPr>
        <w:softHyphen/>
        <w:t>циональном состоянии, в изменяющихся ситуациях, при внешних противодействиях.</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Последовательность применения игр на уроках физической культуры планируется заранее. Выбор игры зависит главным образом от тех педагогических задач, которые ставятся перед уроком. Немаловажное значение имеет подготовленность класса (физическая и техническая). Необходимо четко знать, что занимающиеся могут и что еще не в их силах сделать. Подбор игр зависит также и от того, где проводится игра (в спортивном зале, на открытой площадке, стадионе), от наличия соответствующего инвентаря и оборудования.</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Включая в игры тот или иной элемент двигательного действия, важно следить, чтобы основная структура движения в ходе игры не нарушалась. Не следует, к примеру, в игре закреплять движения с максимальными усилиями, если это не проделывалось на уроке при формировании навыка.</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Определение результатов игры, выявление ошибок, неверных действий имеют большое воспитательное значение. При подведении итогов важно учитывать не только быстроту, но и качество выполнения игровых действий.</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 младшем школьном возрасте на этапе разучивания упражнений на уроке следует применять соревновательный метод обучения. Объектом соревновательной деятельности являются показатели качества выполнения элементов или целостных двигательных действий («кто правильнее?», «кто точнее?» и т.п.).</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Для того чтобы занимающиеся могли освоить предлагаемый материал урока (выполнить соответствующие действия), преподаватель осуществляет множество действий:</w:t>
      </w:r>
      <w:r w:rsidRPr="00BD3263">
        <w:rPr>
          <w:rFonts w:ascii="Times New Roman" w:hAnsi="Times New Roman" w:cs="Times New Roman"/>
          <w:sz w:val="28"/>
          <w:szCs w:val="28"/>
        </w:rPr>
        <w:tab/>
        <w:t>объясняет, показывает, наблюдает, анализирует,</w:t>
      </w:r>
    </w:p>
    <w:p w:rsidR="00C57F53" w:rsidRDefault="00C57F53" w:rsidP="00C57F53">
      <w:pPr>
        <w:pStyle w:val="a3"/>
        <w:jc w:val="both"/>
        <w:rPr>
          <w:rFonts w:ascii="Times New Roman" w:hAnsi="Times New Roman" w:cs="Times New Roman"/>
          <w:noProof/>
          <w:sz w:val="28"/>
          <w:szCs w:val="28"/>
          <w:lang w:bidi="ar-SA"/>
        </w:rPr>
      </w:pPr>
      <w:r w:rsidRPr="00BD3263">
        <w:rPr>
          <w:rFonts w:ascii="Times New Roman" w:hAnsi="Times New Roman" w:cs="Times New Roman"/>
          <w:sz w:val="28"/>
          <w:szCs w:val="28"/>
        </w:rPr>
        <w:t xml:space="preserve">оценивает работу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и т.д. Процесс освоения занимающимися учебного</w:t>
      </w:r>
      <w:r>
        <w:rPr>
          <w:rFonts w:ascii="Times New Roman" w:hAnsi="Times New Roman" w:cs="Times New Roman"/>
          <w:sz w:val="28"/>
          <w:szCs w:val="28"/>
        </w:rPr>
        <w:t xml:space="preserve"> </w:t>
      </w:r>
      <w:r w:rsidRPr="00BD3263">
        <w:rPr>
          <w:rFonts w:ascii="Times New Roman" w:hAnsi="Times New Roman" w:cs="Times New Roman"/>
          <w:noProof/>
          <w:sz w:val="28"/>
          <w:szCs w:val="28"/>
          <w:lang w:bidi="ar-SA"/>
        </w:rPr>
        <mc:AlternateContent>
          <mc:Choice Requires="wps">
            <w:drawing>
              <wp:anchor distT="0" distB="0" distL="63500" distR="64135" simplePos="0" relativeHeight="251659264" behindDoc="1" locked="0" layoutInCell="1" allowOverlap="1" wp14:anchorId="07E530BB" wp14:editId="7E8B3A31">
                <wp:simplePos x="0" y="0"/>
                <wp:positionH relativeFrom="margin">
                  <wp:posOffset>27305</wp:posOffset>
                </wp:positionH>
                <wp:positionV relativeFrom="margin">
                  <wp:posOffset>1243330</wp:posOffset>
                </wp:positionV>
                <wp:extent cx="5943600" cy="1188720"/>
                <wp:effectExtent l="0" t="0" r="1270" b="0"/>
                <wp:wrapTopAndBottom/>
                <wp:docPr id="104"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188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7F53" w:rsidRPr="004F5CDE" w:rsidRDefault="00C57F53" w:rsidP="00C57F53">
                            <w:pPr>
                              <w:pStyle w:val="20"/>
                              <w:shd w:val="clear" w:color="auto" w:fill="auto"/>
                              <w:rPr>
                                <w:sz w:val="28"/>
                                <w:szCs w:val="28"/>
                              </w:rPr>
                            </w:pPr>
                            <w:r w:rsidRPr="004F5CDE">
                              <w:rPr>
                                <w:rStyle w:val="2Exact"/>
                                <w:sz w:val="28"/>
                                <w:szCs w:val="28"/>
                              </w:rPr>
                              <w:t>материала также строится через выполнение ими различных действий: восприятие сведений, усвоение элементов, осуществление повторных, но уже скорректированных действий, совершенствование действий и т.д.</w:t>
                            </w:r>
                          </w:p>
                          <w:p w:rsidR="00C57F53" w:rsidRPr="004F5CDE" w:rsidRDefault="00C57F53" w:rsidP="00C57F53">
                            <w:pPr>
                              <w:pStyle w:val="20"/>
                              <w:shd w:val="clear" w:color="auto" w:fill="auto"/>
                              <w:ind w:firstLine="720"/>
                              <w:rPr>
                                <w:sz w:val="28"/>
                                <w:szCs w:val="28"/>
                              </w:rPr>
                            </w:pPr>
                            <w:r w:rsidRPr="004F5CDE">
                              <w:rPr>
                                <w:rStyle w:val="2Exact"/>
                                <w:sz w:val="28"/>
                                <w:szCs w:val="28"/>
                              </w:rPr>
                              <w:t>Ни один урок не рекомендуется проводить без включения в него специальных упражнений, способствующих развитию тех или иных двигательных способностей. При выборе упражнений важно придерживаться</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6" type="#_x0000_t202" style="position:absolute;left:0;text-align:left;margin-left:2.15pt;margin-top:97.9pt;width:468pt;height:93.6pt;z-index:-251657216;visibility:visible;mso-wrap-style:square;mso-width-percent:0;mso-height-percent:0;mso-wrap-distance-left:5pt;mso-wrap-distance-top:0;mso-wrap-distance-right:5.0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I2qsAIAAK0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gF&#10;vfNCjDjpoEkPdNToVowoik2Bhl6l4Hffg6ceYR+cbbKqvxPld4W4WDeE7+iNlGJoKKmAoG9uus+u&#10;TjjKgGyHT6KCOGSvhQUaa9mZ6kE9EKBDox5PzTFcSthcJOFl5MFRCWe+H8fLwLbPJel8vZdKf6Ci&#10;Q8bIsITuW3hyuFPa0CHp7GKicVGwtrUKaPmLDXCcdiA4XDVnhoZt6FPiJZt4E4dOGEQbJ/Ty3Lkp&#10;1qETFf5ykV/m63Xu/zJx/TBtWFVRbsLM4vLDP2veUeaTLE7yUqJllYEzlJTcbdetRAcC4i7sZ4sO&#10;J2c39yUNWwTI5VVKfhB6t0HiFFG8dMIiXDjJ0osdz09uk8gLkzAvXqZ0xzj995TQkOFkESwmNZ1J&#10;v8rNs9/b3EjaMQ3jo2VdhuOTE0mNBje8sq3VhLWT/awUhv65FNDuudFWsUakk1z1uB0Bxch4K6pH&#10;0K4UoCxQIcw8MBohf2I0wPzIsPqxJ5Ji1H7koH8zbGZDzsZ2Nggv4WqGNUaTudbTUNr3ku0aQJ5f&#10;2A28kYJZ9Z5ZHF8WzASbxHF+maHz/N96nafs6jcAAAD//wMAUEsDBBQABgAIAAAAIQCowmbR3QAA&#10;AAkBAAAPAAAAZHJzL2Rvd25yZXYueG1sTI/BTsMwEETvSPyDtUhcELXTlKoJcSqE4MKNwoWbGy9J&#10;hL2OYjcJ/XqWExx3ZjT7ptov3okJx9gH0pCtFAikJtieWg3vb8+3OxAxGbLGBUIN3xhhX19eVKa0&#10;YaZXnA6pFVxCsTQaupSGUsrYdOhNXIUBib3PMHqT+BxbaUczc7l3cq3UVnrTE3/ozICPHTZfh5PX&#10;sF2ehpuXAtfzuXETfZyzLGGm9fXV8nAPIuGS/sLwi8/oUDPTMZzIRuE0bHIOslzc8QL2i41i5agh&#10;3+UKZF3J/wvqHwAAAP//AwBQSwECLQAUAAYACAAAACEAtoM4kv4AAADhAQAAEwAAAAAAAAAAAAAA&#10;AAAAAAAAW0NvbnRlbnRfVHlwZXNdLnhtbFBLAQItABQABgAIAAAAIQA4/SH/1gAAAJQBAAALAAAA&#10;AAAAAAAAAAAAAC8BAABfcmVscy8ucmVsc1BLAQItABQABgAIAAAAIQAZgI2qsAIAAK0FAAAOAAAA&#10;AAAAAAAAAAAAAC4CAABkcnMvZTJvRG9jLnhtbFBLAQItABQABgAIAAAAIQCowmbR3QAAAAkBAAAP&#10;AAAAAAAAAAAAAAAAAAoFAABkcnMvZG93bnJldi54bWxQSwUGAAAAAAQABADzAAAAFAYAAAAA&#10;" filled="f" stroked="f">
                <v:textbox style="mso-fit-shape-to-text:t" inset="0,0,0,0">
                  <w:txbxContent>
                    <w:p w:rsidR="00C57F53" w:rsidRPr="004F5CDE" w:rsidRDefault="00C57F53" w:rsidP="00C57F53">
                      <w:pPr>
                        <w:pStyle w:val="20"/>
                        <w:shd w:val="clear" w:color="auto" w:fill="auto"/>
                        <w:rPr>
                          <w:sz w:val="28"/>
                          <w:szCs w:val="28"/>
                        </w:rPr>
                      </w:pPr>
                      <w:r w:rsidRPr="004F5CDE">
                        <w:rPr>
                          <w:rStyle w:val="2Exact"/>
                          <w:sz w:val="28"/>
                          <w:szCs w:val="28"/>
                        </w:rPr>
                        <w:t>материала также строится через выполнение ими различных действий: восприятие сведений, усвоение элементов, осуществление повторных, но уже скорректированных действий, совершенствование действий и т.д.</w:t>
                      </w:r>
                    </w:p>
                    <w:p w:rsidR="00C57F53" w:rsidRPr="004F5CDE" w:rsidRDefault="00C57F53" w:rsidP="00C57F53">
                      <w:pPr>
                        <w:pStyle w:val="20"/>
                        <w:shd w:val="clear" w:color="auto" w:fill="auto"/>
                        <w:ind w:firstLine="720"/>
                        <w:rPr>
                          <w:sz w:val="28"/>
                          <w:szCs w:val="28"/>
                        </w:rPr>
                      </w:pPr>
                      <w:r w:rsidRPr="004F5CDE">
                        <w:rPr>
                          <w:rStyle w:val="2Exact"/>
                          <w:sz w:val="28"/>
                          <w:szCs w:val="28"/>
                        </w:rPr>
                        <w:t>Ни один урок не рекомендуется проводить без включения в него специальных упражнений, способствующих развитию тех или иных двигательных способностей. При выборе упражнений важно придерживаться</w:t>
                      </w:r>
                    </w:p>
                  </w:txbxContent>
                </v:textbox>
                <w10:wrap type="topAndBottom" anchorx="margin" anchory="margin"/>
              </v:shape>
            </w:pict>
          </mc:Fallback>
        </mc:AlternateContent>
      </w:r>
      <w:r>
        <w:rPr>
          <w:rFonts w:ascii="Times New Roman" w:hAnsi="Times New Roman" w:cs="Times New Roman"/>
          <w:noProof/>
          <w:sz w:val="28"/>
          <w:szCs w:val="28"/>
          <w:lang w:bidi="ar-SA"/>
        </w:rPr>
        <w:t xml:space="preserve">материала также строится через выполнение ими различных действий: восприятие сведений, усвоение элементов, осуществление повторных , но уже скорректированных действий, совершенствование действий и т.д. </w:t>
      </w:r>
    </w:p>
    <w:p w:rsidR="00C57F53" w:rsidRPr="00BD3263" w:rsidRDefault="00C57F53" w:rsidP="00C57F53">
      <w:pPr>
        <w:pStyle w:val="a3"/>
        <w:ind w:firstLine="708"/>
        <w:jc w:val="both"/>
        <w:rPr>
          <w:rFonts w:ascii="Times New Roman" w:hAnsi="Times New Roman" w:cs="Times New Roman"/>
          <w:sz w:val="28"/>
          <w:szCs w:val="28"/>
        </w:rPr>
      </w:pPr>
      <w:r>
        <w:rPr>
          <w:rFonts w:ascii="Times New Roman" w:hAnsi="Times New Roman" w:cs="Times New Roman"/>
          <w:noProof/>
          <w:sz w:val="28"/>
          <w:szCs w:val="28"/>
          <w:lang w:bidi="ar-SA"/>
        </w:rPr>
        <w:t xml:space="preserve">Ни один урок не рекомендуется проводить  без включения в него специальных упражнений, способствующих развитию тех или иных двигательных способностей. При выборе упражнений важно придерживаться  </w:t>
      </w:r>
      <w:r w:rsidRPr="00BD3263">
        <w:rPr>
          <w:rFonts w:ascii="Times New Roman" w:hAnsi="Times New Roman" w:cs="Times New Roman"/>
          <w:sz w:val="28"/>
          <w:szCs w:val="28"/>
        </w:rPr>
        <w:t>следующих рекомендаций:</w:t>
      </w:r>
    </w:p>
    <w:p w:rsidR="00C57F53" w:rsidRPr="00BD3263" w:rsidRDefault="00C57F53" w:rsidP="00C57F5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Pr="00BD3263">
        <w:rPr>
          <w:rFonts w:ascii="Times New Roman" w:hAnsi="Times New Roman" w:cs="Times New Roman"/>
          <w:sz w:val="28"/>
          <w:szCs w:val="28"/>
        </w:rPr>
        <w:t xml:space="preserve">Для достижения лучших результатов в развитии у школьников </w:t>
      </w:r>
      <w:r w:rsidRPr="00BD3263">
        <w:rPr>
          <w:rFonts w:ascii="Times New Roman" w:hAnsi="Times New Roman" w:cs="Times New Roman"/>
          <w:sz w:val="28"/>
          <w:szCs w:val="28"/>
        </w:rPr>
        <w:lastRenderedPageBreak/>
        <w:t>быстроты следует включать в уроки упражнения по мгновенному реагированию на различные сигналы, преодолению коротких расстояний за минимальное время. Кроме того, необходимо подбирать упражнения, вызывающие быстрые перемещения, скорость действий, частоту движений. Такими упражнениями являются старты из различных исходных положений, бег на короткие дистанции, челночный бег, прыжки через скакалку, а также подвижные и спортивные игры, встречные эстафеты и т.д. Такие упражнения (за исключением игр и эстафет) лучше применять в начале основной части урока, когда организм еще не утомлен.</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Проявлению максимума скоростных возможностей содействуют соревновательные и игровые приемы выполнения упражнений.</w:t>
      </w:r>
    </w:p>
    <w:p w:rsidR="00C57F53" w:rsidRPr="00BD3263" w:rsidRDefault="00C57F53" w:rsidP="00C57F5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Pr="00BD3263">
        <w:rPr>
          <w:rFonts w:ascii="Times New Roman" w:hAnsi="Times New Roman" w:cs="Times New Roman"/>
          <w:sz w:val="28"/>
          <w:szCs w:val="28"/>
        </w:rPr>
        <w:t>Для развития силы типичными являются упражнения общеразвивающего характера без предметов и с предметами (лазание по вертикальному канату, подтягивание, сгибание и разгибание рук, в упоре лежа, упражнения на гимнастических снарядах, использование гантелей, тренажеров, различные виды единоборств и т.д.).</w:t>
      </w:r>
    </w:p>
    <w:p w:rsidR="00C57F53" w:rsidRPr="00BD3263" w:rsidRDefault="00C57F53" w:rsidP="00C57F5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Pr="00BD3263">
        <w:rPr>
          <w:rFonts w:ascii="Times New Roman" w:hAnsi="Times New Roman" w:cs="Times New Roman"/>
          <w:sz w:val="28"/>
          <w:szCs w:val="28"/>
        </w:rPr>
        <w:t xml:space="preserve">Выносливость надо развивать на каждом уроке, применяя специальные упражнения и увеличивая плотность и интенсивность занятий. Особенно эффективны бег на средние дистанции, кроссы, </w:t>
      </w:r>
      <w:r>
        <w:rPr>
          <w:rFonts w:ascii="Times New Roman" w:hAnsi="Times New Roman" w:cs="Times New Roman"/>
          <w:sz w:val="28"/>
          <w:szCs w:val="28"/>
        </w:rPr>
        <w:t xml:space="preserve"> </w:t>
      </w:r>
      <w:r w:rsidRPr="00BD3263">
        <w:rPr>
          <w:rFonts w:ascii="Times New Roman" w:hAnsi="Times New Roman" w:cs="Times New Roman"/>
          <w:sz w:val="28"/>
          <w:szCs w:val="28"/>
        </w:rPr>
        <w:t xml:space="preserve"> подвижные игры («Ручей», «Кросс по кругу», «Бег с выбыванием», «Смена лидеров» и др.) и спортивные игры. В младших классах в основном применяется бег в медленном, равномерном темпе, т.е. бег со скоростью 2-3 м/с, а также равномерный бег в сочетании с ходьбой и комплексами общеразвивающих упражнений. В средних и старших классах применяется равномерный бег продолжительностью 8-25 мин, повторный бег на отрезках 200-800 м и др.</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 основной части занятия упражнения на выносливость всегда следует выполнять последними.</w:t>
      </w:r>
    </w:p>
    <w:p w:rsidR="00C57F53" w:rsidRPr="00BD3263" w:rsidRDefault="00C57F53" w:rsidP="00C57F5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4. </w:t>
      </w:r>
      <w:r>
        <w:rPr>
          <w:rFonts w:ascii="Times New Roman" w:hAnsi="Times New Roman" w:cs="Times New Roman"/>
          <w:sz w:val="28"/>
          <w:szCs w:val="28"/>
        </w:rPr>
        <w:tab/>
      </w:r>
      <w:r w:rsidRPr="00BD3263">
        <w:rPr>
          <w:rFonts w:ascii="Times New Roman" w:hAnsi="Times New Roman" w:cs="Times New Roman"/>
          <w:sz w:val="28"/>
          <w:szCs w:val="28"/>
        </w:rPr>
        <w:t>Развитию координации движений способствуют подвижные и спортивные игры, акробатические упражнения, полосы препятствий, эстафеты с предметами и различные упражнения с использованием нестандартного оборудования и др.</w:t>
      </w:r>
    </w:p>
    <w:p w:rsidR="00C57F53" w:rsidRPr="00BD3263" w:rsidRDefault="00C57F53" w:rsidP="00C57F5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Pr="00BD3263">
        <w:rPr>
          <w:rFonts w:ascii="Times New Roman" w:hAnsi="Times New Roman" w:cs="Times New Roman"/>
          <w:sz w:val="28"/>
          <w:szCs w:val="28"/>
        </w:rPr>
        <w:t>Для развития вестибулярной устойчивости надо чаще применять упражнения на равновесие.</w:t>
      </w:r>
    </w:p>
    <w:p w:rsidR="00C57F53" w:rsidRDefault="00C57F53" w:rsidP="00C57F53">
      <w:pPr>
        <w:pStyle w:val="a3"/>
        <w:ind w:firstLine="708"/>
        <w:jc w:val="both"/>
        <w:rPr>
          <w:rStyle w:val="2Exact"/>
          <w:rFonts w:eastAsia="Arial Unicode MS"/>
          <w:sz w:val="28"/>
          <w:szCs w:val="28"/>
        </w:rPr>
      </w:pPr>
      <w:r w:rsidRPr="00BD3263">
        <w:rPr>
          <w:rFonts w:ascii="Times New Roman" w:hAnsi="Times New Roman" w:cs="Times New Roman"/>
          <w:sz w:val="28"/>
          <w:szCs w:val="28"/>
        </w:rPr>
        <w:t xml:space="preserve">Специфика предмета «Физическая культура» помогает учителю успешно воспитывать на уроках и личностные качества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Для того чтобы достигнуть наибольшего эффекта в воспитании</w:t>
      </w:r>
      <w:r>
        <w:rPr>
          <w:rFonts w:ascii="Times New Roman" w:hAnsi="Times New Roman" w:cs="Times New Roman"/>
          <w:sz w:val="28"/>
          <w:szCs w:val="28"/>
        </w:rPr>
        <w:t xml:space="preserve"> </w:t>
      </w:r>
      <w:r w:rsidRPr="004F5CDE">
        <w:rPr>
          <w:rStyle w:val="2Exact"/>
          <w:rFonts w:eastAsia="Arial Unicode MS"/>
          <w:sz w:val="28"/>
          <w:szCs w:val="28"/>
        </w:rPr>
        <w:t xml:space="preserve">нравственности, необходимо применять на каждом уроке различные средства воспитывающего характера. </w:t>
      </w:r>
    </w:p>
    <w:p w:rsidR="00C57F53" w:rsidRPr="004F5CDE" w:rsidRDefault="00C57F53" w:rsidP="00C57F53">
      <w:pPr>
        <w:pStyle w:val="20"/>
        <w:shd w:val="clear" w:color="auto" w:fill="auto"/>
        <w:tabs>
          <w:tab w:val="left" w:pos="7925"/>
        </w:tabs>
        <w:jc w:val="center"/>
        <w:rPr>
          <w:rStyle w:val="2Exact"/>
          <w:b/>
          <w:sz w:val="28"/>
          <w:szCs w:val="28"/>
        </w:rPr>
      </w:pPr>
      <w:r w:rsidRPr="004F5CDE">
        <w:rPr>
          <w:rStyle w:val="2Exact"/>
          <w:b/>
          <w:sz w:val="28"/>
          <w:szCs w:val="28"/>
        </w:rPr>
        <w:t>К их числу относятся:</w:t>
      </w:r>
    </w:p>
    <w:p w:rsidR="00C57F53" w:rsidRPr="004F5CDE" w:rsidRDefault="00C57F53" w:rsidP="00C57F53">
      <w:pPr>
        <w:pStyle w:val="20"/>
        <w:shd w:val="clear" w:color="auto" w:fill="auto"/>
        <w:tabs>
          <w:tab w:val="left" w:pos="7925"/>
        </w:tabs>
        <w:rPr>
          <w:sz w:val="28"/>
          <w:szCs w:val="28"/>
        </w:rPr>
      </w:pPr>
      <w:r w:rsidRPr="004F5CDE">
        <w:rPr>
          <w:rStyle w:val="2Exact"/>
          <w:sz w:val="28"/>
          <w:szCs w:val="28"/>
        </w:rPr>
        <w:t>- подбор заданий,</w:t>
      </w:r>
      <w:r w:rsidRPr="004F5CDE">
        <w:rPr>
          <w:sz w:val="28"/>
          <w:szCs w:val="28"/>
        </w:rPr>
        <w:t xml:space="preserve"> </w:t>
      </w:r>
      <w:r w:rsidRPr="004F5CDE">
        <w:rPr>
          <w:rStyle w:val="2Exact"/>
          <w:sz w:val="28"/>
          <w:szCs w:val="28"/>
        </w:rPr>
        <w:t xml:space="preserve">содействующих сплочению коллектива обучающихся; организация совместных действий, взаимопомощь, взаимовыручка; поощрение положительных и порицание отрицательных поступков, совершаемых учениками на уроке, и др. Для воспитания личностных качеств надо ставить перед обучающимися трудные, но посильные задачи, стимулировать достижение цели. Так, для воспитания смелости и </w:t>
      </w:r>
      <w:r w:rsidRPr="004F5CDE">
        <w:rPr>
          <w:rStyle w:val="2Exact"/>
          <w:sz w:val="28"/>
          <w:szCs w:val="28"/>
        </w:rPr>
        <w:lastRenderedPageBreak/>
        <w:t>настойчивости можно использовать упражнения, связанные с преодолением нерешительности и страха перед выполнением, например, опорных прыжков, упражнений на гимнастических снарядах и др.</w:t>
      </w:r>
    </w:p>
    <w:p w:rsidR="00C57F53" w:rsidRPr="004F5CDE" w:rsidRDefault="00C57F53" w:rsidP="00C57F53">
      <w:pPr>
        <w:pStyle w:val="20"/>
        <w:shd w:val="clear" w:color="auto" w:fill="auto"/>
        <w:ind w:firstLine="708"/>
        <w:rPr>
          <w:sz w:val="28"/>
          <w:szCs w:val="28"/>
        </w:rPr>
      </w:pPr>
      <w:r w:rsidRPr="004F5CDE">
        <w:rPr>
          <w:rStyle w:val="2Exact0"/>
          <w:sz w:val="28"/>
          <w:szCs w:val="28"/>
        </w:rPr>
        <w:t>В содержание заключительной части урока,</w:t>
      </w:r>
      <w:r w:rsidRPr="004F5CDE">
        <w:rPr>
          <w:rStyle w:val="2Exact"/>
          <w:sz w:val="28"/>
          <w:szCs w:val="28"/>
        </w:rPr>
        <w:t xml:space="preserve"> как правило, входят: упражнения, способствующие снижению возбуждения (различные варианты передвижений с постепенным снижением темпа, упражнения на дыхание и расслабление мышц); упражнения, способствующие регулированию эмоционального состояния (успокаивающие подвижные игры, игровые задания и упражнения на внимание); мероприятия по подведению итогов урока с оценкой преподавателем результатов деятельности занимающихся; сообщение задания на дом (для всего класса или отдельным ученикам).</w:t>
      </w:r>
    </w:p>
    <w:p w:rsidR="00C57F53" w:rsidRPr="004F5CDE" w:rsidRDefault="00C57F53" w:rsidP="00C57F53">
      <w:pPr>
        <w:pStyle w:val="90"/>
        <w:shd w:val="clear" w:color="auto" w:fill="auto"/>
        <w:spacing w:after="0"/>
        <w:ind w:firstLine="708"/>
        <w:jc w:val="both"/>
        <w:rPr>
          <w:sz w:val="28"/>
          <w:szCs w:val="28"/>
        </w:rPr>
      </w:pPr>
      <w:r w:rsidRPr="004F5CDE">
        <w:rPr>
          <w:rStyle w:val="9Exact"/>
          <w:sz w:val="28"/>
          <w:szCs w:val="28"/>
        </w:rPr>
        <w:t>Дозирование физических нагрузок на уроке</w:t>
      </w:r>
    </w:p>
    <w:p w:rsidR="00C57F53" w:rsidRPr="004F5CDE" w:rsidRDefault="00C57F53" w:rsidP="00C57F53">
      <w:pPr>
        <w:pStyle w:val="20"/>
        <w:shd w:val="clear" w:color="auto" w:fill="auto"/>
        <w:rPr>
          <w:sz w:val="28"/>
          <w:szCs w:val="28"/>
        </w:rPr>
      </w:pPr>
      <w:r w:rsidRPr="004F5CDE">
        <w:rPr>
          <w:rStyle w:val="2Exact0"/>
          <w:sz w:val="28"/>
          <w:szCs w:val="28"/>
        </w:rPr>
        <w:t>Физическая нагрузка -</w:t>
      </w:r>
      <w:r w:rsidRPr="004F5CDE">
        <w:rPr>
          <w:rStyle w:val="2Exact"/>
          <w:sz w:val="28"/>
          <w:szCs w:val="28"/>
        </w:rPr>
        <w:t xml:space="preserve"> это определенная мера влияния физических упражнений на организм занимающихся. Доза нагрузки - это определенная ее величина, измеряемая параметрами объема и интенсивности. Дозировать нагрузку - значит строго регламентировать ее объем и интенсивность.</w:t>
      </w:r>
    </w:p>
    <w:p w:rsidR="00C57F53" w:rsidRPr="004F5CDE" w:rsidRDefault="00C57F53" w:rsidP="00C57F53">
      <w:pPr>
        <w:pStyle w:val="a3"/>
        <w:ind w:firstLine="708"/>
        <w:jc w:val="both"/>
        <w:rPr>
          <w:rStyle w:val="2Exact"/>
          <w:rFonts w:eastAsia="Arial Unicode MS"/>
          <w:sz w:val="28"/>
          <w:szCs w:val="28"/>
        </w:rPr>
      </w:pPr>
      <w:r w:rsidRPr="004F5CDE">
        <w:rPr>
          <w:rStyle w:val="2Exact0"/>
          <w:rFonts w:eastAsia="Arial Unicode MS"/>
          <w:sz w:val="28"/>
          <w:szCs w:val="28"/>
        </w:rPr>
        <w:t>Объем нагрузки</w:t>
      </w:r>
      <w:r w:rsidRPr="004F5CDE">
        <w:rPr>
          <w:rStyle w:val="2Exact"/>
          <w:rFonts w:eastAsia="Arial Unicode MS"/>
          <w:sz w:val="28"/>
          <w:szCs w:val="28"/>
        </w:rPr>
        <w:t xml:space="preserve"> определяется количеством выполненных упражнений, затратами времени на занятия, километражем преодоленного расстояния (дистанции) и другими показателями.</w:t>
      </w:r>
    </w:p>
    <w:p w:rsidR="00C57F53" w:rsidRPr="004F5CDE" w:rsidRDefault="00C57F53" w:rsidP="00C57F53">
      <w:pPr>
        <w:pStyle w:val="a3"/>
        <w:ind w:firstLine="708"/>
        <w:jc w:val="both"/>
        <w:rPr>
          <w:rStyle w:val="2Exact"/>
          <w:rFonts w:eastAsia="Arial Unicode MS"/>
          <w:sz w:val="28"/>
          <w:szCs w:val="28"/>
        </w:rPr>
      </w:pPr>
      <w:r w:rsidRPr="004F5CDE">
        <w:rPr>
          <w:rStyle w:val="2Exact0"/>
          <w:rFonts w:eastAsia="Arial Unicode MS"/>
          <w:sz w:val="28"/>
          <w:szCs w:val="28"/>
        </w:rPr>
        <w:t>Интенсивность</w:t>
      </w:r>
      <w:r w:rsidRPr="004F5CDE">
        <w:rPr>
          <w:rStyle w:val="2Exact"/>
          <w:rFonts w:eastAsia="Arial Unicode MS"/>
          <w:sz w:val="28"/>
          <w:szCs w:val="28"/>
        </w:rPr>
        <w:t xml:space="preserve"> характеризуется показателями темпа и скорости движений, ускорения, частоты сердечных сокращений и др.</w:t>
      </w:r>
    </w:p>
    <w:p w:rsidR="00C57F53" w:rsidRPr="004F5CDE" w:rsidRDefault="00C57F53" w:rsidP="00C57F53">
      <w:pPr>
        <w:pStyle w:val="20"/>
        <w:shd w:val="clear" w:color="auto" w:fill="auto"/>
        <w:spacing w:line="307" w:lineRule="exact"/>
        <w:ind w:firstLine="720"/>
        <w:rPr>
          <w:sz w:val="28"/>
          <w:szCs w:val="28"/>
        </w:rPr>
      </w:pPr>
      <w:r w:rsidRPr="004F5CDE">
        <w:rPr>
          <w:rStyle w:val="2Exact"/>
          <w:sz w:val="28"/>
          <w:szCs w:val="28"/>
        </w:rPr>
        <w:t>Соотношение между ними при выполнении физических упражнений представляет собой обратно пропорциональную зависимость: чем больше объем нагрузки, тем меньше ее интенсивность, и наоборот. По характеру</w:t>
      </w:r>
    </w:p>
    <w:p w:rsidR="00C57F53" w:rsidRPr="004F5CDE" w:rsidRDefault="00C57F53" w:rsidP="00C57F53">
      <w:pPr>
        <w:pStyle w:val="a3"/>
        <w:ind w:firstLine="708"/>
        <w:jc w:val="both"/>
        <w:rPr>
          <w:rFonts w:ascii="Times New Roman" w:hAnsi="Times New Roman" w:cs="Times New Roman"/>
          <w:sz w:val="28"/>
          <w:szCs w:val="28"/>
        </w:rPr>
      </w:pPr>
      <w:r w:rsidRPr="004F5CDE">
        <w:rPr>
          <w:rFonts w:ascii="Times New Roman" w:hAnsi="Times New Roman" w:cs="Times New Roman"/>
          <w:sz w:val="28"/>
          <w:szCs w:val="28"/>
        </w:rPr>
        <w:t>Мышечной работы нагрузки могут быть стандартными и переменными.</w:t>
      </w:r>
    </w:p>
    <w:p w:rsidR="00C57F53" w:rsidRPr="004F5CDE" w:rsidRDefault="00C57F53" w:rsidP="00C57F53">
      <w:pPr>
        <w:pStyle w:val="20"/>
        <w:shd w:val="clear" w:color="auto" w:fill="auto"/>
        <w:tabs>
          <w:tab w:val="left" w:pos="1296"/>
        </w:tabs>
        <w:spacing w:line="307" w:lineRule="exact"/>
        <w:jc w:val="left"/>
        <w:rPr>
          <w:sz w:val="28"/>
          <w:szCs w:val="28"/>
        </w:rPr>
      </w:pPr>
      <w:r w:rsidRPr="004F5CDE">
        <w:rPr>
          <w:rFonts w:eastAsia="Arial Unicode MS"/>
          <w:sz w:val="28"/>
          <w:szCs w:val="28"/>
        </w:rPr>
        <w:t xml:space="preserve">          </w:t>
      </w:r>
      <w:r w:rsidRPr="004F5CDE">
        <w:rPr>
          <w:rStyle w:val="2Exact"/>
          <w:sz w:val="28"/>
          <w:szCs w:val="28"/>
        </w:rPr>
        <w:t>Действием нагрузки является реакция организма на выполненную работу.</w:t>
      </w:r>
    </w:p>
    <w:p w:rsidR="00C57F53" w:rsidRPr="004F5CDE" w:rsidRDefault="00C57F53" w:rsidP="00C57F53">
      <w:pPr>
        <w:pStyle w:val="20"/>
        <w:shd w:val="clear" w:color="auto" w:fill="auto"/>
        <w:spacing w:line="307" w:lineRule="exact"/>
        <w:ind w:firstLine="708"/>
        <w:jc w:val="left"/>
        <w:rPr>
          <w:sz w:val="28"/>
          <w:szCs w:val="28"/>
        </w:rPr>
      </w:pPr>
      <w:r w:rsidRPr="004F5CDE">
        <w:rPr>
          <w:rStyle w:val="2Exact"/>
          <w:sz w:val="28"/>
          <w:szCs w:val="28"/>
        </w:rPr>
        <w:t>Ее показатели - частота сердечных сокращений и внешние признаки утомления</w:t>
      </w:r>
    </w:p>
    <w:p w:rsidR="00C57F53" w:rsidRPr="004F5CDE" w:rsidRDefault="00C57F53" w:rsidP="00C57F53">
      <w:pPr>
        <w:pStyle w:val="a3"/>
        <w:jc w:val="both"/>
        <w:rPr>
          <w:rFonts w:ascii="Times New Roman" w:hAnsi="Times New Roman" w:cs="Times New Roman"/>
          <w:sz w:val="28"/>
          <w:szCs w:val="28"/>
        </w:rPr>
      </w:pPr>
      <w:r w:rsidRPr="004F5CDE">
        <w:rPr>
          <w:rFonts w:ascii="Times New Roman" w:hAnsi="Times New Roman" w:cs="Times New Roman"/>
          <w:sz w:val="28"/>
          <w:szCs w:val="28"/>
        </w:rPr>
        <w:t xml:space="preserve"> обучающихся. Градация внешних признаков по степени утомления при физических нагрузках  представлена в табл. 3.6.</w:t>
      </w:r>
    </w:p>
    <w:p w:rsidR="00C57F53" w:rsidRDefault="00C57F53" w:rsidP="00C57F53">
      <w:pPr>
        <w:pStyle w:val="a3"/>
        <w:jc w:val="both"/>
        <w:rPr>
          <w:rFonts w:ascii="Times New Roman" w:hAnsi="Times New Roman" w:cs="Times New Roman"/>
          <w:sz w:val="28"/>
          <w:szCs w:val="28"/>
        </w:rPr>
      </w:pPr>
    </w:p>
    <w:p w:rsidR="00C57F53" w:rsidRDefault="00C57F53" w:rsidP="00C57F53">
      <w:pPr>
        <w:pStyle w:val="a3"/>
        <w:jc w:val="right"/>
        <w:rPr>
          <w:rFonts w:ascii="Times New Roman" w:hAnsi="Times New Roman" w:cs="Times New Roman"/>
          <w:sz w:val="28"/>
          <w:szCs w:val="28"/>
        </w:rPr>
      </w:pPr>
    </w:p>
    <w:p w:rsidR="00C57F53" w:rsidRDefault="00C57F53" w:rsidP="00C57F53">
      <w:pPr>
        <w:pStyle w:val="a3"/>
        <w:jc w:val="right"/>
        <w:rPr>
          <w:rFonts w:ascii="Times New Roman" w:hAnsi="Times New Roman" w:cs="Times New Roman"/>
          <w:sz w:val="28"/>
          <w:szCs w:val="28"/>
        </w:rPr>
      </w:pPr>
      <w:r>
        <w:rPr>
          <w:rFonts w:ascii="Times New Roman" w:hAnsi="Times New Roman" w:cs="Times New Roman"/>
          <w:sz w:val="28"/>
          <w:szCs w:val="28"/>
        </w:rPr>
        <w:t>Таблица 3.6.</w:t>
      </w:r>
    </w:p>
    <w:p w:rsidR="00C57F53" w:rsidRDefault="00C57F53" w:rsidP="00C57F53">
      <w:pPr>
        <w:pStyle w:val="a3"/>
        <w:rPr>
          <w:rFonts w:ascii="Times New Roman" w:hAnsi="Times New Roman" w:cs="Times New Roman"/>
          <w:b/>
          <w:sz w:val="28"/>
          <w:szCs w:val="28"/>
        </w:rPr>
      </w:pPr>
    </w:p>
    <w:p w:rsidR="00C57F53" w:rsidRDefault="00C57F53" w:rsidP="00C57F53">
      <w:pPr>
        <w:pStyle w:val="a3"/>
        <w:jc w:val="center"/>
        <w:rPr>
          <w:rFonts w:ascii="Times New Roman" w:hAnsi="Times New Roman" w:cs="Times New Roman"/>
          <w:b/>
          <w:sz w:val="28"/>
          <w:szCs w:val="28"/>
        </w:rPr>
      </w:pPr>
      <w:r w:rsidRPr="00A8272B">
        <w:rPr>
          <w:rFonts w:ascii="Times New Roman" w:hAnsi="Times New Roman" w:cs="Times New Roman"/>
          <w:b/>
          <w:sz w:val="28"/>
          <w:szCs w:val="28"/>
        </w:rPr>
        <w:t>Внешние признаки утомления</w:t>
      </w:r>
    </w:p>
    <w:p w:rsidR="00C57F53" w:rsidRDefault="00C57F53" w:rsidP="00C57F53">
      <w:pPr>
        <w:pStyle w:val="a3"/>
        <w:jc w:val="center"/>
        <w:rPr>
          <w:rFonts w:ascii="Times New Roman" w:hAnsi="Times New Roman" w:cs="Times New Roman"/>
          <w:b/>
          <w:sz w:val="28"/>
          <w:szCs w:val="28"/>
        </w:rPr>
      </w:pPr>
    </w:p>
    <w:p w:rsidR="00C57F53" w:rsidRDefault="00C57F53" w:rsidP="00C57F53">
      <w:pPr>
        <w:pStyle w:val="a3"/>
        <w:rPr>
          <w:rFonts w:ascii="Times New Roman" w:hAnsi="Times New Roman" w:cs="Times New Roman"/>
          <w:sz w:val="28"/>
          <w:szCs w:val="28"/>
        </w:rPr>
      </w:pPr>
    </w:p>
    <w:tbl>
      <w:tblPr>
        <w:tblOverlap w:val="never"/>
        <w:tblW w:w="10773" w:type="dxa"/>
        <w:jc w:val="center"/>
        <w:tblInd w:w="-569" w:type="dxa"/>
        <w:tblLayout w:type="fixed"/>
        <w:tblCellMar>
          <w:left w:w="10" w:type="dxa"/>
          <w:right w:w="10" w:type="dxa"/>
        </w:tblCellMar>
        <w:tblLook w:val="04A0" w:firstRow="1" w:lastRow="0" w:firstColumn="1" w:lastColumn="0" w:noHBand="0" w:noVBand="1"/>
      </w:tblPr>
      <w:tblGrid>
        <w:gridCol w:w="2551"/>
        <w:gridCol w:w="2617"/>
        <w:gridCol w:w="2424"/>
        <w:gridCol w:w="3181"/>
      </w:tblGrid>
      <w:tr w:rsidR="00C57F53" w:rsidRPr="00BD3263" w:rsidTr="0013296E">
        <w:trPr>
          <w:trHeight w:hRule="exact" w:val="284"/>
          <w:jc w:val="center"/>
        </w:trPr>
        <w:tc>
          <w:tcPr>
            <w:tcW w:w="2551" w:type="dxa"/>
            <w:vMerge w:val="restart"/>
            <w:tcBorders>
              <w:top w:val="single" w:sz="4" w:space="0" w:color="auto"/>
              <w:left w:val="single" w:sz="4" w:space="0" w:color="auto"/>
            </w:tcBorders>
            <w:shd w:val="clear" w:color="auto" w:fill="FFFFFF"/>
          </w:tcPr>
          <w:p w:rsidR="00C57F53" w:rsidRPr="00A8272B" w:rsidRDefault="00C57F53" w:rsidP="0013296E">
            <w:pPr>
              <w:pStyle w:val="a3"/>
              <w:jc w:val="center"/>
              <w:rPr>
                <w:rFonts w:ascii="Times New Roman" w:hAnsi="Times New Roman" w:cs="Times New Roman"/>
                <w:b/>
                <w:sz w:val="28"/>
                <w:szCs w:val="28"/>
              </w:rPr>
            </w:pPr>
            <w:r w:rsidRPr="00A8272B">
              <w:rPr>
                <w:rFonts w:ascii="Times New Roman" w:hAnsi="Times New Roman" w:cs="Times New Roman"/>
                <w:b/>
                <w:sz w:val="28"/>
                <w:szCs w:val="28"/>
              </w:rPr>
              <w:t>Признаки</w:t>
            </w:r>
          </w:p>
        </w:tc>
        <w:tc>
          <w:tcPr>
            <w:tcW w:w="8222" w:type="dxa"/>
            <w:gridSpan w:val="3"/>
            <w:tcBorders>
              <w:top w:val="single" w:sz="4" w:space="0" w:color="auto"/>
              <w:left w:val="single" w:sz="4" w:space="0" w:color="auto"/>
              <w:bottom w:val="single" w:sz="4" w:space="0" w:color="auto"/>
              <w:right w:val="single" w:sz="4" w:space="0" w:color="auto"/>
            </w:tcBorders>
            <w:shd w:val="clear" w:color="auto" w:fill="FFFFFF"/>
          </w:tcPr>
          <w:p w:rsidR="00C57F53" w:rsidRPr="00A8272B" w:rsidRDefault="00C57F53" w:rsidP="0013296E">
            <w:pPr>
              <w:pStyle w:val="a3"/>
              <w:jc w:val="center"/>
              <w:rPr>
                <w:rFonts w:ascii="Times New Roman" w:hAnsi="Times New Roman" w:cs="Times New Roman"/>
                <w:b/>
                <w:sz w:val="28"/>
                <w:szCs w:val="28"/>
              </w:rPr>
            </w:pPr>
            <w:r w:rsidRPr="00A8272B">
              <w:rPr>
                <w:rFonts w:ascii="Times New Roman" w:hAnsi="Times New Roman" w:cs="Times New Roman"/>
                <w:b/>
                <w:sz w:val="28"/>
                <w:szCs w:val="28"/>
              </w:rPr>
              <w:t>Степень утомления</w:t>
            </w:r>
          </w:p>
        </w:tc>
      </w:tr>
      <w:tr w:rsidR="00C57F53" w:rsidRPr="00BD3263" w:rsidTr="0013296E">
        <w:trPr>
          <w:trHeight w:hRule="exact" w:val="381"/>
          <w:jc w:val="center"/>
        </w:trPr>
        <w:tc>
          <w:tcPr>
            <w:tcW w:w="2551" w:type="dxa"/>
            <w:vMerge/>
            <w:tcBorders>
              <w:left w:val="single" w:sz="4" w:space="0" w:color="auto"/>
            </w:tcBorders>
            <w:shd w:val="clear" w:color="auto" w:fill="FFFFFF"/>
          </w:tcPr>
          <w:p w:rsidR="00C57F53" w:rsidRPr="00A8272B" w:rsidRDefault="00C57F53" w:rsidP="0013296E">
            <w:pPr>
              <w:pStyle w:val="a3"/>
              <w:jc w:val="center"/>
              <w:rPr>
                <w:rFonts w:ascii="Times New Roman" w:hAnsi="Times New Roman" w:cs="Times New Roman"/>
                <w:b/>
                <w:sz w:val="28"/>
                <w:szCs w:val="28"/>
              </w:rPr>
            </w:pPr>
          </w:p>
        </w:tc>
        <w:tc>
          <w:tcPr>
            <w:tcW w:w="2617" w:type="dxa"/>
            <w:tcBorders>
              <w:top w:val="single" w:sz="4" w:space="0" w:color="auto"/>
              <w:left w:val="single" w:sz="4" w:space="0" w:color="auto"/>
            </w:tcBorders>
            <w:shd w:val="clear" w:color="auto" w:fill="FFFFFF"/>
          </w:tcPr>
          <w:p w:rsidR="00C57F53" w:rsidRDefault="00C57F53" w:rsidP="0013296E">
            <w:pPr>
              <w:pStyle w:val="a3"/>
              <w:jc w:val="center"/>
              <w:rPr>
                <w:rFonts w:ascii="Times New Roman" w:hAnsi="Times New Roman" w:cs="Times New Roman"/>
                <w:b/>
                <w:sz w:val="28"/>
                <w:szCs w:val="28"/>
              </w:rPr>
            </w:pPr>
            <w:r w:rsidRPr="00A8272B">
              <w:rPr>
                <w:rFonts w:ascii="Times New Roman" w:hAnsi="Times New Roman" w:cs="Times New Roman"/>
                <w:b/>
                <w:sz w:val="28"/>
                <w:szCs w:val="28"/>
              </w:rPr>
              <w:t>Легкая</w:t>
            </w:r>
          </w:p>
          <w:p w:rsidR="00C57F53" w:rsidRDefault="00C57F53" w:rsidP="0013296E">
            <w:pPr>
              <w:pStyle w:val="a3"/>
              <w:jc w:val="center"/>
              <w:rPr>
                <w:rFonts w:ascii="Times New Roman" w:hAnsi="Times New Roman" w:cs="Times New Roman"/>
                <w:b/>
                <w:sz w:val="28"/>
                <w:szCs w:val="28"/>
              </w:rPr>
            </w:pPr>
          </w:p>
          <w:p w:rsidR="00C57F53" w:rsidRPr="00A8272B" w:rsidRDefault="00C57F53" w:rsidP="0013296E">
            <w:pPr>
              <w:pStyle w:val="a3"/>
              <w:jc w:val="center"/>
              <w:rPr>
                <w:rFonts w:ascii="Times New Roman" w:hAnsi="Times New Roman" w:cs="Times New Roman"/>
                <w:b/>
                <w:sz w:val="28"/>
                <w:szCs w:val="28"/>
              </w:rPr>
            </w:pPr>
          </w:p>
        </w:tc>
        <w:tc>
          <w:tcPr>
            <w:tcW w:w="2424" w:type="dxa"/>
            <w:tcBorders>
              <w:top w:val="single" w:sz="4" w:space="0" w:color="auto"/>
              <w:left w:val="single" w:sz="4" w:space="0" w:color="auto"/>
            </w:tcBorders>
            <w:shd w:val="clear" w:color="auto" w:fill="FFFFFF"/>
          </w:tcPr>
          <w:p w:rsidR="00C57F53" w:rsidRPr="00A8272B" w:rsidRDefault="00C57F53" w:rsidP="0013296E">
            <w:pPr>
              <w:pStyle w:val="a3"/>
              <w:jc w:val="center"/>
              <w:rPr>
                <w:rFonts w:ascii="Times New Roman" w:hAnsi="Times New Roman" w:cs="Times New Roman"/>
                <w:b/>
                <w:sz w:val="28"/>
                <w:szCs w:val="28"/>
              </w:rPr>
            </w:pPr>
            <w:r w:rsidRPr="00A8272B">
              <w:rPr>
                <w:rFonts w:ascii="Times New Roman" w:hAnsi="Times New Roman" w:cs="Times New Roman"/>
                <w:b/>
                <w:sz w:val="28"/>
                <w:szCs w:val="28"/>
              </w:rPr>
              <w:t>Значительная</w:t>
            </w:r>
          </w:p>
        </w:tc>
        <w:tc>
          <w:tcPr>
            <w:tcW w:w="3181" w:type="dxa"/>
            <w:tcBorders>
              <w:top w:val="single" w:sz="4" w:space="0" w:color="auto"/>
              <w:left w:val="single" w:sz="4" w:space="0" w:color="auto"/>
              <w:bottom w:val="single" w:sz="4" w:space="0" w:color="auto"/>
              <w:right w:val="single" w:sz="4" w:space="0" w:color="auto"/>
            </w:tcBorders>
            <w:shd w:val="clear" w:color="auto" w:fill="FFFFFF"/>
            <w:vAlign w:val="bottom"/>
          </w:tcPr>
          <w:p w:rsidR="00C57F53" w:rsidRPr="00A8272B" w:rsidRDefault="00C57F53" w:rsidP="0013296E">
            <w:pPr>
              <w:pStyle w:val="a3"/>
              <w:jc w:val="center"/>
              <w:rPr>
                <w:rFonts w:ascii="Times New Roman" w:hAnsi="Times New Roman" w:cs="Times New Roman"/>
                <w:b/>
                <w:sz w:val="28"/>
                <w:szCs w:val="28"/>
              </w:rPr>
            </w:pPr>
            <w:r w:rsidRPr="00A8272B">
              <w:rPr>
                <w:rFonts w:ascii="Times New Roman" w:hAnsi="Times New Roman" w:cs="Times New Roman"/>
                <w:b/>
                <w:sz w:val="28"/>
                <w:szCs w:val="28"/>
              </w:rPr>
              <w:t>Очень большая</w:t>
            </w:r>
          </w:p>
        </w:tc>
      </w:tr>
      <w:tr w:rsidR="00C57F53" w:rsidRPr="00BD3263" w:rsidTr="0013296E">
        <w:trPr>
          <w:trHeight w:hRule="exact" w:val="1407"/>
          <w:jc w:val="center"/>
        </w:trPr>
        <w:tc>
          <w:tcPr>
            <w:tcW w:w="2551" w:type="dxa"/>
            <w:tcBorders>
              <w:top w:val="single" w:sz="4" w:space="0" w:color="auto"/>
              <w:left w:val="single" w:sz="4" w:space="0" w:color="auto"/>
            </w:tcBorders>
            <w:shd w:val="clear" w:color="auto" w:fill="FFFFFF"/>
          </w:tcPr>
          <w:p w:rsidR="00C57F53" w:rsidRDefault="00C57F53" w:rsidP="0013296E">
            <w:pPr>
              <w:pStyle w:val="a3"/>
              <w:jc w:val="both"/>
              <w:rPr>
                <w:rFonts w:ascii="Times New Roman" w:hAnsi="Times New Roman" w:cs="Times New Roman"/>
                <w:sz w:val="28"/>
                <w:szCs w:val="28"/>
              </w:rPr>
            </w:pPr>
            <w:r>
              <w:rPr>
                <w:rFonts w:ascii="Times New Roman" w:hAnsi="Times New Roman" w:cs="Times New Roman"/>
                <w:sz w:val="28"/>
                <w:szCs w:val="28"/>
              </w:rPr>
              <w:t>Цвет кожи лица и туловища</w:t>
            </w:r>
          </w:p>
          <w:p w:rsidR="00C57F53" w:rsidRPr="00BD3263" w:rsidRDefault="00C57F53" w:rsidP="0013296E">
            <w:pPr>
              <w:pStyle w:val="a3"/>
              <w:jc w:val="both"/>
              <w:rPr>
                <w:rFonts w:ascii="Times New Roman" w:hAnsi="Times New Roman" w:cs="Times New Roman"/>
                <w:sz w:val="28"/>
                <w:szCs w:val="28"/>
              </w:rPr>
            </w:pPr>
          </w:p>
        </w:tc>
        <w:tc>
          <w:tcPr>
            <w:tcW w:w="2617" w:type="dxa"/>
            <w:tcBorders>
              <w:top w:val="single" w:sz="4" w:space="0" w:color="auto"/>
              <w:left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Pr>
                <w:rFonts w:ascii="Times New Roman" w:hAnsi="Times New Roman" w:cs="Times New Roman"/>
                <w:sz w:val="28"/>
                <w:szCs w:val="28"/>
              </w:rPr>
              <w:t xml:space="preserve">Небольшое покраснение </w:t>
            </w:r>
          </w:p>
        </w:tc>
        <w:tc>
          <w:tcPr>
            <w:tcW w:w="2424" w:type="dxa"/>
            <w:tcBorders>
              <w:top w:val="single" w:sz="4" w:space="0" w:color="auto"/>
              <w:left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Pr>
                <w:rFonts w:ascii="Times New Roman" w:hAnsi="Times New Roman" w:cs="Times New Roman"/>
                <w:sz w:val="28"/>
                <w:szCs w:val="28"/>
              </w:rPr>
              <w:t xml:space="preserve">Значительное покраснение </w:t>
            </w:r>
          </w:p>
        </w:tc>
        <w:tc>
          <w:tcPr>
            <w:tcW w:w="3181" w:type="dxa"/>
            <w:tcBorders>
              <w:top w:val="single" w:sz="4" w:space="0" w:color="auto"/>
              <w:left w:val="single" w:sz="4" w:space="0" w:color="auto"/>
              <w:right w:val="single" w:sz="4" w:space="0" w:color="auto"/>
            </w:tcBorders>
            <w:shd w:val="clear" w:color="auto" w:fill="FFFFFF"/>
            <w:vAlign w:val="bottom"/>
          </w:tcPr>
          <w:p w:rsidR="00C57F53" w:rsidRPr="00BD3263" w:rsidRDefault="00C57F53" w:rsidP="0013296E">
            <w:pPr>
              <w:pStyle w:val="a3"/>
              <w:jc w:val="both"/>
              <w:rPr>
                <w:rFonts w:ascii="Times New Roman" w:hAnsi="Times New Roman" w:cs="Times New Roman"/>
                <w:sz w:val="28"/>
                <w:szCs w:val="28"/>
              </w:rPr>
            </w:pPr>
            <w:r>
              <w:rPr>
                <w:rStyle w:val="211pt"/>
                <w:rFonts w:eastAsia="Arial Unicode MS"/>
                <w:sz w:val="28"/>
                <w:szCs w:val="28"/>
              </w:rPr>
              <w:t xml:space="preserve">Резкое покраснение, побледнение, появление </w:t>
            </w:r>
            <w:r w:rsidRPr="00BD3263">
              <w:rPr>
                <w:rStyle w:val="211pt"/>
                <w:rFonts w:eastAsia="Arial Unicode MS"/>
                <w:sz w:val="28"/>
                <w:szCs w:val="28"/>
              </w:rPr>
              <w:t>носогубного</w:t>
            </w:r>
          </w:p>
          <w:p w:rsidR="00C57F53" w:rsidRDefault="00C57F53" w:rsidP="0013296E">
            <w:pPr>
              <w:pStyle w:val="a3"/>
              <w:jc w:val="both"/>
              <w:rPr>
                <w:rStyle w:val="211pt"/>
                <w:rFonts w:eastAsia="Arial Unicode MS"/>
                <w:sz w:val="28"/>
                <w:szCs w:val="28"/>
              </w:rPr>
            </w:pPr>
            <w:r w:rsidRPr="00BD3263">
              <w:rPr>
                <w:rStyle w:val="211pt"/>
                <w:rFonts w:eastAsia="Arial Unicode MS"/>
                <w:sz w:val="28"/>
                <w:szCs w:val="28"/>
              </w:rPr>
              <w:t>треугольника</w:t>
            </w:r>
          </w:p>
          <w:p w:rsidR="00C57F53" w:rsidRPr="00BD3263" w:rsidRDefault="00C57F53" w:rsidP="0013296E">
            <w:pPr>
              <w:pStyle w:val="a3"/>
              <w:jc w:val="both"/>
              <w:rPr>
                <w:rStyle w:val="211pt"/>
                <w:rFonts w:eastAsia="Arial Unicode MS"/>
                <w:sz w:val="28"/>
                <w:szCs w:val="28"/>
              </w:rPr>
            </w:pPr>
          </w:p>
        </w:tc>
      </w:tr>
      <w:tr w:rsidR="00C57F53" w:rsidRPr="00BD3263" w:rsidTr="0013296E">
        <w:trPr>
          <w:trHeight w:hRule="exact" w:val="1013"/>
          <w:jc w:val="center"/>
        </w:trPr>
        <w:tc>
          <w:tcPr>
            <w:tcW w:w="2551" w:type="dxa"/>
            <w:tcBorders>
              <w:top w:val="single" w:sz="4" w:space="0" w:color="auto"/>
              <w:left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lastRenderedPageBreak/>
              <w:t>Потливость</w:t>
            </w:r>
          </w:p>
        </w:tc>
        <w:tc>
          <w:tcPr>
            <w:tcW w:w="2617" w:type="dxa"/>
            <w:tcBorders>
              <w:top w:val="single" w:sz="4" w:space="0" w:color="auto"/>
              <w:left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Небольшая, чаще на лице</w:t>
            </w:r>
          </w:p>
        </w:tc>
        <w:tc>
          <w:tcPr>
            <w:tcW w:w="2424" w:type="dxa"/>
            <w:tcBorders>
              <w:top w:val="single" w:sz="4" w:space="0" w:color="auto"/>
              <w:left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Большая, головы и туловища</w:t>
            </w:r>
          </w:p>
        </w:tc>
        <w:tc>
          <w:tcPr>
            <w:tcW w:w="3181" w:type="dxa"/>
            <w:tcBorders>
              <w:top w:val="single" w:sz="4" w:space="0" w:color="auto"/>
              <w:left w:val="single" w:sz="4" w:space="0" w:color="auto"/>
              <w:right w:val="single" w:sz="4" w:space="0" w:color="auto"/>
            </w:tcBorders>
            <w:shd w:val="clear" w:color="auto" w:fill="FFFFFF"/>
            <w:vAlign w:val="bottom"/>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Очень сильное потоотделение, выступление соли</w:t>
            </w:r>
          </w:p>
        </w:tc>
      </w:tr>
      <w:tr w:rsidR="00C57F53" w:rsidRPr="00BD3263" w:rsidTr="0013296E">
        <w:trPr>
          <w:trHeight w:hRule="exact" w:val="1313"/>
          <w:jc w:val="center"/>
        </w:trPr>
        <w:tc>
          <w:tcPr>
            <w:tcW w:w="2551" w:type="dxa"/>
            <w:tcBorders>
              <w:top w:val="single" w:sz="4" w:space="0" w:color="auto"/>
              <w:left w:val="single" w:sz="4" w:space="0" w:color="auto"/>
              <w:bottom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Дыхание</w:t>
            </w:r>
          </w:p>
        </w:tc>
        <w:tc>
          <w:tcPr>
            <w:tcW w:w="2617" w:type="dxa"/>
            <w:tcBorders>
              <w:top w:val="single" w:sz="4" w:space="0" w:color="auto"/>
              <w:left w:val="single" w:sz="4" w:space="0" w:color="auto"/>
              <w:bottom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Учащенное ровное</w:t>
            </w:r>
          </w:p>
        </w:tc>
        <w:tc>
          <w:tcPr>
            <w:tcW w:w="2424" w:type="dxa"/>
            <w:tcBorders>
              <w:top w:val="single" w:sz="4" w:space="0" w:color="auto"/>
              <w:left w:val="single" w:sz="4" w:space="0" w:color="auto"/>
              <w:bottom w:val="single" w:sz="4" w:space="0" w:color="auto"/>
            </w:tcBorders>
            <w:shd w:val="clear" w:color="auto" w:fill="FFFFFF"/>
            <w:vAlign w:val="bottom"/>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Значительное учащение, периодически через рот</w:t>
            </w:r>
          </w:p>
        </w:tc>
        <w:tc>
          <w:tcPr>
            <w:tcW w:w="3181" w:type="dxa"/>
            <w:tcBorders>
              <w:top w:val="single" w:sz="4" w:space="0" w:color="auto"/>
              <w:left w:val="single" w:sz="4" w:space="0" w:color="auto"/>
              <w:bottom w:val="single" w:sz="4" w:space="0" w:color="auto"/>
              <w:right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Резко учащенное, поверхностное, появление одышки</w:t>
            </w:r>
          </w:p>
        </w:tc>
      </w:tr>
      <w:tr w:rsidR="00C57F53" w:rsidRPr="00BD3263" w:rsidTr="0013296E">
        <w:trPr>
          <w:jc w:val="center"/>
        </w:trPr>
        <w:tc>
          <w:tcPr>
            <w:tcW w:w="2551" w:type="dxa"/>
            <w:tcBorders>
              <w:top w:val="single" w:sz="4" w:space="0" w:color="auto"/>
              <w:left w:val="single" w:sz="4" w:space="0" w:color="auto"/>
            </w:tcBorders>
            <w:shd w:val="clear" w:color="auto" w:fill="FFFFFF"/>
          </w:tcPr>
          <w:p w:rsidR="00C57F53" w:rsidRPr="00BD3263" w:rsidRDefault="00C57F53" w:rsidP="0013296E">
            <w:pPr>
              <w:pStyle w:val="a3"/>
              <w:jc w:val="both"/>
              <w:rPr>
                <w:rStyle w:val="211pt"/>
                <w:rFonts w:eastAsia="Arial Unicode MS"/>
                <w:sz w:val="28"/>
                <w:szCs w:val="28"/>
              </w:rPr>
            </w:pPr>
          </w:p>
        </w:tc>
        <w:tc>
          <w:tcPr>
            <w:tcW w:w="2617" w:type="dxa"/>
            <w:tcBorders>
              <w:top w:val="single" w:sz="4" w:space="0" w:color="auto"/>
              <w:left w:val="single" w:sz="4" w:space="0" w:color="auto"/>
            </w:tcBorders>
            <w:shd w:val="clear" w:color="auto" w:fill="FFFFFF"/>
          </w:tcPr>
          <w:p w:rsidR="00C57F53" w:rsidRPr="00BD3263" w:rsidRDefault="00C57F53" w:rsidP="0013296E">
            <w:pPr>
              <w:pStyle w:val="a3"/>
              <w:jc w:val="both"/>
              <w:rPr>
                <w:rStyle w:val="211pt"/>
                <w:rFonts w:eastAsia="Arial Unicode MS"/>
                <w:sz w:val="28"/>
                <w:szCs w:val="28"/>
              </w:rPr>
            </w:pPr>
          </w:p>
        </w:tc>
        <w:tc>
          <w:tcPr>
            <w:tcW w:w="2424" w:type="dxa"/>
            <w:tcBorders>
              <w:top w:val="single" w:sz="4" w:space="0" w:color="auto"/>
              <w:left w:val="single" w:sz="4" w:space="0" w:color="auto"/>
            </w:tcBorders>
            <w:shd w:val="clear" w:color="auto" w:fill="FFFFFF"/>
            <w:vAlign w:val="bottom"/>
          </w:tcPr>
          <w:p w:rsidR="00C57F53" w:rsidRPr="00BD3263" w:rsidRDefault="00C57F53" w:rsidP="0013296E">
            <w:pPr>
              <w:pStyle w:val="a3"/>
              <w:jc w:val="both"/>
              <w:rPr>
                <w:rStyle w:val="211pt"/>
                <w:rFonts w:eastAsia="Arial Unicode MS"/>
                <w:sz w:val="28"/>
                <w:szCs w:val="28"/>
              </w:rPr>
            </w:pPr>
          </w:p>
        </w:tc>
        <w:tc>
          <w:tcPr>
            <w:tcW w:w="3181" w:type="dxa"/>
            <w:tcBorders>
              <w:top w:val="single" w:sz="4" w:space="0" w:color="auto"/>
              <w:left w:val="single" w:sz="4" w:space="0" w:color="auto"/>
              <w:right w:val="single" w:sz="4" w:space="0" w:color="auto"/>
            </w:tcBorders>
            <w:shd w:val="clear" w:color="auto" w:fill="FFFFFF"/>
          </w:tcPr>
          <w:p w:rsidR="00C57F53" w:rsidRPr="00BD3263" w:rsidRDefault="00C57F53" w:rsidP="0013296E">
            <w:pPr>
              <w:pStyle w:val="a3"/>
              <w:jc w:val="both"/>
              <w:rPr>
                <w:rStyle w:val="211pt"/>
                <w:rFonts w:eastAsia="Arial Unicode MS"/>
                <w:sz w:val="28"/>
                <w:szCs w:val="28"/>
              </w:rPr>
            </w:pPr>
          </w:p>
        </w:tc>
      </w:tr>
      <w:tr w:rsidR="00C57F53" w:rsidRPr="00BD3263" w:rsidTr="0013296E">
        <w:trPr>
          <w:trHeight w:hRule="exact" w:val="1603"/>
          <w:jc w:val="center"/>
        </w:trPr>
        <w:tc>
          <w:tcPr>
            <w:tcW w:w="2551" w:type="dxa"/>
            <w:tcBorders>
              <w:top w:val="single" w:sz="4" w:space="0" w:color="auto"/>
              <w:left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Движения</w:t>
            </w:r>
          </w:p>
        </w:tc>
        <w:tc>
          <w:tcPr>
            <w:tcW w:w="2617" w:type="dxa"/>
            <w:tcBorders>
              <w:top w:val="single" w:sz="4" w:space="0" w:color="auto"/>
              <w:left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Не нарушены</w:t>
            </w:r>
          </w:p>
        </w:tc>
        <w:tc>
          <w:tcPr>
            <w:tcW w:w="2424" w:type="dxa"/>
            <w:tcBorders>
              <w:top w:val="single" w:sz="4" w:space="0" w:color="auto"/>
              <w:left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Неуверенные</w:t>
            </w:r>
          </w:p>
        </w:tc>
        <w:tc>
          <w:tcPr>
            <w:tcW w:w="3181" w:type="dxa"/>
            <w:tcBorders>
              <w:top w:val="single" w:sz="4" w:space="0" w:color="auto"/>
              <w:left w:val="single" w:sz="4" w:space="0" w:color="auto"/>
              <w:right w:val="single" w:sz="4" w:space="0" w:color="auto"/>
            </w:tcBorders>
            <w:shd w:val="clear" w:color="auto" w:fill="FFFFFF"/>
            <w:vAlign w:val="center"/>
          </w:tcPr>
          <w:p w:rsidR="00C57F53" w:rsidRDefault="00C57F53" w:rsidP="0013296E">
            <w:pPr>
              <w:pStyle w:val="a3"/>
              <w:jc w:val="both"/>
              <w:rPr>
                <w:rStyle w:val="211pt"/>
                <w:rFonts w:eastAsia="Arial Unicode MS"/>
                <w:sz w:val="28"/>
                <w:szCs w:val="28"/>
              </w:rPr>
            </w:pPr>
            <w:r w:rsidRPr="00BD3263">
              <w:rPr>
                <w:rStyle w:val="211pt"/>
                <w:rFonts w:eastAsia="Arial Unicode MS"/>
                <w:sz w:val="28"/>
                <w:szCs w:val="28"/>
              </w:rPr>
              <w:t>Покачивания, нарушение координации движений, дрожание конечностей</w:t>
            </w:r>
          </w:p>
          <w:p w:rsidR="00C57F53" w:rsidRDefault="00C57F53" w:rsidP="0013296E">
            <w:pPr>
              <w:pStyle w:val="a3"/>
              <w:jc w:val="both"/>
              <w:rPr>
                <w:rStyle w:val="211pt"/>
                <w:rFonts w:eastAsia="Arial Unicode MS"/>
                <w:sz w:val="28"/>
                <w:szCs w:val="28"/>
              </w:rPr>
            </w:pPr>
          </w:p>
          <w:p w:rsidR="00C57F53" w:rsidRDefault="00C57F53" w:rsidP="0013296E">
            <w:pPr>
              <w:pStyle w:val="a3"/>
              <w:jc w:val="both"/>
              <w:rPr>
                <w:rStyle w:val="211pt"/>
                <w:rFonts w:eastAsia="Arial Unicode MS"/>
                <w:sz w:val="28"/>
                <w:szCs w:val="28"/>
              </w:rPr>
            </w:pPr>
          </w:p>
          <w:p w:rsidR="00C57F53" w:rsidRPr="00BD3263" w:rsidRDefault="00C57F53" w:rsidP="0013296E">
            <w:pPr>
              <w:pStyle w:val="a3"/>
              <w:jc w:val="both"/>
              <w:rPr>
                <w:rFonts w:ascii="Times New Roman" w:hAnsi="Times New Roman" w:cs="Times New Roman"/>
                <w:sz w:val="28"/>
                <w:szCs w:val="28"/>
              </w:rPr>
            </w:pPr>
          </w:p>
        </w:tc>
      </w:tr>
      <w:tr w:rsidR="00C57F53" w:rsidRPr="00BD3263" w:rsidTr="0013296E">
        <w:trPr>
          <w:trHeight w:hRule="exact" w:val="1329"/>
          <w:jc w:val="center"/>
        </w:trPr>
        <w:tc>
          <w:tcPr>
            <w:tcW w:w="2551" w:type="dxa"/>
            <w:tcBorders>
              <w:top w:val="single" w:sz="4" w:space="0" w:color="auto"/>
              <w:left w:val="single" w:sz="4" w:space="0" w:color="auto"/>
              <w:bottom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Внимание</w:t>
            </w:r>
          </w:p>
        </w:tc>
        <w:tc>
          <w:tcPr>
            <w:tcW w:w="2617" w:type="dxa"/>
            <w:tcBorders>
              <w:top w:val="single" w:sz="4" w:space="0" w:color="auto"/>
              <w:left w:val="single" w:sz="4" w:space="0" w:color="auto"/>
              <w:bottom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Безошибочное</w:t>
            </w:r>
          </w:p>
        </w:tc>
        <w:tc>
          <w:tcPr>
            <w:tcW w:w="2424" w:type="dxa"/>
            <w:tcBorders>
              <w:top w:val="single" w:sz="4" w:space="0" w:color="auto"/>
              <w:left w:val="single" w:sz="4" w:space="0" w:color="auto"/>
              <w:bottom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Неточность выполнения команд</w:t>
            </w:r>
          </w:p>
        </w:tc>
        <w:tc>
          <w:tcPr>
            <w:tcW w:w="3181" w:type="dxa"/>
            <w:tcBorders>
              <w:top w:val="single" w:sz="4" w:space="0" w:color="auto"/>
              <w:left w:val="single" w:sz="4" w:space="0" w:color="auto"/>
              <w:bottom w:val="single" w:sz="4" w:space="0" w:color="auto"/>
              <w:right w:val="single" w:sz="4" w:space="0" w:color="auto"/>
            </w:tcBorders>
            <w:shd w:val="clear" w:color="auto" w:fill="FFFFFF"/>
            <w:vAlign w:val="bottom"/>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Замедленная реакция на выполнение заданий, часто на повторную команду</w:t>
            </w:r>
          </w:p>
        </w:tc>
      </w:tr>
      <w:tr w:rsidR="00C57F53" w:rsidRPr="00BD3263" w:rsidTr="0013296E">
        <w:trPr>
          <w:jc w:val="center"/>
        </w:trPr>
        <w:tc>
          <w:tcPr>
            <w:tcW w:w="2551" w:type="dxa"/>
            <w:tcBorders>
              <w:top w:val="single" w:sz="4" w:space="0" w:color="auto"/>
              <w:left w:val="single" w:sz="4" w:space="0" w:color="auto"/>
              <w:bottom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Самочувствие</w:t>
            </w:r>
          </w:p>
        </w:tc>
        <w:tc>
          <w:tcPr>
            <w:tcW w:w="2617" w:type="dxa"/>
            <w:tcBorders>
              <w:top w:val="single" w:sz="4" w:space="0" w:color="auto"/>
              <w:left w:val="single" w:sz="4" w:space="0" w:color="auto"/>
              <w:bottom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Жалоб нет</w:t>
            </w:r>
          </w:p>
        </w:tc>
        <w:tc>
          <w:tcPr>
            <w:tcW w:w="2424" w:type="dxa"/>
            <w:tcBorders>
              <w:top w:val="single" w:sz="4" w:space="0" w:color="auto"/>
              <w:left w:val="single" w:sz="4" w:space="0" w:color="auto"/>
              <w:bottom w:val="single" w:sz="4" w:space="0" w:color="auto"/>
            </w:tcBorders>
            <w:shd w:val="clear" w:color="auto" w:fill="FFFFFF"/>
          </w:tcPr>
          <w:p w:rsidR="00C57F53" w:rsidRPr="00BD3263" w:rsidRDefault="00C57F53" w:rsidP="0013296E">
            <w:pPr>
              <w:pStyle w:val="a3"/>
              <w:jc w:val="both"/>
              <w:rPr>
                <w:rFonts w:ascii="Times New Roman" w:hAnsi="Times New Roman" w:cs="Times New Roman"/>
                <w:sz w:val="28"/>
                <w:szCs w:val="28"/>
              </w:rPr>
            </w:pPr>
            <w:r w:rsidRPr="00BD3263">
              <w:rPr>
                <w:rStyle w:val="211pt"/>
                <w:rFonts w:eastAsia="Arial Unicode MS"/>
                <w:sz w:val="28"/>
                <w:szCs w:val="28"/>
              </w:rPr>
              <w:t>Жалобы на усталость, сердцебиение, одышку и т.д.</w:t>
            </w:r>
          </w:p>
        </w:tc>
        <w:tc>
          <w:tcPr>
            <w:tcW w:w="3181" w:type="dxa"/>
            <w:tcBorders>
              <w:top w:val="single" w:sz="4" w:space="0" w:color="auto"/>
              <w:left w:val="single" w:sz="4" w:space="0" w:color="auto"/>
              <w:bottom w:val="single" w:sz="4" w:space="0" w:color="auto"/>
              <w:right w:val="single" w:sz="4" w:space="0" w:color="auto"/>
            </w:tcBorders>
            <w:shd w:val="clear" w:color="auto" w:fill="FFFFFF"/>
            <w:vAlign w:val="bottom"/>
          </w:tcPr>
          <w:p w:rsidR="00C57F53" w:rsidRDefault="00C57F53" w:rsidP="0013296E">
            <w:pPr>
              <w:pStyle w:val="a3"/>
              <w:jc w:val="both"/>
              <w:rPr>
                <w:rStyle w:val="211pt"/>
                <w:rFonts w:eastAsia="Arial Unicode MS"/>
                <w:sz w:val="28"/>
                <w:szCs w:val="28"/>
              </w:rPr>
            </w:pPr>
            <w:r w:rsidRPr="00BD3263">
              <w:rPr>
                <w:rStyle w:val="211pt"/>
                <w:rFonts w:eastAsia="Arial Unicode MS"/>
                <w:sz w:val="28"/>
                <w:szCs w:val="28"/>
              </w:rPr>
              <w:t>Сильная усталость, боль в ногах, головокружение, одышка, шум в ушах, головная боль, тошнота и др.</w:t>
            </w:r>
          </w:p>
          <w:p w:rsidR="00C57F53" w:rsidRPr="00BD3263" w:rsidRDefault="00C57F53" w:rsidP="0013296E">
            <w:pPr>
              <w:pStyle w:val="a3"/>
              <w:jc w:val="both"/>
              <w:rPr>
                <w:rFonts w:ascii="Times New Roman" w:hAnsi="Times New Roman" w:cs="Times New Roman"/>
                <w:sz w:val="28"/>
                <w:szCs w:val="28"/>
              </w:rPr>
            </w:pPr>
          </w:p>
        </w:tc>
      </w:tr>
    </w:tbl>
    <w:p w:rsidR="00C57F53" w:rsidRDefault="00C57F53" w:rsidP="00C57F53">
      <w:pPr>
        <w:pStyle w:val="a3"/>
        <w:ind w:firstLine="708"/>
        <w:jc w:val="both"/>
        <w:rPr>
          <w:rFonts w:ascii="Times New Roman" w:hAnsi="Times New Roman" w:cs="Times New Roman"/>
          <w:sz w:val="28"/>
          <w:szCs w:val="28"/>
        </w:rPr>
      </w:pP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Все указанные выше показатели в различной степени и различных отношениях отражают величину воздействия физической нагрузки на организм занимающихся, что позволяет определять и регулировать нагрузку в процессе занятия.</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Теоретико-методическую основу оптимального дозирования нагрузок составляют закономерности адаптации организма к воздействию физических упражнений, развития тренированности. Исходя из этого, сформулированы и научно обоснованы следующие методические положения:</w:t>
      </w:r>
      <w:r w:rsidRPr="00BD3263">
        <w:rPr>
          <w:rFonts w:ascii="Times New Roman" w:hAnsi="Times New Roman" w:cs="Times New Roman"/>
          <w:sz w:val="28"/>
          <w:szCs w:val="28"/>
        </w:rPr>
        <w:tab/>
        <w:t>адекватность</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нагрузок (соответствие индивидуальным функциональным возможностям организма), постепенность повышения нагрузок (обеспечивающая развитие функциональных возможностей), систематичность нагрузок (их последовательность и регулярность).</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Физические нагрузки в каждом конкретном случае должны быть оптимальными по своим параметрам (объему, интенсивности, интервалам </w:t>
      </w:r>
      <w:r>
        <w:rPr>
          <w:rFonts w:ascii="Times New Roman" w:hAnsi="Times New Roman" w:cs="Times New Roman"/>
          <w:sz w:val="28"/>
          <w:szCs w:val="28"/>
        </w:rPr>
        <w:t xml:space="preserve"> </w:t>
      </w:r>
      <w:r w:rsidRPr="00BD3263">
        <w:rPr>
          <w:rFonts w:ascii="Times New Roman" w:hAnsi="Times New Roman" w:cs="Times New Roman"/>
          <w:sz w:val="28"/>
          <w:szCs w:val="28"/>
        </w:rPr>
        <w:t>отдыха), что обеспечивает тренирующий эффект. Недостаточные нагрузки неэффективны, так как ведут к потере учебного времени, а чрезмерные - наносят вред организму.</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Если нагрузка остается прежней и не меняется, то ее воздействие становится привычным и перестает быть развивающим стимулом. По</w:t>
      </w:r>
      <w:r>
        <w:rPr>
          <w:rFonts w:ascii="Times New Roman" w:hAnsi="Times New Roman" w:cs="Times New Roman"/>
          <w:sz w:val="28"/>
          <w:szCs w:val="28"/>
        </w:rPr>
        <w:t xml:space="preserve"> </w:t>
      </w:r>
      <w:r w:rsidRPr="00BD3263">
        <w:rPr>
          <w:rFonts w:ascii="Times New Roman" w:hAnsi="Times New Roman" w:cs="Times New Roman"/>
          <w:sz w:val="28"/>
          <w:szCs w:val="28"/>
        </w:rPr>
        <w:t xml:space="preserve">указанной причине постепенное увеличение физической нагрузки является </w:t>
      </w:r>
      <w:r w:rsidRPr="00BD3263">
        <w:rPr>
          <w:rFonts w:ascii="Times New Roman" w:hAnsi="Times New Roman" w:cs="Times New Roman"/>
          <w:sz w:val="28"/>
          <w:szCs w:val="28"/>
        </w:rPr>
        <w:lastRenderedPageBreak/>
        <w:t>необходимым требованием.</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Наиболее информативным, объективным и широко используемым в практике показателем реакции организма на физическую нагрузку является величина частоты сердечных сокращений (ЧСС).</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При дозировании нагрузок в целях повышения функциональных возможностей сердечно-сосудистой системы их величина по показателю ЧСС рекомендуется не ниже 130 уд./мин (при этом наблюдается максимальный ударный объем сердца). Поэтому величина нагрузок при ЧСС, равной 130</w:t>
      </w:r>
      <w:r>
        <w:rPr>
          <w:rFonts w:ascii="Times New Roman" w:hAnsi="Times New Roman" w:cs="Times New Roman"/>
          <w:sz w:val="28"/>
          <w:szCs w:val="28"/>
        </w:rPr>
        <w:t xml:space="preserve"> </w:t>
      </w:r>
      <w:r w:rsidRPr="00BD3263">
        <w:rPr>
          <w:rFonts w:ascii="Times New Roman" w:hAnsi="Times New Roman" w:cs="Times New Roman"/>
          <w:sz w:val="28"/>
          <w:szCs w:val="28"/>
        </w:rPr>
        <w:t>уд./мин, соответствует порогу тренирующей нагрузки.</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 оздоровительных целях оптимальный диапазон нагрузок на занятиях находится в пределах ЧСС от 130 до 170 уд./мин.</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Следовательно, наибольший общеукрепляющий оздоровительный эффект на занятиях с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щимися подросткового и юношеского возраста достигается упражнениями аэробной направленности средней и большой интенсивности (с помощью подвижных игр, эстафет, спортивных игр, плавания, бега, ходьбы на лыжах и др.).</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Диапазон нагрузок средней интенсивности составляет 130-160 уд./мин и большой интенсивности - 161-175 уд./мин.</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Строгое регулирование физических нагрузок и их чередование с отдыхом обеспечивают направленное воздействие физических упражнений на функциональную активность органов и структур организма детей школьного возраста.</w:t>
      </w:r>
    </w:p>
    <w:p w:rsidR="00C57F53" w:rsidRPr="00BD3263" w:rsidRDefault="00C57F53" w:rsidP="00C57F53">
      <w:pPr>
        <w:pStyle w:val="a3"/>
        <w:ind w:left="708"/>
        <w:jc w:val="both"/>
        <w:rPr>
          <w:rFonts w:ascii="Times New Roman" w:hAnsi="Times New Roman" w:cs="Times New Roman"/>
          <w:sz w:val="28"/>
          <w:szCs w:val="28"/>
        </w:rPr>
      </w:pPr>
      <w:r w:rsidRPr="00BD3263">
        <w:rPr>
          <w:rFonts w:ascii="Times New Roman" w:hAnsi="Times New Roman" w:cs="Times New Roman"/>
          <w:sz w:val="28"/>
          <w:szCs w:val="28"/>
        </w:rPr>
        <w:t>Регулирование параметров нагрузки на уроке физической культуры достигается многими разнообразными способами и методическими приемами. Наиболее эффективными и доступными приемами являются:</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изменение количества повторений одного и того же упражнения;</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изменение суммарного количества упражнений;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изменение скорости выполнения одного и того же упражнения;</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увеличение или уменьшение амплитуды движений;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варьирование величин внешних отягощений;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выполнение упражнений в усложненных или облегченных условиях (например, бег в горку и бег под горку или бег по дорожке стадиона и бег по песку и т.д.);</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изменение исходных положений (например, выпрыгивания вверх из полуприседа и приседа, сгибание и разгибание рук в упоре лежа с положением ног на полу и на гимнастической скамейке и т.д.);</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изменение длины дистанций в беге, плавании, лыжах;</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проведение занятий на обычной, увеличенной или уменьшенно</w:t>
      </w:r>
      <w:r>
        <w:rPr>
          <w:rFonts w:ascii="Times New Roman" w:hAnsi="Times New Roman" w:cs="Times New Roman"/>
          <w:sz w:val="28"/>
          <w:szCs w:val="28"/>
        </w:rPr>
        <w:t>й площадке (в спортивных играх);</w:t>
      </w:r>
    </w:p>
    <w:p w:rsidR="00C57F5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варьирование применяемых методов (равномерный, игровой,</w:t>
      </w:r>
      <w:r>
        <w:rPr>
          <w:rFonts w:ascii="Times New Roman" w:hAnsi="Times New Roman" w:cs="Times New Roman"/>
          <w:sz w:val="28"/>
          <w:szCs w:val="28"/>
        </w:rPr>
        <w:t xml:space="preserve"> соревновательный и др.);</w:t>
      </w:r>
    </w:p>
    <w:p w:rsidR="00C57F5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увеличение или уменьшение времени (интервалов) и характера отдыха между выполнением упражнений.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ab/>
      </w:r>
      <w:r w:rsidRPr="00BD3263">
        <w:rPr>
          <w:rFonts w:ascii="Times New Roman" w:hAnsi="Times New Roman" w:cs="Times New Roman"/>
          <w:sz w:val="28"/>
          <w:szCs w:val="28"/>
        </w:rPr>
        <w:t xml:space="preserve">В каждом конкретном случае преподавателем применяются наиболее оптимальные способы регулирования физической нагрузки для эффективного </w:t>
      </w:r>
      <w:r w:rsidRPr="00BD3263">
        <w:rPr>
          <w:rFonts w:ascii="Times New Roman" w:hAnsi="Times New Roman" w:cs="Times New Roman"/>
          <w:sz w:val="28"/>
          <w:szCs w:val="28"/>
        </w:rPr>
        <w:lastRenderedPageBreak/>
        <w:t>решения задач урока.</w:t>
      </w:r>
    </w:p>
    <w:p w:rsidR="00C57F53" w:rsidRPr="00BD3263" w:rsidRDefault="00C57F53" w:rsidP="00C57F53">
      <w:pPr>
        <w:pStyle w:val="a3"/>
        <w:ind w:firstLine="708"/>
        <w:jc w:val="both"/>
        <w:rPr>
          <w:rFonts w:ascii="Times New Roman" w:hAnsi="Times New Roman" w:cs="Times New Roman"/>
          <w:sz w:val="28"/>
          <w:szCs w:val="28"/>
        </w:rPr>
      </w:pPr>
      <w:r w:rsidRPr="00BD3263">
        <w:rPr>
          <w:rStyle w:val="21"/>
          <w:rFonts w:eastAsia="Arial Unicode MS"/>
          <w:sz w:val="28"/>
          <w:szCs w:val="28"/>
        </w:rPr>
        <w:t xml:space="preserve">Анализ урока. </w:t>
      </w:r>
      <w:r w:rsidRPr="00BD3263">
        <w:rPr>
          <w:rFonts w:ascii="Times New Roman" w:hAnsi="Times New Roman" w:cs="Times New Roman"/>
          <w:sz w:val="28"/>
          <w:szCs w:val="28"/>
        </w:rPr>
        <w:t>О качестве урока судят, прежде всего, по выполнению поставленных задач. Однако этого недостаточно для того, чтобы делать выводы о деятельности преподавателя, необходим более глубокий анализ проведенного урока, который позволил бы внести необходимые коррективы в педагогический процесс.</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Качественный анализ урока возможен только при тщательном оперативно-текущем контроле происходящего в процессе урока. Трудности возникают из-за сложности педагогического процесса, недостаточной технической оснащенности автоматическими средствами получения необходимой информации.</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Наиболее распространенный способ регистрации данных заключается в составлении хронокарты урока (протокола хронометрирования).</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Обработка материалов хронокарты позволяет определить двигательную (моторную) и общую плотность урока.</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 процессе хронометрирования учитываются затраты времени на различные действия и на этой основе определяется плотность занятия и степень рационального использования времени.</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Общая плотность урока - это отношение педагогически оправданных (рациональных) затрат времени к общей продолжительности урока.</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ОПУ = ОЗВ (ученика)/ ВУ х 100 %,</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где ОПУ - общая плотность урока;</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ОЗВ - оправданные затраты времени в минутах;</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ВУ - время урока в минутах (35-45 мин).</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Общая плотность урока включает в себя следующие педагогически целесообразные мероприятия:</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 xml:space="preserve">организацию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проверку домашнего задания, постановку учебных задач;</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сообщение и закрепление теоретических сведений;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проведение общеразвивающих упражнений;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инструктирование, регулирование, коррекцию (исправление ошибок), помощь, страховку;</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подготовку и уборку снарядов, необходимые перемещения учащихся на уроке и т.д.;</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изучение техники физических упражнений, развитие двигательных способностей;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 xml:space="preserve">методическую подготовку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формирование умений самостоятельно заниматься, а также организаторских навыков;</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 xml:space="preserve">мотивацию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использование наглядных пособий, технических средств, показ упражнений;</w:t>
      </w:r>
    </w:p>
    <w:p w:rsidR="00C57F5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педагогический контроль;</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подведение итогов, выполнение упражнений на расслабление, постановку домашних заданий;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воспитательную работу на уроке.</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Общая плотность полноценного урока физической культуры близка к </w:t>
      </w:r>
      <w:r w:rsidRPr="00BD3263">
        <w:rPr>
          <w:rFonts w:ascii="Times New Roman" w:hAnsi="Times New Roman" w:cs="Times New Roman"/>
          <w:sz w:val="28"/>
          <w:szCs w:val="28"/>
        </w:rPr>
        <w:lastRenderedPageBreak/>
        <w:t>100%. К снижению общей плотности урока приводят следующие причины:</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неоправданные простои на уроке (опоздание с началом, несвоевременная подготовка мест занятий и инвентаря, ожидание очереди перед выполнением упражнений);</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неподготовленность учителя к уроку; непродуманные организация и содержание урока, приводящие к паузам;</w:t>
      </w:r>
    </w:p>
    <w:p w:rsidR="00C57F53" w:rsidRPr="00BD3263" w:rsidRDefault="00C57F53" w:rsidP="00C57F5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3263">
        <w:rPr>
          <w:rFonts w:ascii="Times New Roman" w:hAnsi="Times New Roman" w:cs="Times New Roman"/>
          <w:sz w:val="28"/>
          <w:szCs w:val="28"/>
        </w:rPr>
        <w:t>излишняя и малоэффективная словесная информация для учащихся на уроке;</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 неудовлетворительная дисциплина занимающихся, что приводит к нерациональному использованию времени из-за многократного повторения команд и распоряжений, замечаний ученикам, повторений объяснения и т.п.</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Моторная (двигательная) плотность - это отношение времени, использованного непосредственно на двигательную деятельность учащихся, к общей продолжительности урока. Двигательная плотность определяется по формуле:</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ДПУ = В ДА (ученика)/ ВУ х 100%,</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где ДПУ - двигательная плотность урока;</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 ДА - время двигательной активности ученика в минутах;</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ВУ - время урока в минутах (35-45 мин).</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Показатели моторной плотности меняются также и в зависимости от типа урока. Так, на уроках совершенствования техники движений и развития двигательных способностей она может достигать 70-80%, а на уроках разучивания двигательных действий и формирования знаний, требующих значительных затрат времени на умственную деятельность занимающихся, моторная плотность может находиться на уровне 50%.</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При всей важности моторной плотности урока она не может достигать 100%, так как в противном случае не оставалось бы времени для объяснения материала, его осмысления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щимися, анализа ошибок, что неизбежно привело бы к снижению качества и эффективности учебной работы в целом.</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Способами повышения моторной плотности урока являются применение нестандартного, универсального спортивного оборудования и проведение круговых тренировок.</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Оценить качество урока поможет проведение пульсометрии. По показателям пульса определяется реакция сердечно-сосудистой системы на нагрузку, а также динамика пульса на протяжении всего занятия (кривая нагрузки). Анализ этих данных позволяет оценить правильность и эффективность нагрузок.</w:t>
      </w:r>
    </w:p>
    <w:p w:rsidR="00C57F53" w:rsidRPr="00224492"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По высоте кривой условно можно судить об интенсивности нагрузки, а по величине площади между кривой и проекцией от исходного пульса - об ее</w:t>
      </w:r>
      <w:r>
        <w:rPr>
          <w:rFonts w:ascii="Times New Roman" w:hAnsi="Times New Roman" w:cs="Times New Roman"/>
          <w:sz w:val="28"/>
          <w:szCs w:val="28"/>
        </w:rPr>
        <w:t xml:space="preserve"> объеме.</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Таким образом, организация и проведение урочных занятий представляет собой сложную многостороннюю деятельность и учителю (преподавателю), чтобы достичь высокого качества урока, необходимо заблаговременно и тщательно готовиться к нему, в частности:</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а)</w:t>
      </w:r>
      <w:r w:rsidRPr="00BD3263">
        <w:rPr>
          <w:rFonts w:ascii="Times New Roman" w:hAnsi="Times New Roman" w:cs="Times New Roman"/>
          <w:sz w:val="28"/>
          <w:szCs w:val="28"/>
        </w:rPr>
        <w:tab/>
        <w:t>определить задачи урока;</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б)</w:t>
      </w:r>
      <w:r w:rsidRPr="00BD3263">
        <w:rPr>
          <w:rFonts w:ascii="Times New Roman" w:hAnsi="Times New Roman" w:cs="Times New Roman"/>
          <w:sz w:val="28"/>
          <w:szCs w:val="28"/>
        </w:rPr>
        <w:tab/>
        <w:t>разработать конкретный план его;</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lastRenderedPageBreak/>
        <w:t>в)</w:t>
      </w:r>
      <w:r w:rsidRPr="00BD3263">
        <w:rPr>
          <w:rFonts w:ascii="Times New Roman" w:hAnsi="Times New Roman" w:cs="Times New Roman"/>
          <w:sz w:val="28"/>
          <w:szCs w:val="28"/>
        </w:rPr>
        <w:tab/>
        <w:t>предусмотреть необходимое материальное оснащение.</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Эти разделы подготовки взаимосвязаны, но в то же время каждый из них требует специальной работы.</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Задачи урока, как уже говорилось, должны быть посильными для решения в данном занятии. Определить задачи урока - значит выявить его место в системе занятий и с возможной полнотой представить себе его результаты. Этому способствует рабочее планирование. Однако действительный ход учебно-воспитательного процесса всегда вносит коррективы в планы. Поэтому поставленные задачи всякий раз необходимо уточнять на основе тщательного анализа результатов предыдущего урока или ряда уроков и учета количества оставшегося времени во всей серии занятий. Только так можно обеспечить должную преемственность планируемых уроков.</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При постановке задач урока необходимо изучить новейшие данные о методических путях их решения. В результате предварительного изучения литературных источников в намеченные ранее задания и общий план их решения вносятся коррективы.</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Следующий момент в подготовке к уроку -- это составление подробного плана проведения его, плана-конспекта урока. Такое планирование позволяет более полно учесть все стороны деятельности занимающихся и глубже разработать ее организацию. Планирование урока начинается с определения наиболее рациональной последовательности решения задач. Обучение новому материалу, как уже говорилось, требующее наибольшего внимания и оптимальной работоспособности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планируется в основной части занятия; решение более легких задач - в начале и в конце урока. Далее подробно разрабатывается содержание основной части урока:</w:t>
      </w:r>
      <w:r w:rsidRPr="00BD3263">
        <w:rPr>
          <w:rFonts w:ascii="Times New Roman" w:hAnsi="Times New Roman" w:cs="Times New Roman"/>
          <w:sz w:val="28"/>
          <w:szCs w:val="28"/>
        </w:rPr>
        <w:tab/>
        <w:t>порядок</w:t>
      </w:r>
    </w:p>
    <w:p w:rsidR="00C57F53" w:rsidRPr="00BD3263" w:rsidRDefault="00C57F53" w:rsidP="00C57F53">
      <w:pPr>
        <w:pStyle w:val="a3"/>
        <w:jc w:val="both"/>
        <w:rPr>
          <w:rFonts w:ascii="Times New Roman" w:hAnsi="Times New Roman" w:cs="Times New Roman"/>
          <w:sz w:val="28"/>
          <w:szCs w:val="28"/>
        </w:rPr>
      </w:pPr>
      <w:r w:rsidRPr="00BD3263">
        <w:rPr>
          <w:rFonts w:ascii="Times New Roman" w:hAnsi="Times New Roman" w:cs="Times New Roman"/>
          <w:sz w:val="28"/>
          <w:szCs w:val="28"/>
        </w:rPr>
        <w:t xml:space="preserve">выполнения упражнений и их дозировка, объяснения, распоряжения, указания учащимся и т.д. Намечаются схемы организации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при выполнении упражнений. Все это записывается в конспект.</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Особое внимание следует уделять подбору упражнений, тщательно намечая основные и вспомогательные действия, необходимые для решения задач урока. В результате должен быть разработан комплекс упражнений, отражающий с достаточной полнотой методику обучения и воспитания в научно обоснованной последовательности.</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Разработав содержание основной части урока, учитель (преподаватель) планирует подготовительную и заключительную части, учитывая их биологические и педагогические закономерности. При этом важно, как и при</w:t>
      </w:r>
      <w:r>
        <w:rPr>
          <w:rFonts w:ascii="Times New Roman" w:hAnsi="Times New Roman" w:cs="Times New Roman"/>
          <w:sz w:val="28"/>
          <w:szCs w:val="28"/>
        </w:rPr>
        <w:t xml:space="preserve">  разработке плана основной части, четко продумать форму постановки задач, смысл и назначение упражнений, дозировку нагрузки, методы организации</w:t>
      </w:r>
      <w:r w:rsidRPr="00F06BB5">
        <w:rPr>
          <w:rFonts w:ascii="Times New Roman" w:hAnsi="Times New Roman" w:cs="Times New Roman"/>
          <w:sz w:val="28"/>
          <w:szCs w:val="28"/>
        </w:rPr>
        <w:t xml:space="preserve"> </w:t>
      </w:r>
      <w:r w:rsidRPr="00BD3263">
        <w:rPr>
          <w:rFonts w:ascii="Times New Roman" w:hAnsi="Times New Roman" w:cs="Times New Roman"/>
          <w:sz w:val="28"/>
          <w:szCs w:val="28"/>
        </w:rPr>
        <w:t>занимающихся, переходы и перестроения, свое место на рабочей площадке урока.</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В заключение планируется домашнее задание. Это не исключает надобности дополнять его в связи с ошибками </w:t>
      </w:r>
      <w:r>
        <w:rPr>
          <w:rFonts w:ascii="Times New Roman" w:hAnsi="Times New Roman" w:cs="Times New Roman"/>
          <w:sz w:val="28"/>
          <w:szCs w:val="28"/>
        </w:rPr>
        <w:t>об</w:t>
      </w:r>
      <w:r w:rsidRPr="00BD3263">
        <w:rPr>
          <w:rFonts w:ascii="Times New Roman" w:hAnsi="Times New Roman" w:cs="Times New Roman"/>
          <w:sz w:val="28"/>
          <w:szCs w:val="28"/>
        </w:rPr>
        <w:t>уча</w:t>
      </w:r>
      <w:r>
        <w:rPr>
          <w:rFonts w:ascii="Times New Roman" w:hAnsi="Times New Roman" w:cs="Times New Roman"/>
          <w:sz w:val="28"/>
          <w:szCs w:val="28"/>
        </w:rPr>
        <w:t>ю</w:t>
      </w:r>
      <w:r w:rsidRPr="00BD3263">
        <w:rPr>
          <w:rFonts w:ascii="Times New Roman" w:hAnsi="Times New Roman" w:cs="Times New Roman"/>
          <w:sz w:val="28"/>
          <w:szCs w:val="28"/>
        </w:rPr>
        <w:t>щихся, допущенными в уроке.</w:t>
      </w:r>
    </w:p>
    <w:p w:rsidR="00C57F53" w:rsidRPr="00BD3263" w:rsidRDefault="00C57F53" w:rsidP="00C57F53">
      <w:pPr>
        <w:pStyle w:val="a3"/>
        <w:ind w:firstLine="708"/>
        <w:jc w:val="both"/>
        <w:rPr>
          <w:rFonts w:ascii="Times New Roman" w:hAnsi="Times New Roman" w:cs="Times New Roman"/>
          <w:sz w:val="28"/>
          <w:szCs w:val="28"/>
        </w:rPr>
      </w:pPr>
      <w:r w:rsidRPr="00BD3263">
        <w:rPr>
          <w:rFonts w:ascii="Times New Roman" w:hAnsi="Times New Roman" w:cs="Times New Roman"/>
          <w:sz w:val="28"/>
          <w:szCs w:val="28"/>
        </w:rPr>
        <w:t xml:space="preserve">Заблаговременно перед уроком учитель (преподаватель) должен </w:t>
      </w:r>
      <w:r w:rsidRPr="00BD3263">
        <w:rPr>
          <w:rFonts w:ascii="Times New Roman" w:hAnsi="Times New Roman" w:cs="Times New Roman"/>
          <w:sz w:val="28"/>
          <w:szCs w:val="28"/>
        </w:rPr>
        <w:lastRenderedPageBreak/>
        <w:t>подготовить места занятий и опробовать упражнения. К подготовке мест занятий привлекаются и занимающиеся, но контроль учителя (преподавателя) при этом не снимается. Практика показывает, что именно из-за неподготовленности мест занятий бывает большинство простоев в уроках и травм.</w:t>
      </w:r>
    </w:p>
    <w:p w:rsidR="00C57F53" w:rsidRPr="00BA7E5A" w:rsidRDefault="00C57F53" w:rsidP="00C57F53">
      <w:pPr>
        <w:pStyle w:val="a3"/>
        <w:ind w:firstLine="708"/>
        <w:jc w:val="both"/>
        <w:rPr>
          <w:rFonts w:ascii="Times New Roman" w:eastAsia="Times New Roman" w:hAnsi="Times New Roman" w:cs="Times New Roman"/>
          <w:sz w:val="28"/>
          <w:szCs w:val="28"/>
        </w:rPr>
        <w:sectPr w:rsidR="00C57F53" w:rsidRPr="00BA7E5A">
          <w:footerReference w:type="default" r:id="rId6"/>
          <w:pgSz w:w="11900" w:h="16840"/>
          <w:pgMar w:top="923" w:right="830" w:bottom="1424" w:left="1572" w:header="0" w:footer="3" w:gutter="0"/>
          <w:pgNumType w:start="2"/>
          <w:cols w:space="720"/>
          <w:noEndnote/>
          <w:docGrid w:linePitch="360"/>
        </w:sectPr>
      </w:pPr>
      <w:r>
        <w:rPr>
          <w:rStyle w:val="50pt"/>
          <w:rFonts w:eastAsia="Arial Unicode MS"/>
          <w:sz w:val="28"/>
          <w:szCs w:val="28"/>
        </w:rPr>
        <w:t xml:space="preserve"> </w:t>
      </w:r>
    </w:p>
    <w:p w:rsidR="00B96D45" w:rsidRDefault="00B96D45">
      <w:bookmarkStart w:id="0" w:name="_GoBack"/>
      <w:bookmarkEnd w:id="0"/>
    </w:p>
    <w:sectPr w:rsidR="00B96D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D58" w:rsidRDefault="00C57F53">
    <w:pPr>
      <w:rPr>
        <w:sz w:val="2"/>
        <w:szCs w:val="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E3EC3"/>
    <w:multiLevelType w:val="hybridMultilevel"/>
    <w:tmpl w:val="63C63804"/>
    <w:lvl w:ilvl="0" w:tplc="263C19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67600E66"/>
    <w:multiLevelType w:val="hybridMultilevel"/>
    <w:tmpl w:val="31027C94"/>
    <w:lvl w:ilvl="0" w:tplc="617677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A22"/>
    <w:rsid w:val="00B96D45"/>
    <w:rsid w:val="00C57F53"/>
    <w:rsid w:val="00D07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57F53"/>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Exact">
    <w:name w:val="Основной текст (2) Exact"/>
    <w:basedOn w:val="a0"/>
    <w:rsid w:val="00C57F53"/>
    <w:rPr>
      <w:rFonts w:ascii="Times New Roman" w:eastAsia="Times New Roman" w:hAnsi="Times New Roman" w:cs="Times New Roman"/>
      <w:b w:val="0"/>
      <w:bCs w:val="0"/>
      <w:i w:val="0"/>
      <w:iCs w:val="0"/>
      <w:smallCaps w:val="0"/>
      <w:strike w:val="0"/>
      <w:sz w:val="26"/>
      <w:szCs w:val="26"/>
      <w:u w:val="none"/>
    </w:rPr>
  </w:style>
  <w:style w:type="character" w:customStyle="1" w:styleId="2">
    <w:name w:val="Основной текст (2)_"/>
    <w:basedOn w:val="a0"/>
    <w:link w:val="20"/>
    <w:rsid w:val="00C57F53"/>
    <w:rPr>
      <w:rFonts w:ascii="Times New Roman" w:eastAsia="Times New Roman" w:hAnsi="Times New Roman" w:cs="Times New Roman"/>
      <w:sz w:val="26"/>
      <w:szCs w:val="26"/>
      <w:shd w:val="clear" w:color="auto" w:fill="FFFFFF"/>
    </w:rPr>
  </w:style>
  <w:style w:type="character" w:customStyle="1" w:styleId="21">
    <w:name w:val="Основной текст (2) + Полужирный"/>
    <w:basedOn w:val="2"/>
    <w:rsid w:val="00C57F53"/>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9">
    <w:name w:val="Основной текст (9)_"/>
    <w:basedOn w:val="a0"/>
    <w:link w:val="90"/>
    <w:rsid w:val="00C57F53"/>
    <w:rPr>
      <w:rFonts w:ascii="Times New Roman" w:eastAsia="Times New Roman" w:hAnsi="Times New Roman" w:cs="Times New Roman"/>
      <w:b/>
      <w:bCs/>
      <w:i/>
      <w:iCs/>
      <w:sz w:val="26"/>
      <w:szCs w:val="26"/>
      <w:shd w:val="clear" w:color="auto" w:fill="FFFFFF"/>
    </w:rPr>
  </w:style>
  <w:style w:type="character" w:customStyle="1" w:styleId="22">
    <w:name w:val="Основной текст (2) + Курсив"/>
    <w:basedOn w:val="2"/>
    <w:rsid w:val="00C57F53"/>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character" w:customStyle="1" w:styleId="50pt">
    <w:name w:val="Основной текст (5) + Интервал 0 pt"/>
    <w:basedOn w:val="a0"/>
    <w:rsid w:val="00C57F53"/>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50pt0">
    <w:name w:val="Основной текст (5) + Не курсив;Интервал 0 pt"/>
    <w:basedOn w:val="a0"/>
    <w:rsid w:val="00C57F53"/>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Exact0">
    <w:name w:val="Основной текст (2) + Курсив Exact"/>
    <w:basedOn w:val="2"/>
    <w:rsid w:val="00C57F53"/>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character" w:customStyle="1" w:styleId="9Exact">
    <w:name w:val="Основной текст (9) Exact"/>
    <w:basedOn w:val="a0"/>
    <w:rsid w:val="00C57F53"/>
    <w:rPr>
      <w:rFonts w:ascii="Times New Roman" w:eastAsia="Times New Roman" w:hAnsi="Times New Roman" w:cs="Times New Roman"/>
      <w:b/>
      <w:bCs/>
      <w:i/>
      <w:iCs/>
      <w:smallCaps w:val="0"/>
      <w:strike w:val="0"/>
      <w:sz w:val="26"/>
      <w:szCs w:val="26"/>
      <w:u w:val="none"/>
    </w:rPr>
  </w:style>
  <w:style w:type="character" w:customStyle="1" w:styleId="211pt">
    <w:name w:val="Основной текст (2) + 11 pt"/>
    <w:basedOn w:val="2"/>
    <w:rsid w:val="00C57F53"/>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0">
    <w:name w:val="Основной текст (10) + Не полужирный"/>
    <w:basedOn w:val="a0"/>
    <w:rsid w:val="00C57F53"/>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3">
    <w:name w:val="Основной текст (2) + Полужирный;Курсив"/>
    <w:basedOn w:val="2"/>
    <w:rsid w:val="00C57F53"/>
    <w:rPr>
      <w:rFonts w:ascii="Times New Roman" w:eastAsia="Times New Roman" w:hAnsi="Times New Roman" w:cs="Times New Roman"/>
      <w:b/>
      <w:bCs/>
      <w:i/>
      <w:iCs/>
      <w:color w:val="000000"/>
      <w:spacing w:val="0"/>
      <w:w w:val="100"/>
      <w:position w:val="0"/>
      <w:sz w:val="26"/>
      <w:szCs w:val="26"/>
      <w:shd w:val="clear" w:color="auto" w:fill="FFFFFF"/>
      <w:lang w:val="ru-RU" w:eastAsia="ru-RU" w:bidi="ru-RU"/>
    </w:rPr>
  </w:style>
  <w:style w:type="character" w:customStyle="1" w:styleId="210pt">
    <w:name w:val="Основной текст (2) + 10 pt"/>
    <w:basedOn w:val="2"/>
    <w:rsid w:val="00C57F53"/>
    <w:rPr>
      <w:rFonts w:ascii="Times New Roman" w:eastAsia="Times New Roman" w:hAnsi="Times New Roman" w:cs="Times New Roman"/>
      <w:color w:val="000000"/>
      <w:spacing w:val="0"/>
      <w:w w:val="100"/>
      <w:position w:val="0"/>
      <w:sz w:val="20"/>
      <w:szCs w:val="20"/>
      <w:shd w:val="clear" w:color="auto" w:fill="FFFFFF"/>
      <w:lang w:val="ru-RU" w:eastAsia="ru-RU" w:bidi="ru-RU"/>
    </w:rPr>
  </w:style>
  <w:style w:type="paragraph" w:customStyle="1" w:styleId="20">
    <w:name w:val="Основной текст (2)"/>
    <w:basedOn w:val="a"/>
    <w:link w:val="2"/>
    <w:rsid w:val="00C57F53"/>
    <w:pPr>
      <w:shd w:val="clear" w:color="auto" w:fill="FFFFFF"/>
      <w:spacing w:line="312" w:lineRule="exact"/>
      <w:jc w:val="both"/>
    </w:pPr>
    <w:rPr>
      <w:rFonts w:ascii="Times New Roman" w:eastAsia="Times New Roman" w:hAnsi="Times New Roman" w:cs="Times New Roman"/>
      <w:color w:val="auto"/>
      <w:sz w:val="26"/>
      <w:szCs w:val="26"/>
      <w:lang w:eastAsia="en-US" w:bidi="ar-SA"/>
    </w:rPr>
  </w:style>
  <w:style w:type="paragraph" w:customStyle="1" w:styleId="90">
    <w:name w:val="Основной текст (9)"/>
    <w:basedOn w:val="a"/>
    <w:link w:val="9"/>
    <w:rsid w:val="00C57F53"/>
    <w:pPr>
      <w:shd w:val="clear" w:color="auto" w:fill="FFFFFF"/>
      <w:spacing w:after="240" w:line="312" w:lineRule="exact"/>
      <w:jc w:val="right"/>
    </w:pPr>
    <w:rPr>
      <w:rFonts w:ascii="Times New Roman" w:eastAsia="Times New Roman" w:hAnsi="Times New Roman" w:cs="Times New Roman"/>
      <w:b/>
      <w:bCs/>
      <w:i/>
      <w:iCs/>
      <w:color w:val="auto"/>
      <w:sz w:val="26"/>
      <w:szCs w:val="26"/>
      <w:lang w:eastAsia="en-US" w:bidi="ar-SA"/>
    </w:rPr>
  </w:style>
  <w:style w:type="paragraph" w:styleId="a3">
    <w:name w:val="No Spacing"/>
    <w:uiPriority w:val="1"/>
    <w:qFormat/>
    <w:rsid w:val="00C57F53"/>
    <w:pPr>
      <w:widowControl w:val="0"/>
      <w:spacing w:after="0" w:line="240" w:lineRule="auto"/>
    </w:pPr>
    <w:rPr>
      <w:rFonts w:ascii="Arial Unicode MS" w:eastAsia="Arial Unicode MS" w:hAnsi="Arial Unicode MS" w:cs="Arial Unicode MS"/>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57F53"/>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Exact">
    <w:name w:val="Основной текст (2) Exact"/>
    <w:basedOn w:val="a0"/>
    <w:rsid w:val="00C57F53"/>
    <w:rPr>
      <w:rFonts w:ascii="Times New Roman" w:eastAsia="Times New Roman" w:hAnsi="Times New Roman" w:cs="Times New Roman"/>
      <w:b w:val="0"/>
      <w:bCs w:val="0"/>
      <w:i w:val="0"/>
      <w:iCs w:val="0"/>
      <w:smallCaps w:val="0"/>
      <w:strike w:val="0"/>
      <w:sz w:val="26"/>
      <w:szCs w:val="26"/>
      <w:u w:val="none"/>
    </w:rPr>
  </w:style>
  <w:style w:type="character" w:customStyle="1" w:styleId="2">
    <w:name w:val="Основной текст (2)_"/>
    <w:basedOn w:val="a0"/>
    <w:link w:val="20"/>
    <w:rsid w:val="00C57F53"/>
    <w:rPr>
      <w:rFonts w:ascii="Times New Roman" w:eastAsia="Times New Roman" w:hAnsi="Times New Roman" w:cs="Times New Roman"/>
      <w:sz w:val="26"/>
      <w:szCs w:val="26"/>
      <w:shd w:val="clear" w:color="auto" w:fill="FFFFFF"/>
    </w:rPr>
  </w:style>
  <w:style w:type="character" w:customStyle="1" w:styleId="21">
    <w:name w:val="Основной текст (2) + Полужирный"/>
    <w:basedOn w:val="2"/>
    <w:rsid w:val="00C57F53"/>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9">
    <w:name w:val="Основной текст (9)_"/>
    <w:basedOn w:val="a0"/>
    <w:link w:val="90"/>
    <w:rsid w:val="00C57F53"/>
    <w:rPr>
      <w:rFonts w:ascii="Times New Roman" w:eastAsia="Times New Roman" w:hAnsi="Times New Roman" w:cs="Times New Roman"/>
      <w:b/>
      <w:bCs/>
      <w:i/>
      <w:iCs/>
      <w:sz w:val="26"/>
      <w:szCs w:val="26"/>
      <w:shd w:val="clear" w:color="auto" w:fill="FFFFFF"/>
    </w:rPr>
  </w:style>
  <w:style w:type="character" w:customStyle="1" w:styleId="22">
    <w:name w:val="Основной текст (2) + Курсив"/>
    <w:basedOn w:val="2"/>
    <w:rsid w:val="00C57F53"/>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character" w:customStyle="1" w:styleId="50pt">
    <w:name w:val="Основной текст (5) + Интервал 0 pt"/>
    <w:basedOn w:val="a0"/>
    <w:rsid w:val="00C57F53"/>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50pt0">
    <w:name w:val="Основной текст (5) + Не курсив;Интервал 0 pt"/>
    <w:basedOn w:val="a0"/>
    <w:rsid w:val="00C57F53"/>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Exact0">
    <w:name w:val="Основной текст (2) + Курсив Exact"/>
    <w:basedOn w:val="2"/>
    <w:rsid w:val="00C57F53"/>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character" w:customStyle="1" w:styleId="9Exact">
    <w:name w:val="Основной текст (9) Exact"/>
    <w:basedOn w:val="a0"/>
    <w:rsid w:val="00C57F53"/>
    <w:rPr>
      <w:rFonts w:ascii="Times New Roman" w:eastAsia="Times New Roman" w:hAnsi="Times New Roman" w:cs="Times New Roman"/>
      <w:b/>
      <w:bCs/>
      <w:i/>
      <w:iCs/>
      <w:smallCaps w:val="0"/>
      <w:strike w:val="0"/>
      <w:sz w:val="26"/>
      <w:szCs w:val="26"/>
      <w:u w:val="none"/>
    </w:rPr>
  </w:style>
  <w:style w:type="character" w:customStyle="1" w:styleId="211pt">
    <w:name w:val="Основной текст (2) + 11 pt"/>
    <w:basedOn w:val="2"/>
    <w:rsid w:val="00C57F53"/>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0">
    <w:name w:val="Основной текст (10) + Не полужирный"/>
    <w:basedOn w:val="a0"/>
    <w:rsid w:val="00C57F53"/>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3">
    <w:name w:val="Основной текст (2) + Полужирный;Курсив"/>
    <w:basedOn w:val="2"/>
    <w:rsid w:val="00C57F53"/>
    <w:rPr>
      <w:rFonts w:ascii="Times New Roman" w:eastAsia="Times New Roman" w:hAnsi="Times New Roman" w:cs="Times New Roman"/>
      <w:b/>
      <w:bCs/>
      <w:i/>
      <w:iCs/>
      <w:color w:val="000000"/>
      <w:spacing w:val="0"/>
      <w:w w:val="100"/>
      <w:position w:val="0"/>
      <w:sz w:val="26"/>
      <w:szCs w:val="26"/>
      <w:shd w:val="clear" w:color="auto" w:fill="FFFFFF"/>
      <w:lang w:val="ru-RU" w:eastAsia="ru-RU" w:bidi="ru-RU"/>
    </w:rPr>
  </w:style>
  <w:style w:type="character" w:customStyle="1" w:styleId="210pt">
    <w:name w:val="Основной текст (2) + 10 pt"/>
    <w:basedOn w:val="2"/>
    <w:rsid w:val="00C57F53"/>
    <w:rPr>
      <w:rFonts w:ascii="Times New Roman" w:eastAsia="Times New Roman" w:hAnsi="Times New Roman" w:cs="Times New Roman"/>
      <w:color w:val="000000"/>
      <w:spacing w:val="0"/>
      <w:w w:val="100"/>
      <w:position w:val="0"/>
      <w:sz w:val="20"/>
      <w:szCs w:val="20"/>
      <w:shd w:val="clear" w:color="auto" w:fill="FFFFFF"/>
      <w:lang w:val="ru-RU" w:eastAsia="ru-RU" w:bidi="ru-RU"/>
    </w:rPr>
  </w:style>
  <w:style w:type="paragraph" w:customStyle="1" w:styleId="20">
    <w:name w:val="Основной текст (2)"/>
    <w:basedOn w:val="a"/>
    <w:link w:val="2"/>
    <w:rsid w:val="00C57F53"/>
    <w:pPr>
      <w:shd w:val="clear" w:color="auto" w:fill="FFFFFF"/>
      <w:spacing w:line="312" w:lineRule="exact"/>
      <w:jc w:val="both"/>
    </w:pPr>
    <w:rPr>
      <w:rFonts w:ascii="Times New Roman" w:eastAsia="Times New Roman" w:hAnsi="Times New Roman" w:cs="Times New Roman"/>
      <w:color w:val="auto"/>
      <w:sz w:val="26"/>
      <w:szCs w:val="26"/>
      <w:lang w:eastAsia="en-US" w:bidi="ar-SA"/>
    </w:rPr>
  </w:style>
  <w:style w:type="paragraph" w:customStyle="1" w:styleId="90">
    <w:name w:val="Основной текст (9)"/>
    <w:basedOn w:val="a"/>
    <w:link w:val="9"/>
    <w:rsid w:val="00C57F53"/>
    <w:pPr>
      <w:shd w:val="clear" w:color="auto" w:fill="FFFFFF"/>
      <w:spacing w:after="240" w:line="312" w:lineRule="exact"/>
      <w:jc w:val="right"/>
    </w:pPr>
    <w:rPr>
      <w:rFonts w:ascii="Times New Roman" w:eastAsia="Times New Roman" w:hAnsi="Times New Roman" w:cs="Times New Roman"/>
      <w:b/>
      <w:bCs/>
      <w:i/>
      <w:iCs/>
      <w:color w:val="auto"/>
      <w:sz w:val="26"/>
      <w:szCs w:val="26"/>
      <w:lang w:eastAsia="en-US" w:bidi="ar-SA"/>
    </w:rPr>
  </w:style>
  <w:style w:type="paragraph" w:styleId="a3">
    <w:name w:val="No Spacing"/>
    <w:uiPriority w:val="1"/>
    <w:qFormat/>
    <w:rsid w:val="00C57F53"/>
    <w:pPr>
      <w:widowControl w:val="0"/>
      <w:spacing w:after="0" w:line="240" w:lineRule="auto"/>
    </w:pPr>
    <w:rPr>
      <w:rFonts w:ascii="Arial Unicode MS" w:eastAsia="Arial Unicode MS" w:hAnsi="Arial Unicode MS" w:cs="Arial Unicode MS"/>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8414</Words>
  <Characters>47963</Characters>
  <Application>Microsoft Office Word</Application>
  <DocSecurity>0</DocSecurity>
  <Lines>399</Lines>
  <Paragraphs>112</Paragraphs>
  <ScaleCrop>false</ScaleCrop>
  <Company>SPecialiST RePack</Company>
  <LinksUpToDate>false</LinksUpToDate>
  <CharactersWithSpaces>56265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2017-02-07T18:42:00Z</dcterms:created>
  <dcterms:modified xsi:type="dcterms:W3CDTF">2017-02-07T18:42:00Z</dcterms:modified>
</cp:coreProperties>
</file>