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C7B5A6" w14:textId="4A2AB717" w:rsidR="0053633D" w:rsidRDefault="00726676" w:rsidP="00726676">
      <w:pPr>
        <w:spacing w:line="36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 средняя общеобразовательная школа №2 им. И.С. Косьминова закрытого административно</w:t>
      </w:r>
      <w:r w:rsidR="00542563">
        <w:rPr>
          <w:rFonts w:ascii="Times New Roman" w:hAnsi="Times New Roman" w:cs="Times New Roman"/>
          <w:sz w:val="28"/>
          <w:szCs w:val="28"/>
        </w:rPr>
        <w:t>-</w:t>
      </w:r>
      <w:r>
        <w:rPr>
          <w:rFonts w:ascii="Times New Roman" w:hAnsi="Times New Roman" w:cs="Times New Roman"/>
          <w:sz w:val="28"/>
          <w:szCs w:val="28"/>
        </w:rPr>
        <w:t>территориального образования город</w:t>
      </w:r>
      <w:r w:rsidR="00542563">
        <w:rPr>
          <w:rFonts w:ascii="Times New Roman" w:hAnsi="Times New Roman" w:cs="Times New Roman"/>
          <w:sz w:val="28"/>
          <w:szCs w:val="28"/>
        </w:rPr>
        <w:t>а</w:t>
      </w:r>
      <w:r>
        <w:rPr>
          <w:rFonts w:ascii="Times New Roman" w:hAnsi="Times New Roman" w:cs="Times New Roman"/>
          <w:sz w:val="28"/>
          <w:szCs w:val="28"/>
        </w:rPr>
        <w:t xml:space="preserve"> Радужный Владимирской области</w:t>
      </w:r>
    </w:p>
    <w:p w14:paraId="2947B13E" w14:textId="3E675770" w:rsidR="00726676" w:rsidRDefault="00726676" w:rsidP="00726676">
      <w:pPr>
        <w:spacing w:line="360" w:lineRule="auto"/>
        <w:jc w:val="center"/>
        <w:rPr>
          <w:rFonts w:ascii="Times New Roman" w:hAnsi="Times New Roman" w:cs="Times New Roman"/>
          <w:sz w:val="28"/>
          <w:szCs w:val="28"/>
        </w:rPr>
      </w:pPr>
    </w:p>
    <w:p w14:paraId="1D923B35" w14:textId="0DF619BA" w:rsidR="00726676" w:rsidRDefault="00726676" w:rsidP="00726676">
      <w:pPr>
        <w:spacing w:line="360" w:lineRule="auto"/>
        <w:jc w:val="center"/>
        <w:rPr>
          <w:rFonts w:ascii="Times New Roman" w:hAnsi="Times New Roman" w:cs="Times New Roman"/>
          <w:sz w:val="28"/>
          <w:szCs w:val="28"/>
        </w:rPr>
      </w:pPr>
    </w:p>
    <w:p w14:paraId="3545B443" w14:textId="4E2130F3" w:rsidR="00726676" w:rsidRDefault="00726676" w:rsidP="00726676">
      <w:pPr>
        <w:spacing w:line="360" w:lineRule="auto"/>
        <w:jc w:val="center"/>
        <w:rPr>
          <w:rFonts w:ascii="Times New Roman" w:hAnsi="Times New Roman" w:cs="Times New Roman"/>
          <w:sz w:val="28"/>
          <w:szCs w:val="28"/>
        </w:rPr>
      </w:pPr>
    </w:p>
    <w:p w14:paraId="6A5FC679" w14:textId="774DF4E2" w:rsidR="00726676" w:rsidRDefault="00726676" w:rsidP="00726676">
      <w:pPr>
        <w:spacing w:line="360" w:lineRule="auto"/>
        <w:jc w:val="center"/>
        <w:rPr>
          <w:rFonts w:ascii="Times New Roman" w:hAnsi="Times New Roman" w:cs="Times New Roman"/>
          <w:sz w:val="28"/>
          <w:szCs w:val="28"/>
        </w:rPr>
      </w:pPr>
    </w:p>
    <w:p w14:paraId="6A8C181C" w14:textId="43EB4F6E" w:rsidR="00726676" w:rsidRPr="00AA348E" w:rsidRDefault="00726676" w:rsidP="00AA348E">
      <w:pPr>
        <w:spacing w:line="360" w:lineRule="auto"/>
        <w:jc w:val="center"/>
        <w:rPr>
          <w:rFonts w:ascii="Times New Roman" w:hAnsi="Times New Roman" w:cs="Times New Roman"/>
          <w:b/>
          <w:bCs/>
          <w:sz w:val="32"/>
          <w:szCs w:val="32"/>
        </w:rPr>
      </w:pPr>
      <w:r w:rsidRPr="00AA348E">
        <w:rPr>
          <w:rFonts w:ascii="Times New Roman" w:hAnsi="Times New Roman" w:cs="Times New Roman"/>
          <w:b/>
          <w:bCs/>
          <w:sz w:val="32"/>
          <w:szCs w:val="32"/>
        </w:rPr>
        <w:t xml:space="preserve">ОБОБЩЕНИЕ ПЕДАГОГИЧЕСКОГО </w:t>
      </w:r>
    </w:p>
    <w:p w14:paraId="04B875A5" w14:textId="71D74557" w:rsidR="00726676" w:rsidRPr="00AA348E" w:rsidRDefault="00726676" w:rsidP="00726676">
      <w:pPr>
        <w:spacing w:line="360" w:lineRule="auto"/>
        <w:jc w:val="center"/>
        <w:rPr>
          <w:rFonts w:ascii="Times New Roman" w:hAnsi="Times New Roman" w:cs="Times New Roman"/>
          <w:b/>
          <w:bCs/>
          <w:sz w:val="32"/>
          <w:szCs w:val="32"/>
        </w:rPr>
      </w:pPr>
      <w:r w:rsidRPr="00AA348E">
        <w:rPr>
          <w:rFonts w:ascii="Times New Roman" w:hAnsi="Times New Roman" w:cs="Times New Roman"/>
          <w:b/>
          <w:bCs/>
          <w:sz w:val="32"/>
          <w:szCs w:val="32"/>
        </w:rPr>
        <w:t>ОПЫТА</w:t>
      </w:r>
    </w:p>
    <w:p w14:paraId="6198A45E" w14:textId="35379E57" w:rsidR="00726676" w:rsidRPr="00357268" w:rsidRDefault="00726676" w:rsidP="00726676">
      <w:pPr>
        <w:spacing w:line="360" w:lineRule="auto"/>
        <w:jc w:val="center"/>
        <w:rPr>
          <w:rFonts w:ascii="Times New Roman" w:hAnsi="Times New Roman" w:cs="Times New Roman"/>
          <w:b/>
          <w:bCs/>
          <w:sz w:val="28"/>
          <w:szCs w:val="28"/>
        </w:rPr>
      </w:pPr>
      <w:r w:rsidRPr="00357268">
        <w:rPr>
          <w:rFonts w:ascii="Times New Roman" w:hAnsi="Times New Roman" w:cs="Times New Roman"/>
          <w:b/>
          <w:bCs/>
          <w:sz w:val="28"/>
          <w:szCs w:val="28"/>
        </w:rPr>
        <w:t>учителя начальных классов</w:t>
      </w:r>
    </w:p>
    <w:p w14:paraId="28E5F908" w14:textId="67FB3AC1" w:rsidR="00726676" w:rsidRPr="00357268" w:rsidRDefault="00726676" w:rsidP="00726676">
      <w:pPr>
        <w:spacing w:line="360" w:lineRule="auto"/>
        <w:jc w:val="center"/>
        <w:rPr>
          <w:rFonts w:ascii="Times New Roman" w:hAnsi="Times New Roman" w:cs="Times New Roman"/>
          <w:b/>
          <w:bCs/>
          <w:sz w:val="28"/>
          <w:szCs w:val="28"/>
        </w:rPr>
      </w:pPr>
      <w:r w:rsidRPr="00357268">
        <w:rPr>
          <w:rFonts w:ascii="Times New Roman" w:hAnsi="Times New Roman" w:cs="Times New Roman"/>
          <w:b/>
          <w:bCs/>
          <w:sz w:val="28"/>
          <w:szCs w:val="28"/>
        </w:rPr>
        <w:t>Рычковой Марины Николаевны</w:t>
      </w:r>
      <w:r w:rsidR="00AA348E" w:rsidRPr="00357268">
        <w:rPr>
          <w:rFonts w:ascii="Times New Roman" w:hAnsi="Times New Roman" w:cs="Times New Roman"/>
          <w:b/>
          <w:bCs/>
          <w:sz w:val="28"/>
          <w:szCs w:val="28"/>
        </w:rPr>
        <w:t xml:space="preserve"> на тему:</w:t>
      </w:r>
    </w:p>
    <w:p w14:paraId="4979F4C0" w14:textId="43E5FAC5" w:rsidR="00357268" w:rsidRPr="003810CE" w:rsidRDefault="00AA348E" w:rsidP="003810CE">
      <w:pPr>
        <w:spacing w:after="0" w:line="360" w:lineRule="auto"/>
        <w:contextualSpacing/>
        <w:jc w:val="center"/>
        <w:rPr>
          <w:rFonts w:ascii="Times New Roman" w:hAnsi="Times New Roman" w:cs="Times New Roman"/>
          <w:b/>
          <w:bCs/>
          <w:color w:val="000000" w:themeColor="text1"/>
          <w:sz w:val="40"/>
          <w:szCs w:val="40"/>
        </w:rPr>
      </w:pPr>
      <w:r w:rsidRPr="00542563">
        <w:rPr>
          <w:rFonts w:ascii="Times New Roman" w:hAnsi="Times New Roman" w:cs="Times New Roman"/>
          <w:b/>
          <w:bCs/>
          <w:sz w:val="40"/>
          <w:szCs w:val="40"/>
        </w:rPr>
        <w:t>«</w:t>
      </w:r>
      <w:r w:rsidR="000F4206">
        <w:rPr>
          <w:rFonts w:ascii="Times New Roman" w:hAnsi="Times New Roman" w:cs="Times New Roman"/>
          <w:b/>
          <w:bCs/>
          <w:sz w:val="40"/>
          <w:szCs w:val="40"/>
        </w:rPr>
        <w:t>Опережая будущее:</w:t>
      </w:r>
      <w:r w:rsidR="003810CE">
        <w:rPr>
          <w:rFonts w:ascii="Times New Roman" w:hAnsi="Times New Roman" w:cs="Times New Roman"/>
          <w:b/>
          <w:bCs/>
          <w:sz w:val="40"/>
          <w:szCs w:val="40"/>
        </w:rPr>
        <w:t xml:space="preserve"> </w:t>
      </w:r>
      <w:r w:rsidR="00357268" w:rsidRPr="003810CE">
        <w:rPr>
          <w:rFonts w:ascii="Times New Roman" w:hAnsi="Times New Roman" w:cs="Times New Roman"/>
          <w:b/>
          <w:bCs/>
          <w:color w:val="000000" w:themeColor="text1"/>
          <w:sz w:val="40"/>
          <w:szCs w:val="40"/>
        </w:rPr>
        <w:t>обуч</w:t>
      </w:r>
      <w:r w:rsidR="000F4206" w:rsidRPr="003810CE">
        <w:rPr>
          <w:rFonts w:ascii="Times New Roman" w:hAnsi="Times New Roman" w:cs="Times New Roman"/>
          <w:b/>
          <w:bCs/>
          <w:color w:val="000000" w:themeColor="text1"/>
          <w:sz w:val="40"/>
          <w:szCs w:val="40"/>
        </w:rPr>
        <w:t>ение</w:t>
      </w:r>
      <w:r w:rsidR="00357268" w:rsidRPr="003810CE">
        <w:rPr>
          <w:rFonts w:ascii="Times New Roman" w:hAnsi="Times New Roman" w:cs="Times New Roman"/>
          <w:b/>
          <w:bCs/>
          <w:color w:val="000000" w:themeColor="text1"/>
          <w:sz w:val="40"/>
          <w:szCs w:val="40"/>
        </w:rPr>
        <w:t xml:space="preserve"> </w:t>
      </w:r>
      <w:r w:rsidR="003810CE" w:rsidRPr="003810CE">
        <w:rPr>
          <w:rFonts w:ascii="Times New Roman" w:hAnsi="Times New Roman" w:cs="Times New Roman"/>
          <w:b/>
          <w:bCs/>
          <w:color w:val="000000" w:themeColor="text1"/>
          <w:sz w:val="40"/>
          <w:szCs w:val="40"/>
        </w:rPr>
        <w:t>детей с ОВЗ</w:t>
      </w:r>
      <w:r w:rsidR="003810CE">
        <w:rPr>
          <w:rFonts w:ascii="Times New Roman" w:hAnsi="Times New Roman" w:cs="Times New Roman"/>
          <w:b/>
          <w:bCs/>
          <w:color w:val="000000" w:themeColor="text1"/>
          <w:sz w:val="40"/>
          <w:szCs w:val="40"/>
        </w:rPr>
        <w:t xml:space="preserve"> </w:t>
      </w:r>
      <w:r w:rsidR="00357268" w:rsidRPr="00542563">
        <w:rPr>
          <w:rFonts w:ascii="Times New Roman" w:hAnsi="Times New Roman" w:cs="Times New Roman"/>
          <w:b/>
          <w:bCs/>
          <w:sz w:val="40"/>
          <w:szCs w:val="40"/>
        </w:rPr>
        <w:t>через эмоционально-культурное восприятие</w:t>
      </w:r>
    </w:p>
    <w:p w14:paraId="2D45F827" w14:textId="70E2D7B3" w:rsidR="00357268" w:rsidRPr="00542563" w:rsidRDefault="00357268" w:rsidP="00542563">
      <w:pPr>
        <w:spacing w:after="0" w:line="360" w:lineRule="auto"/>
        <w:contextualSpacing/>
        <w:jc w:val="center"/>
        <w:rPr>
          <w:rFonts w:ascii="Times New Roman" w:hAnsi="Times New Roman" w:cs="Times New Roman"/>
          <w:b/>
          <w:bCs/>
          <w:sz w:val="40"/>
          <w:szCs w:val="40"/>
        </w:rPr>
      </w:pPr>
      <w:r w:rsidRPr="00542563">
        <w:rPr>
          <w:rFonts w:ascii="Times New Roman" w:hAnsi="Times New Roman" w:cs="Times New Roman"/>
          <w:b/>
          <w:bCs/>
          <w:sz w:val="40"/>
          <w:szCs w:val="40"/>
        </w:rPr>
        <w:t xml:space="preserve"> на основе научной информации»</w:t>
      </w:r>
    </w:p>
    <w:p w14:paraId="772D6834" w14:textId="24039C3C" w:rsidR="00726676" w:rsidRDefault="00726676" w:rsidP="00726676">
      <w:pPr>
        <w:spacing w:line="360" w:lineRule="auto"/>
        <w:jc w:val="center"/>
        <w:rPr>
          <w:rFonts w:ascii="Times New Roman" w:hAnsi="Times New Roman" w:cs="Times New Roman"/>
          <w:b/>
          <w:bCs/>
          <w:sz w:val="32"/>
          <w:szCs w:val="32"/>
        </w:rPr>
      </w:pPr>
    </w:p>
    <w:p w14:paraId="398D81B0" w14:textId="34B134DE" w:rsidR="00726676" w:rsidRDefault="00726676" w:rsidP="00726676">
      <w:pPr>
        <w:spacing w:line="360" w:lineRule="auto"/>
        <w:jc w:val="center"/>
        <w:rPr>
          <w:rFonts w:ascii="Times New Roman" w:hAnsi="Times New Roman" w:cs="Times New Roman"/>
          <w:b/>
          <w:bCs/>
          <w:sz w:val="32"/>
          <w:szCs w:val="32"/>
        </w:rPr>
      </w:pPr>
    </w:p>
    <w:p w14:paraId="0D45F082" w14:textId="4F28661F" w:rsidR="00542563" w:rsidRDefault="00542563" w:rsidP="00726676">
      <w:pPr>
        <w:spacing w:line="360" w:lineRule="auto"/>
        <w:jc w:val="center"/>
        <w:rPr>
          <w:rFonts w:ascii="Times New Roman" w:hAnsi="Times New Roman" w:cs="Times New Roman"/>
          <w:b/>
          <w:bCs/>
          <w:sz w:val="32"/>
          <w:szCs w:val="32"/>
        </w:rPr>
      </w:pPr>
    </w:p>
    <w:p w14:paraId="5BE28442" w14:textId="77777777" w:rsidR="00542563" w:rsidRDefault="00542563" w:rsidP="00726676">
      <w:pPr>
        <w:spacing w:line="360" w:lineRule="auto"/>
        <w:jc w:val="center"/>
        <w:rPr>
          <w:rFonts w:ascii="Times New Roman" w:hAnsi="Times New Roman" w:cs="Times New Roman"/>
          <w:b/>
          <w:bCs/>
          <w:sz w:val="32"/>
          <w:szCs w:val="32"/>
        </w:rPr>
      </w:pPr>
    </w:p>
    <w:p w14:paraId="32967DB3" w14:textId="52610083" w:rsidR="00726676" w:rsidRDefault="00726676" w:rsidP="00726676">
      <w:pPr>
        <w:spacing w:line="360" w:lineRule="auto"/>
        <w:jc w:val="center"/>
        <w:rPr>
          <w:rFonts w:ascii="Times New Roman" w:hAnsi="Times New Roman" w:cs="Times New Roman"/>
          <w:b/>
          <w:bCs/>
          <w:sz w:val="32"/>
          <w:szCs w:val="32"/>
        </w:rPr>
      </w:pPr>
    </w:p>
    <w:p w14:paraId="65D92EBB" w14:textId="42071285" w:rsidR="00726676" w:rsidRPr="00AA348E" w:rsidRDefault="00726676" w:rsidP="00357268">
      <w:pPr>
        <w:spacing w:line="360" w:lineRule="auto"/>
        <w:jc w:val="center"/>
        <w:rPr>
          <w:rFonts w:ascii="Times New Roman" w:hAnsi="Times New Roman" w:cs="Times New Roman"/>
          <w:sz w:val="28"/>
          <w:szCs w:val="28"/>
        </w:rPr>
      </w:pPr>
      <w:r w:rsidRPr="00AA348E">
        <w:rPr>
          <w:rFonts w:ascii="Times New Roman" w:hAnsi="Times New Roman" w:cs="Times New Roman"/>
          <w:sz w:val="28"/>
          <w:szCs w:val="28"/>
        </w:rPr>
        <w:t>г. Радужный</w:t>
      </w:r>
    </w:p>
    <w:p w14:paraId="4CB894B5" w14:textId="12877F00" w:rsidR="00AA348E" w:rsidRPr="00AA348E" w:rsidRDefault="00726676" w:rsidP="00357268">
      <w:pPr>
        <w:spacing w:line="360" w:lineRule="auto"/>
        <w:jc w:val="center"/>
        <w:rPr>
          <w:rFonts w:ascii="Times New Roman" w:hAnsi="Times New Roman" w:cs="Times New Roman"/>
          <w:sz w:val="28"/>
          <w:szCs w:val="28"/>
        </w:rPr>
      </w:pPr>
      <w:r w:rsidRPr="00AA348E">
        <w:rPr>
          <w:rFonts w:ascii="Times New Roman" w:hAnsi="Times New Roman" w:cs="Times New Roman"/>
          <w:sz w:val="28"/>
          <w:szCs w:val="28"/>
        </w:rPr>
        <w:t>2022-2023 г.г.</w:t>
      </w:r>
    </w:p>
    <w:p w14:paraId="0262F5A6" w14:textId="1BF8BF61" w:rsidR="00AA348E" w:rsidRDefault="00542563" w:rsidP="00542563">
      <w:pPr>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br w:type="page"/>
      </w:r>
      <w:r w:rsidR="00AA348E">
        <w:rPr>
          <w:rFonts w:ascii="Times New Roman" w:hAnsi="Times New Roman" w:cs="Times New Roman"/>
          <w:color w:val="000000"/>
          <w:sz w:val="28"/>
          <w:szCs w:val="28"/>
          <w:shd w:val="clear" w:color="auto" w:fill="FFFFFF"/>
        </w:rPr>
        <w:lastRenderedPageBreak/>
        <w:t>Содержание</w:t>
      </w:r>
    </w:p>
    <w:p w14:paraId="59D83381" w14:textId="5A9419FF" w:rsidR="00234694" w:rsidRDefault="00AA348E" w:rsidP="00542563">
      <w:pPr>
        <w:spacing w:after="0" w:line="360" w:lineRule="auto"/>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w:t>
      </w:r>
      <w:r w:rsidR="00726676" w:rsidRPr="00AA348E">
        <w:rPr>
          <w:rFonts w:ascii="Times New Roman" w:hAnsi="Times New Roman" w:cs="Times New Roman"/>
          <w:color w:val="000000"/>
          <w:sz w:val="28"/>
          <w:szCs w:val="28"/>
          <w:shd w:val="clear" w:color="auto" w:fill="FFFFFF"/>
        </w:rPr>
        <w:t>. Условия возникновения, становления опыта</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3</w:t>
      </w:r>
    </w:p>
    <w:p w14:paraId="72408B98" w14:textId="2993A8DF" w:rsidR="00D21C8A" w:rsidRDefault="00234694" w:rsidP="00542563">
      <w:pPr>
        <w:spacing w:after="0" w:line="360" w:lineRule="auto"/>
        <w:ind w:left="284"/>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1.1 </w:t>
      </w:r>
      <w:r w:rsidR="00542563">
        <w:rPr>
          <w:rFonts w:ascii="Times New Roman" w:hAnsi="Times New Roman" w:cs="Times New Roman"/>
          <w:color w:val="000000"/>
          <w:sz w:val="28"/>
          <w:szCs w:val="28"/>
          <w:shd w:val="clear" w:color="auto" w:fill="FFFFFF"/>
        </w:rPr>
        <w:t>Преамбула……………………………………………………</w:t>
      </w:r>
      <w:r w:rsidR="00676418">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…3</w:t>
      </w:r>
    </w:p>
    <w:p w14:paraId="4F840727" w14:textId="11E95842" w:rsidR="00542563" w:rsidRDefault="00D21C8A" w:rsidP="00542563">
      <w:pPr>
        <w:spacing w:after="0" w:line="360" w:lineRule="auto"/>
        <w:ind w:left="284"/>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 Условия формирования опыта</w:t>
      </w:r>
      <w:r w:rsidR="00542563">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...4</w:t>
      </w:r>
    </w:p>
    <w:p w14:paraId="36FDCF50" w14:textId="4B7AA3BA" w:rsidR="00726676" w:rsidRDefault="00AA348E" w:rsidP="00542563">
      <w:pPr>
        <w:spacing w:after="0" w:line="360" w:lineRule="auto"/>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00726676" w:rsidRPr="00AA348E">
        <w:rPr>
          <w:rFonts w:ascii="Times New Roman" w:hAnsi="Times New Roman" w:cs="Times New Roman"/>
          <w:color w:val="000000"/>
          <w:sz w:val="28"/>
          <w:szCs w:val="28"/>
          <w:shd w:val="clear" w:color="auto" w:fill="FFFFFF"/>
        </w:rPr>
        <w:t>. Актуальность и перспективность опыта</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00774964">
        <w:rPr>
          <w:rFonts w:ascii="Times New Roman" w:hAnsi="Times New Roman" w:cs="Times New Roman"/>
          <w:color w:val="000000"/>
          <w:sz w:val="28"/>
          <w:szCs w:val="28"/>
          <w:shd w:val="clear" w:color="auto" w:fill="FFFFFF"/>
        </w:rPr>
        <w:t>7</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3</w:t>
      </w:r>
      <w:r w:rsidR="00726676" w:rsidRPr="00AA348E">
        <w:rPr>
          <w:rFonts w:ascii="Times New Roman" w:hAnsi="Times New Roman" w:cs="Times New Roman"/>
          <w:color w:val="000000"/>
          <w:sz w:val="28"/>
          <w:szCs w:val="28"/>
          <w:shd w:val="clear" w:color="auto" w:fill="FFFFFF"/>
        </w:rPr>
        <w:t>. Ведущая педагогическая идея</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w:t>
      </w:r>
      <w:r w:rsidR="00774964">
        <w:rPr>
          <w:rFonts w:ascii="Times New Roman" w:hAnsi="Times New Roman" w:cs="Times New Roman"/>
          <w:color w:val="000000"/>
          <w:sz w:val="28"/>
          <w:szCs w:val="28"/>
          <w:shd w:val="clear" w:color="auto" w:fill="FFFFFF"/>
        </w:rPr>
        <w:t>10</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4</w:t>
      </w:r>
      <w:r w:rsidR="00726676" w:rsidRPr="00AA348E">
        <w:rPr>
          <w:rFonts w:ascii="Times New Roman" w:hAnsi="Times New Roman" w:cs="Times New Roman"/>
          <w:color w:val="000000"/>
          <w:sz w:val="28"/>
          <w:szCs w:val="28"/>
          <w:shd w:val="clear" w:color="auto" w:fill="FFFFFF"/>
        </w:rPr>
        <w:t>. Теоретическая база опыта</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11</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5</w:t>
      </w:r>
      <w:r w:rsidR="00726676" w:rsidRPr="00AA348E">
        <w:rPr>
          <w:rFonts w:ascii="Times New Roman" w:hAnsi="Times New Roman" w:cs="Times New Roman"/>
          <w:color w:val="000000"/>
          <w:sz w:val="28"/>
          <w:szCs w:val="28"/>
          <w:shd w:val="clear" w:color="auto" w:fill="FFFFFF"/>
        </w:rPr>
        <w:t>. Новизна опыта</w:t>
      </w:r>
      <w:r w:rsidR="00542563">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..1</w:t>
      </w:r>
      <w:r w:rsidR="00774964">
        <w:rPr>
          <w:rFonts w:ascii="Times New Roman" w:hAnsi="Times New Roman" w:cs="Times New Roman"/>
          <w:color w:val="000000"/>
          <w:sz w:val="28"/>
          <w:szCs w:val="28"/>
          <w:shd w:val="clear" w:color="auto" w:fill="FFFFFF"/>
        </w:rPr>
        <w:t>5</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6</w:t>
      </w:r>
      <w:r w:rsidR="00726676" w:rsidRPr="00AA348E">
        <w:rPr>
          <w:rFonts w:ascii="Times New Roman" w:hAnsi="Times New Roman" w:cs="Times New Roman"/>
          <w:color w:val="000000"/>
          <w:sz w:val="28"/>
          <w:szCs w:val="28"/>
          <w:shd w:val="clear" w:color="auto" w:fill="FFFFFF"/>
        </w:rPr>
        <w:t>. Технология опыта</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.1</w:t>
      </w:r>
      <w:r w:rsidR="00774964">
        <w:rPr>
          <w:rFonts w:ascii="Times New Roman" w:hAnsi="Times New Roman" w:cs="Times New Roman"/>
          <w:color w:val="000000"/>
          <w:sz w:val="28"/>
          <w:szCs w:val="28"/>
          <w:shd w:val="clear" w:color="auto" w:fill="FFFFFF"/>
        </w:rPr>
        <w:t>5</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7</w:t>
      </w:r>
      <w:r w:rsidR="00726676" w:rsidRPr="00AA348E">
        <w:rPr>
          <w:rFonts w:ascii="Times New Roman" w:hAnsi="Times New Roman" w:cs="Times New Roman"/>
          <w:color w:val="000000"/>
          <w:sz w:val="28"/>
          <w:szCs w:val="28"/>
          <w:shd w:val="clear" w:color="auto" w:fill="FFFFFF"/>
        </w:rPr>
        <w:t>. Результативность</w:t>
      </w:r>
      <w:r>
        <w:rPr>
          <w:rFonts w:ascii="Times New Roman" w:hAnsi="Times New Roman" w:cs="Times New Roman"/>
          <w:color w:val="000000"/>
          <w:sz w:val="28"/>
          <w:szCs w:val="28"/>
          <w:shd w:val="clear" w:color="auto" w:fill="FFFFFF"/>
        </w:rPr>
        <w:t>…………………………………………………</w:t>
      </w:r>
      <w:r w:rsidR="00676418">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w:t>
      </w:r>
      <w:r w:rsidR="00774964">
        <w:rPr>
          <w:rFonts w:ascii="Times New Roman" w:hAnsi="Times New Roman" w:cs="Times New Roman"/>
          <w:color w:val="000000"/>
          <w:sz w:val="28"/>
          <w:szCs w:val="28"/>
          <w:shd w:val="clear" w:color="auto" w:fill="FFFFFF"/>
        </w:rPr>
        <w:t>22</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8</w:t>
      </w:r>
      <w:r w:rsidR="00726676" w:rsidRPr="00AA348E">
        <w:rPr>
          <w:rFonts w:ascii="Times New Roman" w:hAnsi="Times New Roman" w:cs="Times New Roman"/>
          <w:color w:val="000000"/>
          <w:sz w:val="28"/>
          <w:szCs w:val="28"/>
          <w:shd w:val="clear" w:color="auto" w:fill="FFFFFF"/>
        </w:rPr>
        <w:t>. Адресная направленность</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3</w:t>
      </w:r>
      <w:r w:rsidR="00774964">
        <w:rPr>
          <w:rFonts w:ascii="Times New Roman" w:hAnsi="Times New Roman" w:cs="Times New Roman"/>
          <w:color w:val="000000"/>
          <w:sz w:val="28"/>
          <w:szCs w:val="28"/>
          <w:shd w:val="clear" w:color="auto" w:fill="FFFFFF"/>
        </w:rPr>
        <w:t>8</w:t>
      </w:r>
      <w:r w:rsidR="00726676"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9</w:t>
      </w:r>
      <w:r w:rsidR="00726676" w:rsidRPr="00AA348E">
        <w:rPr>
          <w:rFonts w:ascii="Times New Roman" w:hAnsi="Times New Roman" w:cs="Times New Roman"/>
          <w:color w:val="000000"/>
          <w:sz w:val="28"/>
          <w:szCs w:val="28"/>
          <w:shd w:val="clear" w:color="auto" w:fill="FFFFFF"/>
        </w:rPr>
        <w:t>. Приложения</w:t>
      </w:r>
      <w:r>
        <w:rPr>
          <w:rFonts w:ascii="Times New Roman" w:hAnsi="Times New Roman" w:cs="Times New Roman"/>
          <w:color w:val="000000"/>
          <w:sz w:val="28"/>
          <w:szCs w:val="28"/>
          <w:shd w:val="clear" w:color="auto" w:fill="FFFFFF"/>
        </w:rPr>
        <w:t>………………………………………………………….</w:t>
      </w:r>
      <w:r w:rsidR="00542563">
        <w:rPr>
          <w:rFonts w:ascii="Times New Roman" w:hAnsi="Times New Roman" w:cs="Times New Roman"/>
          <w:color w:val="000000"/>
          <w:sz w:val="28"/>
          <w:szCs w:val="28"/>
          <w:shd w:val="clear" w:color="auto" w:fill="FFFFFF"/>
        </w:rPr>
        <w:t>3</w:t>
      </w:r>
      <w:r w:rsidR="00774964">
        <w:rPr>
          <w:rFonts w:ascii="Times New Roman" w:hAnsi="Times New Roman" w:cs="Times New Roman"/>
          <w:color w:val="000000"/>
          <w:sz w:val="28"/>
          <w:szCs w:val="28"/>
          <w:shd w:val="clear" w:color="auto" w:fill="FFFFFF"/>
        </w:rPr>
        <w:t>9</w:t>
      </w:r>
    </w:p>
    <w:p w14:paraId="5FB01162" w14:textId="5B1D69C5" w:rsidR="00542563" w:rsidRDefault="00542563" w:rsidP="00542563">
      <w:pPr>
        <w:spacing w:after="0" w:line="360" w:lineRule="auto"/>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 Литература ........................................................................................</w:t>
      </w:r>
      <w:r w:rsidR="00774964">
        <w:rPr>
          <w:rFonts w:ascii="Times New Roman" w:hAnsi="Times New Roman" w:cs="Times New Roman"/>
          <w:color w:val="000000"/>
          <w:sz w:val="28"/>
          <w:szCs w:val="28"/>
          <w:shd w:val="clear" w:color="auto" w:fill="FFFFFF"/>
        </w:rPr>
        <w:t>40</w:t>
      </w:r>
    </w:p>
    <w:p w14:paraId="55E640DB" w14:textId="7D52F057" w:rsidR="00AA348E" w:rsidRDefault="00AA348E" w:rsidP="00AA348E">
      <w:pPr>
        <w:spacing w:line="360" w:lineRule="auto"/>
        <w:rPr>
          <w:rFonts w:ascii="Times New Roman" w:hAnsi="Times New Roman" w:cs="Times New Roman"/>
          <w:color w:val="000000"/>
          <w:sz w:val="28"/>
          <w:szCs w:val="28"/>
          <w:shd w:val="clear" w:color="auto" w:fill="FFFFFF"/>
        </w:rPr>
      </w:pPr>
    </w:p>
    <w:p w14:paraId="71DB3130" w14:textId="00FAFABF" w:rsidR="00AA348E" w:rsidRDefault="00AA348E" w:rsidP="00AA348E">
      <w:pPr>
        <w:spacing w:line="360" w:lineRule="auto"/>
        <w:rPr>
          <w:rFonts w:ascii="Times New Roman" w:hAnsi="Times New Roman" w:cs="Times New Roman"/>
          <w:color w:val="000000"/>
          <w:sz w:val="28"/>
          <w:szCs w:val="28"/>
          <w:shd w:val="clear" w:color="auto" w:fill="FFFFFF"/>
        </w:rPr>
      </w:pPr>
    </w:p>
    <w:p w14:paraId="3772320D" w14:textId="32F6ED33" w:rsidR="00AA348E" w:rsidRDefault="00AA348E" w:rsidP="00AA348E">
      <w:pPr>
        <w:spacing w:line="360" w:lineRule="auto"/>
        <w:rPr>
          <w:rFonts w:ascii="Times New Roman" w:hAnsi="Times New Roman" w:cs="Times New Roman"/>
          <w:color w:val="000000"/>
          <w:sz w:val="28"/>
          <w:szCs w:val="28"/>
          <w:shd w:val="clear" w:color="auto" w:fill="FFFFFF"/>
        </w:rPr>
      </w:pPr>
    </w:p>
    <w:p w14:paraId="45F67F9D" w14:textId="1C8A8BD2" w:rsidR="00AA348E" w:rsidRDefault="00AA348E" w:rsidP="00AA348E">
      <w:pPr>
        <w:spacing w:line="360" w:lineRule="auto"/>
        <w:rPr>
          <w:rFonts w:ascii="Times New Roman" w:hAnsi="Times New Roman" w:cs="Times New Roman"/>
          <w:color w:val="000000"/>
          <w:sz w:val="28"/>
          <w:szCs w:val="28"/>
          <w:shd w:val="clear" w:color="auto" w:fill="FFFFFF"/>
        </w:rPr>
      </w:pPr>
    </w:p>
    <w:p w14:paraId="0A22AC58" w14:textId="6F3A5028" w:rsidR="00AA348E" w:rsidRDefault="00AA348E" w:rsidP="00AA348E">
      <w:pPr>
        <w:spacing w:line="360" w:lineRule="auto"/>
        <w:rPr>
          <w:rFonts w:ascii="Times New Roman" w:hAnsi="Times New Roman" w:cs="Times New Roman"/>
          <w:color w:val="000000"/>
          <w:sz w:val="28"/>
          <w:szCs w:val="28"/>
          <w:shd w:val="clear" w:color="auto" w:fill="FFFFFF"/>
        </w:rPr>
      </w:pPr>
    </w:p>
    <w:p w14:paraId="2B220478" w14:textId="531245D6" w:rsidR="00AA348E" w:rsidRDefault="00AA348E" w:rsidP="00AA348E">
      <w:pPr>
        <w:spacing w:line="360" w:lineRule="auto"/>
        <w:rPr>
          <w:rFonts w:ascii="Times New Roman" w:hAnsi="Times New Roman" w:cs="Times New Roman"/>
          <w:color w:val="000000"/>
          <w:sz w:val="28"/>
          <w:szCs w:val="28"/>
          <w:shd w:val="clear" w:color="auto" w:fill="FFFFFF"/>
        </w:rPr>
      </w:pPr>
    </w:p>
    <w:p w14:paraId="7F0DFF33" w14:textId="57044D46" w:rsidR="00AA348E" w:rsidRDefault="00AA348E" w:rsidP="00AA348E">
      <w:pPr>
        <w:spacing w:line="360" w:lineRule="auto"/>
        <w:rPr>
          <w:rFonts w:ascii="Times New Roman" w:hAnsi="Times New Roman" w:cs="Times New Roman"/>
          <w:color w:val="000000"/>
          <w:sz w:val="28"/>
          <w:szCs w:val="28"/>
          <w:shd w:val="clear" w:color="auto" w:fill="FFFFFF"/>
        </w:rPr>
      </w:pPr>
    </w:p>
    <w:p w14:paraId="5B15591C" w14:textId="5D08697A" w:rsidR="00AA348E" w:rsidRDefault="00AA348E" w:rsidP="00AA348E">
      <w:pPr>
        <w:spacing w:line="360" w:lineRule="auto"/>
        <w:rPr>
          <w:rFonts w:ascii="Times New Roman" w:hAnsi="Times New Roman" w:cs="Times New Roman"/>
          <w:color w:val="000000"/>
          <w:sz w:val="28"/>
          <w:szCs w:val="28"/>
          <w:shd w:val="clear" w:color="auto" w:fill="FFFFFF"/>
        </w:rPr>
      </w:pPr>
    </w:p>
    <w:p w14:paraId="26C35326" w14:textId="2E59ACE0" w:rsidR="00AA348E" w:rsidRDefault="00AA348E" w:rsidP="00AA348E">
      <w:pPr>
        <w:spacing w:line="360" w:lineRule="auto"/>
        <w:rPr>
          <w:rFonts w:ascii="Times New Roman" w:hAnsi="Times New Roman" w:cs="Times New Roman"/>
          <w:color w:val="000000"/>
          <w:sz w:val="28"/>
          <w:szCs w:val="28"/>
          <w:shd w:val="clear" w:color="auto" w:fill="FFFFFF"/>
        </w:rPr>
      </w:pPr>
    </w:p>
    <w:p w14:paraId="4149DF92" w14:textId="4A12C7D8" w:rsidR="00AA348E" w:rsidRDefault="00AA348E" w:rsidP="00AA348E">
      <w:pPr>
        <w:spacing w:line="360" w:lineRule="auto"/>
        <w:rPr>
          <w:rFonts w:ascii="Times New Roman" w:hAnsi="Times New Roman" w:cs="Times New Roman"/>
          <w:color w:val="000000"/>
          <w:sz w:val="28"/>
          <w:szCs w:val="28"/>
          <w:shd w:val="clear" w:color="auto" w:fill="FFFFFF"/>
        </w:rPr>
      </w:pPr>
    </w:p>
    <w:p w14:paraId="4D898136" w14:textId="2F2EC2FE" w:rsidR="00AA348E" w:rsidRDefault="00AA348E" w:rsidP="00AA348E">
      <w:pPr>
        <w:spacing w:line="360" w:lineRule="auto"/>
        <w:rPr>
          <w:rFonts w:ascii="Times New Roman" w:hAnsi="Times New Roman" w:cs="Times New Roman"/>
          <w:color w:val="000000"/>
          <w:sz w:val="28"/>
          <w:szCs w:val="28"/>
          <w:shd w:val="clear" w:color="auto" w:fill="FFFFFF"/>
        </w:rPr>
      </w:pPr>
    </w:p>
    <w:p w14:paraId="2FFB63F7" w14:textId="5A36BE77" w:rsidR="00AA348E" w:rsidRDefault="00AA348E" w:rsidP="00AA348E">
      <w:pPr>
        <w:spacing w:line="360" w:lineRule="auto"/>
        <w:rPr>
          <w:rFonts w:ascii="Times New Roman" w:hAnsi="Times New Roman" w:cs="Times New Roman"/>
          <w:color w:val="000000"/>
          <w:sz w:val="28"/>
          <w:szCs w:val="28"/>
          <w:shd w:val="clear" w:color="auto" w:fill="FFFFFF"/>
        </w:rPr>
      </w:pPr>
    </w:p>
    <w:p w14:paraId="4757ECE9" w14:textId="13288A9A" w:rsidR="00AA348E" w:rsidRDefault="00AA348E" w:rsidP="00AA348E">
      <w:pPr>
        <w:spacing w:line="360" w:lineRule="auto"/>
        <w:rPr>
          <w:rFonts w:ascii="Times New Roman" w:hAnsi="Times New Roman" w:cs="Times New Roman"/>
          <w:color w:val="000000"/>
          <w:sz w:val="28"/>
          <w:szCs w:val="28"/>
          <w:shd w:val="clear" w:color="auto" w:fill="FFFFFF"/>
        </w:rPr>
      </w:pPr>
    </w:p>
    <w:p w14:paraId="7E0039DF" w14:textId="6AF3B5DA" w:rsidR="00AA348E" w:rsidRDefault="00AA348E" w:rsidP="00AA348E">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1</w:t>
      </w:r>
      <w:r w:rsidRPr="00AA348E">
        <w:rPr>
          <w:rFonts w:ascii="Times New Roman" w:hAnsi="Times New Roman" w:cs="Times New Roman"/>
          <w:color w:val="000000"/>
          <w:sz w:val="28"/>
          <w:szCs w:val="28"/>
          <w:shd w:val="clear" w:color="auto" w:fill="FFFFFF"/>
        </w:rPr>
        <w:t>. Условия возникновения, становления опыта</w:t>
      </w:r>
    </w:p>
    <w:p w14:paraId="2294662F" w14:textId="1ACBB3A9" w:rsidR="00234694" w:rsidRDefault="00234694" w:rsidP="00AA348E">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1.1</w:t>
      </w:r>
      <w:r w:rsidR="0036080A">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Преамбула</w:t>
      </w:r>
    </w:p>
    <w:p w14:paraId="66024F3F" w14:textId="0995AC11" w:rsidR="00234694" w:rsidRDefault="00234694"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Фраза</w:t>
      </w:r>
      <w:r w:rsidR="003810CE">
        <w:rPr>
          <w:rFonts w:ascii="Times New Roman" w:hAnsi="Times New Roman" w:cs="Times New Roman"/>
          <w:color w:val="000000"/>
          <w:sz w:val="28"/>
          <w:szCs w:val="28"/>
          <w:shd w:val="clear" w:color="auto" w:fill="FFFFFF"/>
        </w:rPr>
        <w:t xml:space="preserve"> о том, что все новое – хорошо забытое старое</w:t>
      </w:r>
      <w:r>
        <w:rPr>
          <w:rFonts w:ascii="Times New Roman" w:hAnsi="Times New Roman" w:cs="Times New Roman"/>
          <w:color w:val="000000"/>
          <w:sz w:val="28"/>
          <w:szCs w:val="28"/>
          <w:shd w:val="clear" w:color="auto" w:fill="FFFFFF"/>
        </w:rPr>
        <w:t xml:space="preserve">, произнесенная в начале </w:t>
      </w:r>
      <w:r>
        <w:rPr>
          <w:rFonts w:ascii="Times New Roman" w:hAnsi="Times New Roman" w:cs="Times New Roman"/>
          <w:color w:val="000000"/>
          <w:sz w:val="28"/>
          <w:szCs w:val="28"/>
          <w:shd w:val="clear" w:color="auto" w:fill="FFFFFF"/>
          <w:lang w:val="en-US"/>
        </w:rPr>
        <w:t>XIX</w:t>
      </w:r>
      <w:r>
        <w:rPr>
          <w:rFonts w:ascii="Times New Roman" w:hAnsi="Times New Roman" w:cs="Times New Roman"/>
          <w:color w:val="000000"/>
          <w:sz w:val="28"/>
          <w:szCs w:val="28"/>
          <w:shd w:val="clear" w:color="auto" w:fill="FFFFFF"/>
        </w:rPr>
        <w:t xml:space="preserve"> века мадемаузель Бертен, которая являлась модисткой королевы Франции Марии-Антуанетты, с течением времени стала настолько распространенной поговоркой, что мало кто теперь вспомнит об их авторе. Но, тем не менее, </w:t>
      </w:r>
      <w:r w:rsidR="003810CE">
        <w:rPr>
          <w:rFonts w:ascii="Times New Roman" w:hAnsi="Times New Roman" w:cs="Times New Roman"/>
          <w:color w:val="000000"/>
          <w:sz w:val="28"/>
          <w:szCs w:val="28"/>
          <w:shd w:val="clear" w:color="auto" w:fill="FFFFFF"/>
        </w:rPr>
        <w:t xml:space="preserve">это высказывание </w:t>
      </w:r>
      <w:r>
        <w:rPr>
          <w:rFonts w:ascii="Times New Roman" w:hAnsi="Times New Roman" w:cs="Times New Roman"/>
          <w:color w:val="000000"/>
          <w:sz w:val="28"/>
          <w:szCs w:val="28"/>
          <w:shd w:val="clear" w:color="auto" w:fill="FFFFFF"/>
        </w:rPr>
        <w:t xml:space="preserve">настолько точно подходит ко многим «нововведениям» в современном российском образовании, что я не могла </w:t>
      </w:r>
      <w:r w:rsidR="003810CE">
        <w:rPr>
          <w:rFonts w:ascii="Times New Roman" w:hAnsi="Times New Roman" w:cs="Times New Roman"/>
          <w:color w:val="000000"/>
          <w:sz w:val="28"/>
          <w:szCs w:val="28"/>
          <w:shd w:val="clear" w:color="auto" w:fill="FFFFFF"/>
        </w:rPr>
        <w:t>о ней не вспомнить</w:t>
      </w:r>
      <w:r>
        <w:rPr>
          <w:rFonts w:ascii="Times New Roman" w:hAnsi="Times New Roman" w:cs="Times New Roman"/>
          <w:color w:val="000000"/>
          <w:sz w:val="28"/>
          <w:szCs w:val="28"/>
          <w:shd w:val="clear" w:color="auto" w:fill="FFFFFF"/>
        </w:rPr>
        <w:t xml:space="preserve">. </w:t>
      </w:r>
    </w:p>
    <w:p w14:paraId="2AB1FE45" w14:textId="28BE7F9C" w:rsidR="00234694" w:rsidRDefault="00234694"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И действительно, особенность «новых идей» в образовании заключается в том, что они являются всего лишь повторением из прошлых десятилетий, а то и веков, используемые в нужном месте с различными вариациями</w:t>
      </w:r>
      <w:r w:rsidR="00293133">
        <w:rPr>
          <w:rFonts w:ascii="Times New Roman" w:hAnsi="Times New Roman" w:cs="Times New Roman"/>
          <w:color w:val="000000"/>
          <w:sz w:val="28"/>
          <w:szCs w:val="28"/>
          <w:shd w:val="clear" w:color="auto" w:fill="FFFFFF"/>
        </w:rPr>
        <w:t>. Или, как другой вариант, за основу взяты фундаментальные открытия из далекого прошлого, но применяемые несколько по-новому. И такие примеры есть, просто, к сожалению, основного автора этих «новых» идей почему-то не хотят указывать или не помнят его. Приведу несколько примеров.</w:t>
      </w:r>
    </w:p>
    <w:p w14:paraId="28FDB967" w14:textId="47C21C46" w:rsidR="00293133" w:rsidRDefault="00293133"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ФГОС второго поколения основан на ряде программ, в том числе Леонида Владимировича Занкова, который разработал свою систему образования под названием «Развивающее обучение» в 60-е годы ХХ века, основываясь на работах выдающегося Л.С. Выготского, который исследовал соотношение обучение и общее психическое развитие ребенка. Кстати сказать, когда я, будучи студенткой 3 курса, выбрала тему своей работы, связанную с Л.С. Выготским, мой руководитель был очень удивлен, особенно когда выяснилось, что из всего курса (165 человек) больше никто с этой темой не захотел работать.</w:t>
      </w:r>
    </w:p>
    <w:p w14:paraId="7CC37EC5" w14:textId="6C8ABF86" w:rsidR="00C75F67" w:rsidRDefault="00C75F67"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Если обратиться к античном</w:t>
      </w:r>
      <w:r w:rsidR="00D21C8A">
        <w:rPr>
          <w:rFonts w:ascii="Times New Roman" w:hAnsi="Times New Roman" w:cs="Times New Roman"/>
          <w:color w:val="000000"/>
          <w:sz w:val="28"/>
          <w:szCs w:val="28"/>
          <w:shd w:val="clear" w:color="auto" w:fill="FFFFFF"/>
        </w:rPr>
        <w:t xml:space="preserve">у воспитанию в Древней Греции, то его принципы во многом схожи с современными, в основе которых является всесторонне развитие личности, как интеллектуальное и духовное, так и </w:t>
      </w:r>
      <w:r w:rsidR="00D21C8A">
        <w:rPr>
          <w:rFonts w:ascii="Times New Roman" w:hAnsi="Times New Roman" w:cs="Times New Roman"/>
          <w:color w:val="000000"/>
          <w:sz w:val="28"/>
          <w:szCs w:val="28"/>
          <w:shd w:val="clear" w:color="auto" w:fill="FFFFFF"/>
        </w:rPr>
        <w:lastRenderedPageBreak/>
        <w:t>физическое.</w:t>
      </w:r>
      <w:r w:rsidR="00F42883">
        <w:rPr>
          <w:rFonts w:ascii="Times New Roman" w:hAnsi="Times New Roman" w:cs="Times New Roman"/>
          <w:color w:val="000000"/>
          <w:sz w:val="28"/>
          <w:szCs w:val="28"/>
          <w:shd w:val="clear" w:color="auto" w:fill="FFFFFF"/>
        </w:rPr>
        <w:t xml:space="preserve"> Также образование в том числе и посредством искусства имеет глубокие исторические традиции, основанные в Древней Греции, где непременным условием образованности были умения в танцах, игре на инструменте и мастерство поэзии. Если вспомнить эпоху Возрождения, то эстетическое воспитание как часть образования считалось средством для «общественной гармонии». В эпоху Просвещения высоко была оценена роль искусства как средство воспитания, способное «пробуждать чувства человека, давать то, чего человек лишен в действительности, выражать великое правило жизни, поучать человека», - эти слова в свое время сказал Дидро. Поэтому используя силу музыки и удивительное воздействие на человека волшебство танца, живописи и театра, стараюсь как можно ярче использовать все это ежедневно, чтобы процесс образования не был рутиной, а превносил немного праздника, радости, ярких моментов.</w:t>
      </w:r>
    </w:p>
    <w:p w14:paraId="4F755B3B" w14:textId="450B1F19" w:rsidR="00D21C8A" w:rsidRDefault="00D21C8A"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Отсюда делаю простой вывод: в образовании уже давно все придумано задолго до нас, а нам нужно научиться использовать то важное и ценное к месту и ко времени с различными вариациями и поправками на современность.</w:t>
      </w:r>
    </w:p>
    <w:p w14:paraId="023DF5CA" w14:textId="570155D5" w:rsidR="00293133" w:rsidRPr="00234694" w:rsidRDefault="00293133" w:rsidP="0023469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14:paraId="5093DF32" w14:textId="47198963" w:rsidR="00AA348E" w:rsidRDefault="00D21C8A" w:rsidP="00AA348E">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1.2 Условия формирования опыта</w:t>
      </w:r>
    </w:p>
    <w:p w14:paraId="39B86764" w14:textId="46A989F2" w:rsidR="00D21C8A" w:rsidRDefault="00D21C8A" w:rsidP="00D21C8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Конечно, для того, чтобы определенный опыт не только сформировался, но и родился, необходима определенная почва для того, чтобы семена знаний не только взошли, но и преобразовались в ростки и сформировались в уже самостоятельные растения, которые принесли бы ценные плоды не столько для себя, сколько для тех детей, которых ты учишь и воспитываешь. </w:t>
      </w:r>
      <w:r w:rsidR="003810CE">
        <w:rPr>
          <w:rFonts w:ascii="Times New Roman" w:hAnsi="Times New Roman" w:cs="Times New Roman"/>
          <w:color w:val="000000"/>
          <w:sz w:val="28"/>
          <w:szCs w:val="28"/>
          <w:shd w:val="clear" w:color="auto" w:fill="FFFFFF"/>
        </w:rPr>
        <w:t>С</w:t>
      </w:r>
      <w:r>
        <w:rPr>
          <w:rFonts w:ascii="Times New Roman" w:hAnsi="Times New Roman" w:cs="Times New Roman"/>
          <w:color w:val="000000"/>
          <w:sz w:val="28"/>
          <w:szCs w:val="28"/>
          <w:shd w:val="clear" w:color="auto" w:fill="FFFFFF"/>
        </w:rPr>
        <w:t>ама идея опережающего обучения, как и многое в современной педагогике, она не нова, и я не претендую на то, что являюсь тем «современным гением», который что-то изобрел. Нет. Я всего лишь, имея привычку анализировать и многократно возвращаться на новом витке спирали к старой теме, использую, как показывают результаты обучения, к месту и ко времени то, что наиб</w:t>
      </w:r>
      <w:r w:rsidR="000E67CB">
        <w:rPr>
          <w:rFonts w:ascii="Times New Roman" w:hAnsi="Times New Roman" w:cs="Times New Roman"/>
          <w:color w:val="000000"/>
          <w:sz w:val="28"/>
          <w:szCs w:val="28"/>
          <w:shd w:val="clear" w:color="auto" w:fill="FFFFFF"/>
        </w:rPr>
        <w:t>о</w:t>
      </w:r>
      <w:r>
        <w:rPr>
          <w:rFonts w:ascii="Times New Roman" w:hAnsi="Times New Roman" w:cs="Times New Roman"/>
          <w:color w:val="000000"/>
          <w:sz w:val="28"/>
          <w:szCs w:val="28"/>
          <w:shd w:val="clear" w:color="auto" w:fill="FFFFFF"/>
        </w:rPr>
        <w:t xml:space="preserve">лее </w:t>
      </w:r>
      <w:r>
        <w:rPr>
          <w:rFonts w:ascii="Times New Roman" w:hAnsi="Times New Roman" w:cs="Times New Roman"/>
          <w:color w:val="000000"/>
          <w:sz w:val="28"/>
          <w:szCs w:val="28"/>
          <w:shd w:val="clear" w:color="auto" w:fill="FFFFFF"/>
        </w:rPr>
        <w:lastRenderedPageBreak/>
        <w:t>подходит</w:t>
      </w:r>
      <w:r w:rsidR="000E67CB">
        <w:rPr>
          <w:rFonts w:ascii="Times New Roman" w:hAnsi="Times New Roman" w:cs="Times New Roman"/>
          <w:color w:val="000000"/>
          <w:sz w:val="28"/>
          <w:szCs w:val="28"/>
          <w:shd w:val="clear" w:color="auto" w:fill="FFFFFF"/>
        </w:rPr>
        <w:t xml:space="preserve"> к обучению детей с ОВЗ. Причем сразу сделаю оговорку на то, что каждый раз приходится учитывать многие особенности каждого из них, чтобы результат обучения был положительный, но он у всех РАЗНЫЙ.</w:t>
      </w:r>
    </w:p>
    <w:p w14:paraId="05944814" w14:textId="5608C5E5" w:rsidR="00F42883" w:rsidRDefault="000E67CB" w:rsidP="003810CE">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Если говорить об условиях зарождения опыта (это я поняла гораздо позже происходивших событий, но именно они дали толчок для этого), то расскажу немного о том, в какой школе я училась. Дальний Восток Советский Союз закрытый город в пограничной зоне на побережье Татарского пролива, на подъезде к которому все поезда и самолеты сопровождаются вооруженными пограничными патрулями с проверкой документов и досмотром багажа по несколько раз за поездку. Одна из обычных, но только на первый взгляд, средних школ: с удивительным огромным фруктовым садом, музеем, ведущим переписку даже с зарубежными, всюду цветы, паркет, си</w:t>
      </w:r>
      <w:r w:rsidR="00676418">
        <w:rPr>
          <w:rFonts w:ascii="Times New Roman" w:hAnsi="Times New Roman" w:cs="Times New Roman"/>
          <w:color w:val="000000"/>
          <w:sz w:val="28"/>
          <w:szCs w:val="28"/>
          <w:shd w:val="clear" w:color="auto" w:fill="FFFFFF"/>
        </w:rPr>
        <w:t>яющий от мастики, зеркала и ...</w:t>
      </w:r>
      <w:r>
        <w:rPr>
          <w:rFonts w:ascii="Times New Roman" w:hAnsi="Times New Roman" w:cs="Times New Roman"/>
          <w:color w:val="000000"/>
          <w:sz w:val="28"/>
          <w:szCs w:val="28"/>
          <w:shd w:val="clear" w:color="auto" w:fill="FFFFFF"/>
        </w:rPr>
        <w:t xml:space="preserve">удивительные учителя, которых директор в прямом смысле этого слова собирал по всей стране и создавал все условия, чтобы коллектив был постоянный. </w:t>
      </w:r>
    </w:p>
    <w:p w14:paraId="67F11B8E" w14:textId="7714B63C" w:rsidR="008A1D9F" w:rsidRDefault="008A1D9F" w:rsidP="00D21C8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Конечно, не только школьный опыт способствовал тому, что я</w:t>
      </w:r>
      <w:r w:rsidR="00A831E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поняла, как, опережая, можно обучать</w:t>
      </w:r>
      <w:r w:rsidR="004C5324">
        <w:rPr>
          <w:rFonts w:ascii="Times New Roman" w:hAnsi="Times New Roman" w:cs="Times New Roman"/>
          <w:color w:val="000000"/>
          <w:sz w:val="28"/>
          <w:szCs w:val="28"/>
          <w:shd w:val="clear" w:color="auto" w:fill="FFFFFF"/>
        </w:rPr>
        <w:t>, да еще прибавляя к этому музыку и хореографию.</w:t>
      </w:r>
      <w:r>
        <w:rPr>
          <w:rFonts w:ascii="Times New Roman" w:hAnsi="Times New Roman" w:cs="Times New Roman"/>
          <w:color w:val="000000"/>
          <w:sz w:val="28"/>
          <w:szCs w:val="28"/>
          <w:shd w:val="clear" w:color="auto" w:fill="FFFFFF"/>
        </w:rPr>
        <w:t xml:space="preserve"> Но в конце 80-х годов мне попалась замечательная книга Лысенковой С.Н. «Методом опережающего обучения», которую я прочитала довольно быстро, но также быстро не то, чтобы забыла, нет, просто не вспоминала. Надолго увлеклась системой Л.В. Занкова, теорией Л.С. Выготского и исследованиями Лурия Александра Романовича. Но со временем я убедилась в том, что для успешного обучения класса в целом, необходимо разное количество времени для детей, чтобы усвоить учебный материал. И вот тогда я вспомнила о Лысенковой С.Н. и стала использовать</w:t>
      </w:r>
      <w:r w:rsidR="0036080A">
        <w:rPr>
          <w:rFonts w:ascii="Times New Roman" w:hAnsi="Times New Roman" w:cs="Times New Roman"/>
          <w:color w:val="000000"/>
          <w:sz w:val="28"/>
          <w:szCs w:val="28"/>
          <w:shd w:val="clear" w:color="auto" w:fill="FFFFFF"/>
        </w:rPr>
        <w:t xml:space="preserve"> и</w:t>
      </w:r>
      <w:r>
        <w:rPr>
          <w:rFonts w:ascii="Times New Roman" w:hAnsi="Times New Roman" w:cs="Times New Roman"/>
          <w:color w:val="000000"/>
          <w:sz w:val="28"/>
          <w:szCs w:val="28"/>
          <w:shd w:val="clear" w:color="auto" w:fill="FFFFFF"/>
        </w:rPr>
        <w:t xml:space="preserve"> </w:t>
      </w:r>
      <w:r w:rsidR="0036080A">
        <w:rPr>
          <w:rFonts w:ascii="Times New Roman" w:hAnsi="Times New Roman" w:cs="Times New Roman"/>
          <w:color w:val="000000"/>
          <w:sz w:val="28"/>
          <w:szCs w:val="28"/>
          <w:shd w:val="clear" w:color="auto" w:fill="FFFFFF"/>
        </w:rPr>
        <w:t>ее принципы в обучении, которые предоставили возможность более успешным ученикам дальше самостоятельно работать ена уроке, выполняя довольно большой объем работы и не мешая мне уделить больше времени другим ученикам, чтобы и они успешно, пусть в меньшем объеме, выполняли работу по освоению знаний и умений.</w:t>
      </w:r>
    </w:p>
    <w:p w14:paraId="52956C5E" w14:textId="0EB5FA31" w:rsidR="003810CE" w:rsidRDefault="003810CE" w:rsidP="00D21C8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          Последние два года я обучаю детей с ОВЗ по программе вида 7.2. Но у меня в практике есть опыт работы детей 8 вида, и в детском отделении краевой психиатрической больницы (Хабаровский край), да и образование позволяет выстраивать свою работу таким образом, чтобы результат был успешный. В период обучения в институте </w:t>
      </w:r>
      <w:r w:rsidR="002673E8">
        <w:rPr>
          <w:rFonts w:ascii="Times New Roman" w:hAnsi="Times New Roman" w:cs="Times New Roman"/>
          <w:color w:val="000000"/>
          <w:sz w:val="28"/>
          <w:szCs w:val="28"/>
          <w:shd w:val="clear" w:color="auto" w:fill="FFFFFF"/>
        </w:rPr>
        <w:t xml:space="preserve">на факультете ПиМНО </w:t>
      </w:r>
      <w:r>
        <w:rPr>
          <w:rFonts w:ascii="Times New Roman" w:hAnsi="Times New Roman" w:cs="Times New Roman"/>
          <w:color w:val="000000"/>
          <w:sz w:val="28"/>
          <w:szCs w:val="28"/>
          <w:shd w:val="clear" w:color="auto" w:fill="FFFFFF"/>
        </w:rPr>
        <w:t>преподавались и логопедия, и дефектология.</w:t>
      </w:r>
    </w:p>
    <w:p w14:paraId="764BD495" w14:textId="11699FAD" w:rsidR="002673E8" w:rsidRDefault="002673E8" w:rsidP="00D21C8A">
      <w:pPr>
        <w:spacing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Какие же особенности </w:t>
      </w:r>
      <w:r w:rsidR="00487BFC">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арактерны для детей</w:t>
      </w:r>
      <w:r w:rsidR="00487BFC">
        <w:rPr>
          <w:rFonts w:ascii="Times New Roman" w:hAnsi="Times New Roman" w:cs="Times New Roman"/>
          <w:color w:val="000000"/>
          <w:sz w:val="28"/>
          <w:szCs w:val="28"/>
          <w:shd w:val="clear" w:color="auto" w:fill="FFFFFF"/>
        </w:rPr>
        <w:t xml:space="preserve"> с ЗПР? Прежде всего, это нарушения интеллектуальной и эмоционально-волевой сферы, которые сопровождаются трудностями в образовательном процессе</w:t>
      </w:r>
      <w:r w:rsidR="00487BFC" w:rsidRPr="00487BFC">
        <w:rPr>
          <w:rFonts w:ascii="Times New Roman" w:hAnsi="Times New Roman" w:cs="Times New Roman"/>
          <w:sz w:val="28"/>
          <w:szCs w:val="28"/>
        </w:rPr>
        <w:t>. Также для детей с ЗПР характерны недостаточный уровень развития моторики, речи, памяти, внимания, мышления, регуляции и саморе</w:t>
      </w:r>
      <w:r w:rsidR="00676418">
        <w:rPr>
          <w:rFonts w:ascii="Times New Roman" w:hAnsi="Times New Roman" w:cs="Times New Roman"/>
          <w:sz w:val="28"/>
          <w:szCs w:val="28"/>
        </w:rPr>
        <w:t>г</w:t>
      </w:r>
      <w:r w:rsidR="00487BFC" w:rsidRPr="00487BFC">
        <w:rPr>
          <w:rFonts w:ascii="Times New Roman" w:hAnsi="Times New Roman" w:cs="Times New Roman"/>
          <w:sz w:val="28"/>
          <w:szCs w:val="28"/>
        </w:rPr>
        <w:t>уляции, неустойчивость эмоционального состояния.</w:t>
      </w:r>
      <w:r w:rsidR="00487BFC">
        <w:rPr>
          <w:rFonts w:ascii="Times New Roman" w:hAnsi="Times New Roman" w:cs="Times New Roman"/>
          <w:sz w:val="28"/>
          <w:szCs w:val="28"/>
        </w:rPr>
        <w:t xml:space="preserve"> Это связано с тем, что не все анализаторы работают эффективно, поэтому для таких детей трудно сформировать целостные образы окружающего мира. У многих из них гораздо лучше развито зрительное восприятие, гораздо хуже – слуховое, именно по той причине обучение необходимо выстраивать с наглядной опорой. Кроме этого, для многих детей сложно формируется произвольность внимания, поскольку гиперактивность, как следствие возникновения быстрого напряжения и переутомления, отвлекают </w:t>
      </w:r>
      <w:r w:rsidR="00A831EB">
        <w:rPr>
          <w:rFonts w:ascii="Times New Roman" w:hAnsi="Times New Roman" w:cs="Times New Roman"/>
          <w:sz w:val="28"/>
          <w:szCs w:val="28"/>
        </w:rPr>
        <w:t>от выполнения заданий на уроках.</w:t>
      </w:r>
    </w:p>
    <w:p w14:paraId="0A02FD3F" w14:textId="28D0BBB0" w:rsidR="00487BFC" w:rsidRDefault="00A831EB" w:rsidP="00A831E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Что касается памяти, то здесь преобладает наглядно-образность над вербальностью, низкая мыслительная активность при воспроизведении информации. При формировании абстрактно-логического мышления часто возникают сложности, поскольку дети самостоятельно анализировать, сравнивать, обобщать, формулировать выводы без помощи учителя не могут. </w:t>
      </w:r>
      <w:r w:rsidRPr="00A831EB">
        <w:rPr>
          <w:rFonts w:ascii="Times New Roman" w:hAnsi="Times New Roman" w:cs="Times New Roman"/>
          <w:sz w:val="28"/>
          <w:szCs w:val="28"/>
        </w:rPr>
        <w:t>К тому же часто встречающиеся искажения артикуляции при звукоизвлечении, ограниченный словарный запас и трудностями при произвольном контроле грамматического оформления речи также не способствуют качественному обучению.</w:t>
      </w:r>
    </w:p>
    <w:p w14:paraId="6ABD081B" w14:textId="1B8F8723" w:rsidR="00A831EB" w:rsidRDefault="00A831EB" w:rsidP="00A831EB">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На основе вышеизложенного </w:t>
      </w:r>
      <w:r w:rsidR="00C25D8E">
        <w:rPr>
          <w:rFonts w:ascii="Times New Roman" w:hAnsi="Times New Roman" w:cs="Times New Roman"/>
          <w:sz w:val="28"/>
          <w:szCs w:val="28"/>
        </w:rPr>
        <w:t xml:space="preserve">можно подумать, что я себе противоречу, и </w:t>
      </w:r>
      <w:r>
        <w:rPr>
          <w:rFonts w:ascii="Times New Roman" w:hAnsi="Times New Roman" w:cs="Times New Roman"/>
          <w:sz w:val="28"/>
          <w:szCs w:val="28"/>
        </w:rPr>
        <w:t xml:space="preserve">сразу возникает вопрос: «Причем здесь тогда опережающее обучение?» </w:t>
      </w:r>
      <w:r w:rsidR="00C25D8E">
        <w:rPr>
          <w:rFonts w:ascii="Times New Roman" w:hAnsi="Times New Roman" w:cs="Times New Roman"/>
          <w:sz w:val="28"/>
          <w:szCs w:val="28"/>
        </w:rPr>
        <w:t xml:space="preserve">Все дело в том, что проблемы, характерные для задержки психического развития не являются необратимыми. Их можно разрешить при специальном обучении и воспитании или компенсировать. Да, существуют специальные коррекционные программы и методики, разработанные и в Советском Союзе и современными специалистами, но, помимо этого, я убедилась в том, что можно успешно применять и те приемы, которые используют при обучении детей без ОВЗ. </w:t>
      </w:r>
    </w:p>
    <w:p w14:paraId="22A9FF5D" w14:textId="01641F22" w:rsidR="004C5324" w:rsidRPr="00C25D8E" w:rsidRDefault="00C25D8E" w:rsidP="00C25D8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Благодаря С.Н. Лысенковой, которая во второй половине ХХ века разработала метод опережающего обучения, я нашла ту о</w:t>
      </w:r>
      <w:r w:rsidR="00E84ADB">
        <w:rPr>
          <w:rFonts w:ascii="Times New Roman" w:hAnsi="Times New Roman" w:cs="Times New Roman"/>
          <w:sz w:val="28"/>
          <w:szCs w:val="28"/>
        </w:rPr>
        <w:t>снову</w:t>
      </w:r>
      <w:r>
        <w:rPr>
          <w:rFonts w:ascii="Times New Roman" w:hAnsi="Times New Roman" w:cs="Times New Roman"/>
          <w:sz w:val="28"/>
          <w:szCs w:val="28"/>
        </w:rPr>
        <w:t xml:space="preserve"> для св</w:t>
      </w:r>
      <w:r w:rsidR="000A6701">
        <w:rPr>
          <w:rFonts w:ascii="Times New Roman" w:hAnsi="Times New Roman" w:cs="Times New Roman"/>
          <w:sz w:val="28"/>
          <w:szCs w:val="28"/>
        </w:rPr>
        <w:t>о</w:t>
      </w:r>
      <w:r>
        <w:rPr>
          <w:rFonts w:ascii="Times New Roman" w:hAnsi="Times New Roman" w:cs="Times New Roman"/>
          <w:sz w:val="28"/>
          <w:szCs w:val="28"/>
        </w:rPr>
        <w:t>ей работы с детьми с ЗПР</w:t>
      </w:r>
      <w:bookmarkStart w:id="0" w:name="h3_20"/>
      <w:bookmarkEnd w:id="0"/>
      <w:r w:rsidR="000A6701">
        <w:rPr>
          <w:rFonts w:ascii="Times New Roman" w:hAnsi="Times New Roman" w:cs="Times New Roman"/>
          <w:sz w:val="28"/>
          <w:szCs w:val="28"/>
        </w:rPr>
        <w:t>, которую искала.</w:t>
      </w:r>
    </w:p>
    <w:p w14:paraId="0DA764B6" w14:textId="790B114C" w:rsidR="0036080A" w:rsidRDefault="00AA348E" w:rsidP="0036080A">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Pr="00AA348E">
        <w:rPr>
          <w:rFonts w:ascii="Times New Roman" w:hAnsi="Times New Roman" w:cs="Times New Roman"/>
          <w:color w:val="000000"/>
          <w:sz w:val="28"/>
          <w:szCs w:val="28"/>
          <w:shd w:val="clear" w:color="auto" w:fill="FFFFFF"/>
        </w:rPr>
        <w:t>. Актуальность и перспективность опыта</w:t>
      </w:r>
    </w:p>
    <w:p w14:paraId="38A3886C" w14:textId="0DB4928A" w:rsidR="000A6701" w:rsidRDefault="000A6701" w:rsidP="000A6701">
      <w:pPr>
        <w:spacing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Актуальность метода опережающего обучения связана с нормативными документами, которые регламентируют образовательный процесс детей с ЗПР, имеющих статус ОВЗ. </w:t>
      </w:r>
      <w:r w:rsidRPr="000A6701">
        <w:rPr>
          <w:rFonts w:ascii="Times New Roman" w:hAnsi="Times New Roman" w:cs="Times New Roman"/>
          <w:sz w:val="28"/>
          <w:szCs w:val="28"/>
        </w:rPr>
        <w:t>Концепция Федерального государственного образовательного стандарта для обучающихся с ограниченными возможностями здоровья</w:t>
      </w:r>
      <w:r>
        <w:rPr>
          <w:rFonts w:ascii="Times New Roman" w:hAnsi="Times New Roman" w:cs="Times New Roman"/>
          <w:sz w:val="28"/>
          <w:szCs w:val="28"/>
        </w:rPr>
        <w:t xml:space="preserve"> </w:t>
      </w:r>
      <w:r w:rsidRPr="000A6701">
        <w:rPr>
          <w:rFonts w:ascii="Times New Roman" w:hAnsi="Times New Roman" w:cs="Times New Roman"/>
          <w:sz w:val="28"/>
          <w:szCs w:val="28"/>
        </w:rPr>
        <w:t>способств</w:t>
      </w:r>
      <w:r>
        <w:rPr>
          <w:rFonts w:ascii="Times New Roman" w:hAnsi="Times New Roman" w:cs="Times New Roman"/>
          <w:sz w:val="28"/>
          <w:szCs w:val="28"/>
        </w:rPr>
        <w:t>ует</w:t>
      </w:r>
      <w:r w:rsidRPr="000A6701">
        <w:rPr>
          <w:rFonts w:ascii="Times New Roman" w:hAnsi="Times New Roman" w:cs="Times New Roman"/>
          <w:sz w:val="28"/>
          <w:szCs w:val="28"/>
        </w:rPr>
        <w:t xml:space="preserve"> расширению вариативности и доступности образования для всех групп детей с ограниченными возможностями здоровья, включая детей со сложными дефектами; обеспечи</w:t>
      </w:r>
      <w:r>
        <w:rPr>
          <w:rFonts w:ascii="Times New Roman" w:hAnsi="Times New Roman" w:cs="Times New Roman"/>
          <w:sz w:val="28"/>
          <w:szCs w:val="28"/>
        </w:rPr>
        <w:t>вае</w:t>
      </w:r>
      <w:r w:rsidRPr="000A6701">
        <w:rPr>
          <w:rFonts w:ascii="Times New Roman" w:hAnsi="Times New Roman" w:cs="Times New Roman"/>
          <w:sz w:val="28"/>
          <w:szCs w:val="28"/>
        </w:rPr>
        <w:t>т детям с высоким потенциалом развития возможность перехода на любом этапе обучения на образовательные программы общего образования, либо после завершения ступени начального образования продолжения образования по общеобразовательной программе на ступени основного образования.</w:t>
      </w:r>
      <w:r>
        <w:rPr>
          <w:rFonts w:ascii="Times New Roman" w:hAnsi="Times New Roman" w:cs="Times New Roman"/>
          <w:sz w:val="28"/>
          <w:szCs w:val="28"/>
        </w:rPr>
        <w:t xml:space="preserve"> </w:t>
      </w:r>
    </w:p>
    <w:p w14:paraId="1F7327EF" w14:textId="122081B6" w:rsidR="000A6701" w:rsidRDefault="000A6701" w:rsidP="003A5A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6701">
        <w:rPr>
          <w:rFonts w:ascii="Times New Roman" w:hAnsi="Times New Roman" w:cs="Times New Roman"/>
          <w:sz w:val="28"/>
          <w:szCs w:val="28"/>
        </w:rPr>
        <w:t xml:space="preserve">Федеральный государственный образовательный стандарт общего образования для обучающихся с </w:t>
      </w:r>
      <w:r>
        <w:rPr>
          <w:rFonts w:ascii="Times New Roman" w:hAnsi="Times New Roman" w:cs="Times New Roman"/>
          <w:sz w:val="28"/>
          <w:szCs w:val="28"/>
        </w:rPr>
        <w:t>ОВЗ о</w:t>
      </w:r>
      <w:r w:rsidRPr="000A6701">
        <w:rPr>
          <w:rFonts w:ascii="Times New Roman" w:hAnsi="Times New Roman" w:cs="Times New Roman"/>
          <w:sz w:val="28"/>
          <w:szCs w:val="28"/>
        </w:rPr>
        <w:t>беспеч</w:t>
      </w:r>
      <w:r>
        <w:rPr>
          <w:rFonts w:ascii="Times New Roman" w:hAnsi="Times New Roman" w:cs="Times New Roman"/>
          <w:sz w:val="28"/>
          <w:szCs w:val="28"/>
        </w:rPr>
        <w:t>ивает</w:t>
      </w:r>
      <w:r w:rsidRPr="000A6701">
        <w:rPr>
          <w:rFonts w:ascii="Times New Roman" w:hAnsi="Times New Roman" w:cs="Times New Roman"/>
          <w:sz w:val="28"/>
          <w:szCs w:val="28"/>
        </w:rPr>
        <w:t xml:space="preserve"> вариативност</w:t>
      </w:r>
      <w:r>
        <w:rPr>
          <w:rFonts w:ascii="Times New Roman" w:hAnsi="Times New Roman" w:cs="Times New Roman"/>
          <w:sz w:val="28"/>
          <w:szCs w:val="28"/>
        </w:rPr>
        <w:t>ь</w:t>
      </w:r>
      <w:r w:rsidRPr="000A6701">
        <w:rPr>
          <w:rFonts w:ascii="Times New Roman" w:hAnsi="Times New Roman" w:cs="Times New Roman"/>
          <w:sz w:val="28"/>
          <w:szCs w:val="28"/>
        </w:rPr>
        <w:t xml:space="preserve"> образовательных Программ (по уровню сложности, объему содержания и </w:t>
      </w:r>
      <w:r w:rsidRPr="000A6701">
        <w:rPr>
          <w:rFonts w:ascii="Times New Roman" w:hAnsi="Times New Roman" w:cs="Times New Roman"/>
          <w:sz w:val="28"/>
          <w:szCs w:val="28"/>
        </w:rPr>
        <w:lastRenderedPageBreak/>
        <w:t>направленности) и разнообрази</w:t>
      </w:r>
      <w:r>
        <w:rPr>
          <w:rFonts w:ascii="Times New Roman" w:hAnsi="Times New Roman" w:cs="Times New Roman"/>
          <w:sz w:val="28"/>
          <w:szCs w:val="28"/>
        </w:rPr>
        <w:t>е</w:t>
      </w:r>
      <w:r w:rsidRPr="000A6701">
        <w:rPr>
          <w:rFonts w:ascii="Times New Roman" w:hAnsi="Times New Roman" w:cs="Times New Roman"/>
          <w:sz w:val="28"/>
          <w:szCs w:val="28"/>
        </w:rPr>
        <w:t xml:space="preserve"> организационных форм их реализации с учётом особых образовательных потребностей обучающихся с </w:t>
      </w:r>
      <w:r>
        <w:rPr>
          <w:rFonts w:ascii="Times New Roman" w:hAnsi="Times New Roman" w:cs="Times New Roman"/>
          <w:sz w:val="28"/>
          <w:szCs w:val="28"/>
        </w:rPr>
        <w:t>ОВЗ.</w:t>
      </w:r>
      <w:r w:rsidR="003A5A91">
        <w:rPr>
          <w:rFonts w:ascii="Times New Roman" w:hAnsi="Times New Roman" w:cs="Times New Roman"/>
          <w:sz w:val="28"/>
          <w:szCs w:val="28"/>
        </w:rPr>
        <w:t xml:space="preserve"> Также при необходимости используется </w:t>
      </w:r>
      <w:r w:rsidRPr="003A5A91">
        <w:rPr>
          <w:rFonts w:ascii="Times New Roman" w:hAnsi="Times New Roman" w:cs="Times New Roman"/>
          <w:sz w:val="28"/>
          <w:szCs w:val="28"/>
        </w:rPr>
        <w:t>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14:paraId="041CEB0D" w14:textId="3DDFA526" w:rsidR="003A5A91" w:rsidRPr="003A5A91" w:rsidRDefault="003A5A91" w:rsidP="003A5A9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A5A91">
        <w:rPr>
          <w:rFonts w:ascii="Times New Roman" w:hAnsi="Times New Roman" w:cs="Times New Roman"/>
          <w:sz w:val="28"/>
          <w:szCs w:val="28"/>
        </w:rPr>
        <w:t>Приказ №734 от 17.07.2015 «О внесении изменений в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утвержденный приказом Минобр</w:t>
      </w:r>
      <w:r>
        <w:rPr>
          <w:rFonts w:ascii="Times New Roman" w:hAnsi="Times New Roman" w:cs="Times New Roman"/>
          <w:sz w:val="28"/>
          <w:szCs w:val="28"/>
        </w:rPr>
        <w:t>азования</w:t>
      </w:r>
      <w:r w:rsidRPr="003A5A91">
        <w:rPr>
          <w:rFonts w:ascii="Times New Roman" w:hAnsi="Times New Roman" w:cs="Times New Roman"/>
          <w:sz w:val="28"/>
          <w:szCs w:val="28"/>
        </w:rPr>
        <w:t xml:space="preserve"> от 30.08.2013 №1015»</w:t>
      </w:r>
      <w:r>
        <w:rPr>
          <w:rFonts w:ascii="Times New Roman" w:hAnsi="Times New Roman" w:cs="Times New Roman"/>
          <w:sz w:val="28"/>
          <w:szCs w:val="28"/>
        </w:rPr>
        <w:t xml:space="preserve"> рекомендует </w:t>
      </w:r>
      <w:r w:rsidRPr="003A5A91">
        <w:rPr>
          <w:rFonts w:ascii="Times New Roman" w:hAnsi="Times New Roman" w:cs="Times New Roman"/>
          <w:sz w:val="28"/>
          <w:szCs w:val="28"/>
        </w:rPr>
        <w:t xml:space="preserve">индивидуальные достижения </w:t>
      </w:r>
      <w:r>
        <w:rPr>
          <w:rFonts w:ascii="Times New Roman" w:hAnsi="Times New Roman" w:cs="Times New Roman"/>
          <w:sz w:val="28"/>
          <w:szCs w:val="28"/>
        </w:rPr>
        <w:t xml:space="preserve">детей с ОВЗ </w:t>
      </w:r>
      <w:r w:rsidRPr="003A5A91">
        <w:rPr>
          <w:rFonts w:ascii="Times New Roman" w:hAnsi="Times New Roman" w:cs="Times New Roman"/>
          <w:sz w:val="28"/>
          <w:szCs w:val="28"/>
        </w:rPr>
        <w:t>оценива</w:t>
      </w:r>
      <w:r>
        <w:rPr>
          <w:rFonts w:ascii="Times New Roman" w:hAnsi="Times New Roman" w:cs="Times New Roman"/>
          <w:sz w:val="28"/>
          <w:szCs w:val="28"/>
        </w:rPr>
        <w:t>ть</w:t>
      </w:r>
      <w:r w:rsidRPr="003A5A91">
        <w:rPr>
          <w:rFonts w:ascii="Times New Roman" w:hAnsi="Times New Roman" w:cs="Times New Roman"/>
          <w:sz w:val="28"/>
          <w:szCs w:val="28"/>
        </w:rPr>
        <w:t xml:space="preserve"> по тем же критериям и показателям, которые приняты для нормально развивающихся сверстников.</w:t>
      </w:r>
      <w:r>
        <w:rPr>
          <w:rFonts w:ascii="Times New Roman" w:hAnsi="Times New Roman" w:cs="Times New Roman"/>
          <w:sz w:val="28"/>
          <w:szCs w:val="28"/>
        </w:rPr>
        <w:t xml:space="preserve"> Поэтому у меня нет никаких сомнений в том, что при обучении детей в своем классе есть целесообразность и необходимость в том, чтобы кроме коррекционных приемов работы использовать и опережающее обучение в том числе, тем более</w:t>
      </w:r>
      <w:r w:rsidR="008C74BF">
        <w:rPr>
          <w:rFonts w:ascii="Times New Roman" w:hAnsi="Times New Roman" w:cs="Times New Roman"/>
          <w:sz w:val="28"/>
          <w:szCs w:val="28"/>
        </w:rPr>
        <w:t xml:space="preserve"> </w:t>
      </w:r>
      <w:r>
        <w:rPr>
          <w:rFonts w:ascii="Times New Roman" w:hAnsi="Times New Roman" w:cs="Times New Roman"/>
          <w:sz w:val="28"/>
          <w:szCs w:val="28"/>
        </w:rPr>
        <w:t xml:space="preserve">что оно приводит к хорошим результатам. </w:t>
      </w:r>
    </w:p>
    <w:p w14:paraId="66F0F2BA" w14:textId="7E373B1A" w:rsidR="0036080A" w:rsidRDefault="0036080A" w:rsidP="0036080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Что же такое актуальность педагогического опыта? Обратимся к словарю. Слово образовано от греческого </w:t>
      </w:r>
      <w:r>
        <w:rPr>
          <w:rFonts w:ascii="Times New Roman" w:hAnsi="Times New Roman" w:cs="Times New Roman"/>
          <w:color w:val="000000"/>
          <w:sz w:val="28"/>
          <w:szCs w:val="28"/>
          <w:shd w:val="clear" w:color="auto" w:fill="FFFFFF"/>
          <w:lang w:val="en-US"/>
        </w:rPr>
        <w:t>actualis</w:t>
      </w:r>
      <w:r>
        <w:rPr>
          <w:rFonts w:ascii="Times New Roman" w:hAnsi="Times New Roman" w:cs="Times New Roman"/>
          <w:color w:val="000000"/>
          <w:sz w:val="28"/>
          <w:szCs w:val="28"/>
          <w:shd w:val="clear" w:color="auto" w:fill="FFFFFF"/>
        </w:rPr>
        <w:t>, то есть деятельный. Это один из критериев передового педагогического опыта, который показывает соответствие данного опыта современным тенденциям общественного развития</w:t>
      </w:r>
      <w:r w:rsidR="00D0034A">
        <w:rPr>
          <w:rFonts w:ascii="Times New Roman" w:hAnsi="Times New Roman" w:cs="Times New Roman"/>
          <w:color w:val="000000"/>
          <w:sz w:val="28"/>
          <w:szCs w:val="28"/>
          <w:shd w:val="clear" w:color="auto" w:fill="FFFFFF"/>
        </w:rPr>
        <w:t>, передовым идеям педагогической науки. А актуальность опыта определяется с помощью анализа, как способа педагогического исследования, который позволяет выделять отдельные части из целого и подвергать их самостоятельному изучению для дальнейшего использования.</w:t>
      </w:r>
    </w:p>
    <w:p w14:paraId="27E3619D" w14:textId="08917F55" w:rsidR="00D0034A" w:rsidRDefault="00D0034A" w:rsidP="0036080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контексте моей темы </w:t>
      </w:r>
      <w:r w:rsidRPr="00D0034A">
        <w:rPr>
          <w:rFonts w:ascii="Times New Roman" w:hAnsi="Times New Roman" w:cs="Times New Roman"/>
          <w:b/>
          <w:bCs/>
          <w:color w:val="000000"/>
          <w:sz w:val="28"/>
          <w:szCs w:val="28"/>
          <w:shd w:val="clear" w:color="auto" w:fill="FFFFFF"/>
        </w:rPr>
        <w:t>актуальностью является</w:t>
      </w:r>
      <w:r>
        <w:rPr>
          <w:rFonts w:ascii="Times New Roman" w:hAnsi="Times New Roman" w:cs="Times New Roman"/>
          <w:color w:val="000000"/>
          <w:sz w:val="28"/>
          <w:szCs w:val="28"/>
          <w:shd w:val="clear" w:color="auto" w:fill="FFFFFF"/>
        </w:rPr>
        <w:t xml:space="preserve"> создание такой обстановки, при которой у детей пусть не сразу, но все равно появляется желание научиться чему-либо, как одному из необходимых условий для получения образования. А затем наступает самое главное: чтобы это желание </w:t>
      </w:r>
      <w:r>
        <w:rPr>
          <w:rFonts w:ascii="Times New Roman" w:hAnsi="Times New Roman" w:cs="Times New Roman"/>
          <w:color w:val="000000"/>
          <w:sz w:val="28"/>
          <w:szCs w:val="28"/>
          <w:shd w:val="clear" w:color="auto" w:fill="FFFFFF"/>
        </w:rPr>
        <w:lastRenderedPageBreak/>
        <w:t>не исчезло при трудностях или неуспехе, а наоборот, становилось волевым для преодоления препятствий и формировало познавательный интерес.</w:t>
      </w:r>
    </w:p>
    <w:p w14:paraId="50CE87AA" w14:textId="4F99D50C" w:rsidR="00D0034A" w:rsidRDefault="00D0034A" w:rsidP="0036080A">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DF322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Думаю, здесь как нельзя кстати придется высказывание А. Дистервега: «Не в количестве знаний заключается образование, а в полном понимании и искусном применении всего то</w:t>
      </w:r>
      <w:r w:rsidR="00DF3224">
        <w:rPr>
          <w:rFonts w:ascii="Times New Roman" w:hAnsi="Times New Roman" w:cs="Times New Roman"/>
          <w:color w:val="000000"/>
          <w:sz w:val="28"/>
          <w:szCs w:val="28"/>
          <w:shd w:val="clear" w:color="auto" w:fill="FFFFFF"/>
        </w:rPr>
        <w:t>г</w:t>
      </w:r>
      <w:r>
        <w:rPr>
          <w:rFonts w:ascii="Times New Roman" w:hAnsi="Times New Roman" w:cs="Times New Roman"/>
          <w:color w:val="000000"/>
          <w:sz w:val="28"/>
          <w:szCs w:val="28"/>
          <w:shd w:val="clear" w:color="auto" w:fill="FFFFFF"/>
        </w:rPr>
        <w:t>о, что знаешь».</w:t>
      </w:r>
      <w:r w:rsidR="00DF3224">
        <w:rPr>
          <w:rFonts w:ascii="Times New Roman" w:hAnsi="Times New Roman" w:cs="Times New Roman"/>
          <w:color w:val="000000"/>
          <w:sz w:val="28"/>
          <w:szCs w:val="28"/>
          <w:shd w:val="clear" w:color="auto" w:fill="FFFFFF"/>
        </w:rPr>
        <w:t xml:space="preserve"> В этом и заключается </w:t>
      </w:r>
      <w:r w:rsidR="00DF3224" w:rsidRPr="00DF3224">
        <w:rPr>
          <w:rFonts w:ascii="Times New Roman" w:hAnsi="Times New Roman" w:cs="Times New Roman"/>
          <w:b/>
          <w:bCs/>
          <w:color w:val="000000"/>
          <w:sz w:val="28"/>
          <w:szCs w:val="28"/>
          <w:shd w:val="clear" w:color="auto" w:fill="FFFFFF"/>
        </w:rPr>
        <w:t>перспективность опыта.</w:t>
      </w:r>
      <w:r w:rsidR="00DF3224">
        <w:rPr>
          <w:rFonts w:ascii="Times New Roman" w:hAnsi="Times New Roman" w:cs="Times New Roman"/>
          <w:b/>
          <w:bCs/>
          <w:color w:val="000000"/>
          <w:sz w:val="28"/>
          <w:szCs w:val="28"/>
          <w:shd w:val="clear" w:color="auto" w:fill="FFFFFF"/>
        </w:rPr>
        <w:t xml:space="preserve"> </w:t>
      </w:r>
      <w:r w:rsidR="00DF3224" w:rsidRPr="00DF3224">
        <w:rPr>
          <w:rFonts w:ascii="Times New Roman" w:hAnsi="Times New Roman" w:cs="Times New Roman"/>
          <w:color w:val="000000"/>
          <w:sz w:val="28"/>
          <w:szCs w:val="28"/>
          <w:shd w:val="clear" w:color="auto" w:fill="FFFFFF"/>
        </w:rPr>
        <w:t>Потому</w:t>
      </w:r>
      <w:r w:rsidR="00DF3224">
        <w:rPr>
          <w:rFonts w:ascii="Times New Roman" w:hAnsi="Times New Roman" w:cs="Times New Roman"/>
          <w:color w:val="000000"/>
          <w:sz w:val="28"/>
          <w:szCs w:val="28"/>
          <w:shd w:val="clear" w:color="auto" w:fill="FFFFFF"/>
        </w:rPr>
        <w:t xml:space="preserve"> что </w:t>
      </w:r>
      <w:r w:rsidR="00DF3224" w:rsidRPr="00DF3224">
        <w:rPr>
          <w:rFonts w:ascii="Times New Roman" w:hAnsi="Times New Roman" w:cs="Times New Roman"/>
          <w:b/>
          <w:bCs/>
          <w:color w:val="000000"/>
          <w:sz w:val="28"/>
          <w:szCs w:val="28"/>
          <w:shd w:val="clear" w:color="auto" w:fill="FFFFFF"/>
        </w:rPr>
        <w:t>при достаточном количестве времени</w:t>
      </w:r>
      <w:r w:rsidR="00DF3224">
        <w:rPr>
          <w:rFonts w:ascii="Times New Roman" w:hAnsi="Times New Roman" w:cs="Times New Roman"/>
          <w:color w:val="000000"/>
          <w:sz w:val="28"/>
          <w:szCs w:val="28"/>
          <w:shd w:val="clear" w:color="auto" w:fill="FFFFFF"/>
        </w:rPr>
        <w:t xml:space="preserve"> для изучения учебного материала каждым учеником и приобретаются знания и умения, которые позволяет опережающее обучение качественно усваивать, дети смогут применять их тогда, когда они необходимы, в своей дальнейшей жизни.</w:t>
      </w:r>
    </w:p>
    <w:p w14:paraId="04A8EF9A" w14:textId="3A44B4BE" w:rsidR="00A12073" w:rsidRPr="00F01763" w:rsidRDefault="004C5324" w:rsidP="00F01763">
      <w:pPr>
        <w:spacing w:line="360" w:lineRule="auto"/>
        <w:jc w:val="both"/>
        <w:rPr>
          <w:rFonts w:ascii="Arial" w:hAnsi="Arial" w:cs="Arial"/>
          <w:color w:val="333333"/>
          <w:sz w:val="27"/>
          <w:szCs w:val="27"/>
          <w:shd w:val="clear" w:color="auto" w:fill="F6F6F6"/>
        </w:rPr>
      </w:pPr>
      <w:r>
        <w:rPr>
          <w:rFonts w:ascii="Times New Roman" w:hAnsi="Times New Roman" w:cs="Times New Roman"/>
          <w:color w:val="000000"/>
          <w:sz w:val="28"/>
          <w:szCs w:val="28"/>
          <w:shd w:val="clear" w:color="auto" w:fill="FFFFFF"/>
        </w:rPr>
        <w:t xml:space="preserve">          Что же касается силы искусства, то вряд ли кто-либо может не согласиться с тем, что </w:t>
      </w:r>
      <w:r w:rsidR="00A12073">
        <w:rPr>
          <w:rFonts w:ascii="Times New Roman" w:hAnsi="Times New Roman" w:cs="Times New Roman"/>
          <w:color w:val="000000"/>
          <w:sz w:val="28"/>
          <w:szCs w:val="28"/>
          <w:shd w:val="clear" w:color="auto" w:fill="FFFFFF"/>
        </w:rPr>
        <w:t xml:space="preserve">сейчас музыка окружает нас всюду, вот только ее качество часто оставляет желать лучшего, а зачастую она превращается просто в шумовую завесу. Но дети очень живо откликаются на музыкальное воздействие, поскольку многое воспринимают на эмоциональном уровне. Поэтому очень важно, какая музыка будет звучать у ребенка, поскольку она необходима для его всестороннего развития и, конечно, воспитания. </w:t>
      </w:r>
      <w:r w:rsidR="00F01763">
        <w:rPr>
          <w:rFonts w:ascii="Times New Roman" w:hAnsi="Times New Roman" w:cs="Times New Roman"/>
          <w:color w:val="000000"/>
          <w:sz w:val="28"/>
          <w:szCs w:val="28"/>
          <w:shd w:val="clear" w:color="auto" w:fill="FFFFFF"/>
        </w:rPr>
        <w:t>В результате происходит осознанное регулирование своего дыхания во время пения, развиваются моторные функции организма, улучшается качество речи.</w:t>
      </w:r>
      <w:r w:rsidR="00F01763">
        <w:rPr>
          <w:rFonts w:ascii="Arial" w:hAnsi="Arial" w:cs="Arial"/>
          <w:color w:val="333333"/>
          <w:sz w:val="27"/>
          <w:szCs w:val="27"/>
          <w:shd w:val="clear" w:color="auto" w:fill="F6F6F6"/>
        </w:rPr>
        <w:t xml:space="preserve"> </w:t>
      </w:r>
      <w:r w:rsidR="00A12073" w:rsidRPr="00F01763">
        <w:rPr>
          <w:rFonts w:ascii="Times New Roman" w:hAnsi="Times New Roman" w:cs="Times New Roman"/>
          <w:sz w:val="28"/>
          <w:szCs w:val="28"/>
        </w:rPr>
        <w:t>Неосознанно происходит укрепление пальцев рук, кистей. Руки можно использовать для музыкально-ритмических движений: хлопки ладошек, хлопки ладоней по коленям, щелчки пальцами и другое. Музыкально-пластическое интонирование и музыкально-ритмические импровизации на уроках музыки можно осуществлять на многих уроках.</w:t>
      </w:r>
    </w:p>
    <w:p w14:paraId="0293A61F" w14:textId="3AD92A6A" w:rsidR="00213429" w:rsidRDefault="00A12073" w:rsidP="008C74BF">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Исходя из своего опыта, я давно пришла к выводу, что организованные музыкально-ритмически занятия необходимы в современном образовании. Движения в определенном ритмическом рисунке под музыку напрямую связаны с характером произведения, такие занятия способствуют и развитию речи, и мышлению, и пространственному познанию</w:t>
      </w:r>
      <w:r w:rsidR="0067641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и мироощущению.</w:t>
      </w:r>
    </w:p>
    <w:p w14:paraId="61AC426F" w14:textId="4BF7F58B" w:rsidR="00DF3224" w:rsidRDefault="00AA348E" w:rsidP="00DF3224">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3</w:t>
      </w:r>
      <w:r w:rsidRPr="00AA348E">
        <w:rPr>
          <w:rFonts w:ascii="Times New Roman" w:hAnsi="Times New Roman" w:cs="Times New Roman"/>
          <w:color w:val="000000"/>
          <w:sz w:val="28"/>
          <w:szCs w:val="28"/>
          <w:shd w:val="clear" w:color="auto" w:fill="FFFFFF"/>
        </w:rPr>
        <w:t>. Ведущая педагогическая идея</w:t>
      </w:r>
    </w:p>
    <w:p w14:paraId="116211F4" w14:textId="40A32DB6" w:rsidR="00DF3224" w:rsidRDefault="00DF3224"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Ведущая педагогическая идея основывается на нескольких принципах, которые я использую в своей работе, основываясь на системе Л.В. Занкова и С.Н. Лысенковой:</w:t>
      </w:r>
    </w:p>
    <w:p w14:paraId="4F1D6A6B" w14:textId="49FEC4DA"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 научить ребенка учиться;</w:t>
      </w:r>
    </w:p>
    <w:p w14:paraId="08DD279E" w14:textId="28873AA4" w:rsidR="00DF3224"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w:t>
      </w:r>
      <w:r w:rsidR="00DF3224">
        <w:rPr>
          <w:rFonts w:ascii="Times New Roman" w:hAnsi="Times New Roman" w:cs="Times New Roman"/>
          <w:color w:val="000000"/>
          <w:sz w:val="28"/>
          <w:szCs w:val="28"/>
          <w:shd w:val="clear" w:color="auto" w:fill="FFFFFF"/>
        </w:rPr>
        <w:t>. ведущая роль теоретических знаний;</w:t>
      </w:r>
    </w:p>
    <w:p w14:paraId="774B9ABF" w14:textId="717DB916" w:rsidR="00DF3224"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w:t>
      </w:r>
      <w:r w:rsidR="00DF3224">
        <w:rPr>
          <w:rFonts w:ascii="Times New Roman" w:hAnsi="Times New Roman" w:cs="Times New Roman"/>
          <w:color w:val="000000"/>
          <w:sz w:val="28"/>
          <w:szCs w:val="28"/>
          <w:shd w:val="clear" w:color="auto" w:fill="FFFFFF"/>
        </w:rPr>
        <w:t>. обучение на достаточно высоком уровне сложности</w:t>
      </w:r>
      <w:r>
        <w:rPr>
          <w:rFonts w:ascii="Times New Roman" w:hAnsi="Times New Roman" w:cs="Times New Roman"/>
          <w:color w:val="000000"/>
          <w:sz w:val="28"/>
          <w:szCs w:val="28"/>
          <w:shd w:val="clear" w:color="auto" w:fill="FFFFFF"/>
        </w:rPr>
        <w:t xml:space="preserve"> (с поправкой на особенности детей);</w:t>
      </w:r>
    </w:p>
    <w:p w14:paraId="06AC91FE" w14:textId="4583BD4B"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4. доступное преподнесение учебного материала.</w:t>
      </w:r>
    </w:p>
    <w:p w14:paraId="6A01D297" w14:textId="523E7108"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Конечно, есть методические особенности при таком обучении с детьми с ОВЗ:</w:t>
      </w:r>
    </w:p>
    <w:p w14:paraId="4083274F" w14:textId="0AD92664"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 опережающее обучение (процесс введения сложного учебного материала до того, как дети начинают его изучать по программе), потому что это позволяет работать не спеша, имея запас времени, чтобы дети могли его спокойно осознать;</w:t>
      </w:r>
    </w:p>
    <w:p w14:paraId="60197458" w14:textId="0C253119"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 обязательное многократное проговаривание и объяснение вслух всего, что выполняется в тетради (самоанализ);</w:t>
      </w:r>
    </w:p>
    <w:p w14:paraId="09D93C1D" w14:textId="413CCF3C"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 управление своей учебной деятельностью (анализ орфограмм, подбор проверочных слов, подчеркивание членов предложения, определение частей речи, анализирование задачи и выбора действий с объяснением и т.д.);</w:t>
      </w:r>
    </w:p>
    <w:p w14:paraId="54E707DD" w14:textId="455886DB" w:rsidR="00213429" w:rsidRDefault="00213429" w:rsidP="00DF322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4. использование опор (наглядности), которая обеспечивает доступность выполнения заданий и формирования уверенности ребенка в их верном выполнении).</w:t>
      </w:r>
    </w:p>
    <w:p w14:paraId="2F4A25C2" w14:textId="77777777" w:rsidR="00690591" w:rsidRDefault="00F01763" w:rsidP="00F01763">
      <w:pPr>
        <w:spacing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Что касается эмоционально-культурного воздействия как одного из составляющих образования, чтобы не потерять культурные ориентиры и духовные ценности, настала жизненная необходимость все это воспитывать не </w:t>
      </w:r>
      <w:r>
        <w:rPr>
          <w:rFonts w:ascii="Times New Roman" w:hAnsi="Times New Roman" w:cs="Times New Roman"/>
          <w:color w:val="000000"/>
          <w:sz w:val="28"/>
          <w:szCs w:val="28"/>
          <w:shd w:val="clear" w:color="auto" w:fill="FFFFFF"/>
        </w:rPr>
        <w:lastRenderedPageBreak/>
        <w:t>только в ДОУ, но и в школе, причем в системе.</w:t>
      </w:r>
      <w:r w:rsidR="00690591">
        <w:rPr>
          <w:rFonts w:ascii="Times New Roman" w:hAnsi="Times New Roman" w:cs="Times New Roman"/>
          <w:color w:val="000000"/>
          <w:sz w:val="28"/>
          <w:szCs w:val="28"/>
          <w:shd w:val="clear" w:color="auto" w:fill="FFFFFF"/>
        </w:rPr>
        <w:t xml:space="preserve"> К сожалению, в последние 30 лет наблюдается тенденция низкого уровня исполнительского мастерства и качества художественных произведений, которые современные дети, не понимая, считают новым веянием в искусстве. А по сути, многое в современной музыке сводится к уровню «два прихлопа, три притопа». А для</w:t>
      </w:r>
      <w:r w:rsidRPr="00F01763">
        <w:rPr>
          <w:rFonts w:ascii="Times New Roman" w:hAnsi="Times New Roman" w:cs="Times New Roman"/>
          <w:sz w:val="28"/>
          <w:szCs w:val="28"/>
        </w:rPr>
        <w:t xml:space="preserve"> глубокого культурно-эстетического развития</w:t>
      </w:r>
      <w:r w:rsidR="00690591">
        <w:rPr>
          <w:rFonts w:ascii="Times New Roman" w:hAnsi="Times New Roman" w:cs="Times New Roman"/>
          <w:sz w:val="28"/>
          <w:szCs w:val="28"/>
        </w:rPr>
        <w:t>, без которого образование не может быть полным,</w:t>
      </w:r>
      <w:r w:rsidRPr="00F01763">
        <w:rPr>
          <w:rFonts w:ascii="Times New Roman" w:hAnsi="Times New Roman" w:cs="Times New Roman"/>
          <w:sz w:val="28"/>
          <w:szCs w:val="28"/>
        </w:rPr>
        <w:t xml:space="preserve"> требуется система. </w:t>
      </w:r>
    </w:p>
    <w:p w14:paraId="45774798" w14:textId="77777777" w:rsidR="00690591" w:rsidRDefault="00690591" w:rsidP="00F0176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01763" w:rsidRPr="00F01763">
        <w:rPr>
          <w:rFonts w:ascii="Times New Roman" w:hAnsi="Times New Roman" w:cs="Times New Roman"/>
          <w:sz w:val="28"/>
          <w:szCs w:val="28"/>
        </w:rPr>
        <w:t xml:space="preserve">Центр этой системы — школа. Один из главных критериев современной системы — полноценное развитие художественного восприятия и активное творчество школьников при условии проведения с ними разных видов и форм занятий (интеграция различных видов искусства). </w:t>
      </w:r>
      <w:r>
        <w:rPr>
          <w:rFonts w:ascii="Times New Roman" w:hAnsi="Times New Roman" w:cs="Times New Roman"/>
          <w:sz w:val="28"/>
          <w:szCs w:val="28"/>
        </w:rPr>
        <w:t>Такой подход в современном образовании</w:t>
      </w:r>
      <w:r w:rsidR="00F01763" w:rsidRPr="00F01763">
        <w:rPr>
          <w:rFonts w:ascii="Times New Roman" w:hAnsi="Times New Roman" w:cs="Times New Roman"/>
          <w:sz w:val="28"/>
          <w:szCs w:val="28"/>
        </w:rPr>
        <w:t xml:space="preserve"> обусловлен требованиями общества на современном этапе его развития. К </w:t>
      </w:r>
      <w:r>
        <w:rPr>
          <w:rFonts w:ascii="Times New Roman" w:hAnsi="Times New Roman" w:cs="Times New Roman"/>
          <w:sz w:val="28"/>
          <w:szCs w:val="28"/>
        </w:rPr>
        <w:t xml:space="preserve">ним </w:t>
      </w:r>
      <w:r w:rsidR="00F01763" w:rsidRPr="00F01763">
        <w:rPr>
          <w:rFonts w:ascii="Times New Roman" w:hAnsi="Times New Roman" w:cs="Times New Roman"/>
          <w:sz w:val="28"/>
          <w:szCs w:val="28"/>
        </w:rPr>
        <w:t xml:space="preserve">относятся: </w:t>
      </w:r>
    </w:p>
    <w:p w14:paraId="611BC984" w14:textId="77777777" w:rsidR="00690591" w:rsidRDefault="00690591" w:rsidP="00F01763">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F01763" w:rsidRPr="00F01763">
        <w:rPr>
          <w:rFonts w:ascii="Times New Roman" w:hAnsi="Times New Roman" w:cs="Times New Roman"/>
          <w:sz w:val="28"/>
          <w:szCs w:val="28"/>
        </w:rPr>
        <w:t>развитие способности ребёнка к самостоятельному активному освоению мира</w:t>
      </w:r>
      <w:r>
        <w:rPr>
          <w:rFonts w:ascii="Times New Roman" w:hAnsi="Times New Roman" w:cs="Times New Roman"/>
          <w:sz w:val="28"/>
          <w:szCs w:val="28"/>
        </w:rPr>
        <w:t>;</w:t>
      </w:r>
    </w:p>
    <w:p w14:paraId="164F9243" w14:textId="77777777" w:rsidR="00690591" w:rsidRDefault="00690591" w:rsidP="00F01763">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F01763" w:rsidRPr="00F01763">
        <w:rPr>
          <w:rFonts w:ascii="Times New Roman" w:hAnsi="Times New Roman" w:cs="Times New Roman"/>
          <w:sz w:val="28"/>
          <w:szCs w:val="28"/>
        </w:rPr>
        <w:t xml:space="preserve"> стимулирование у него стремления к самореализации</w:t>
      </w:r>
      <w:r>
        <w:rPr>
          <w:rFonts w:ascii="Times New Roman" w:hAnsi="Times New Roman" w:cs="Times New Roman"/>
          <w:sz w:val="28"/>
          <w:szCs w:val="28"/>
        </w:rPr>
        <w:t>;</w:t>
      </w:r>
    </w:p>
    <w:p w14:paraId="099416EF" w14:textId="0DAA2AF9" w:rsidR="00213429" w:rsidRDefault="00690591" w:rsidP="00690591">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w:t>
      </w:r>
      <w:r w:rsidR="00F01763" w:rsidRPr="00F01763">
        <w:rPr>
          <w:rFonts w:ascii="Times New Roman" w:hAnsi="Times New Roman" w:cs="Times New Roman"/>
          <w:sz w:val="28"/>
          <w:szCs w:val="28"/>
        </w:rPr>
        <w:t>формирование творческой активности</w:t>
      </w:r>
      <w:r>
        <w:rPr>
          <w:rFonts w:ascii="Times New Roman" w:hAnsi="Times New Roman" w:cs="Times New Roman"/>
          <w:sz w:val="28"/>
          <w:szCs w:val="28"/>
        </w:rPr>
        <w:t xml:space="preserve"> или как часто говорят, креативности, </w:t>
      </w:r>
      <w:r w:rsidR="00F01763" w:rsidRPr="00F01763">
        <w:rPr>
          <w:rFonts w:ascii="Times New Roman" w:hAnsi="Times New Roman" w:cs="Times New Roman"/>
          <w:sz w:val="28"/>
          <w:szCs w:val="28"/>
        </w:rPr>
        <w:t>во всех сферах деятельности</w:t>
      </w:r>
      <w:r>
        <w:rPr>
          <w:rFonts w:ascii="Times New Roman" w:hAnsi="Times New Roman" w:cs="Times New Roman"/>
          <w:sz w:val="28"/>
          <w:szCs w:val="28"/>
        </w:rPr>
        <w:t>, включая профессиональную</w:t>
      </w:r>
      <w:r w:rsidR="00F01763" w:rsidRPr="00F01763">
        <w:rPr>
          <w:rFonts w:ascii="Times New Roman" w:hAnsi="Times New Roman" w:cs="Times New Roman"/>
          <w:sz w:val="28"/>
          <w:szCs w:val="28"/>
        </w:rPr>
        <w:t>.</w:t>
      </w:r>
    </w:p>
    <w:p w14:paraId="375BAE18" w14:textId="6A5095B9" w:rsidR="00DF3224" w:rsidRDefault="00AA348E" w:rsidP="00676418">
      <w:pPr>
        <w:spacing w:line="360" w:lineRule="auto"/>
        <w:jc w:val="center"/>
        <w:rPr>
          <w:rFonts w:ascii="Times New Roman" w:hAnsi="Times New Roman" w:cs="Times New Roman"/>
          <w:color w:val="000000"/>
          <w:sz w:val="28"/>
          <w:szCs w:val="28"/>
          <w:shd w:val="clear" w:color="auto" w:fill="FFFFFF"/>
        </w:rPr>
      </w:pPr>
      <w:r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4</w:t>
      </w:r>
      <w:r w:rsidRPr="00AA348E">
        <w:rPr>
          <w:rFonts w:ascii="Times New Roman" w:hAnsi="Times New Roman" w:cs="Times New Roman"/>
          <w:color w:val="000000"/>
          <w:sz w:val="28"/>
          <w:szCs w:val="28"/>
          <w:shd w:val="clear" w:color="auto" w:fill="FFFFFF"/>
        </w:rPr>
        <w:t>. Теоретическая база опыта</w:t>
      </w:r>
    </w:p>
    <w:p w14:paraId="308CBA57" w14:textId="0349DCB1" w:rsidR="00676418" w:rsidRPr="001637BB" w:rsidRDefault="00676418" w:rsidP="001637B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основе отечественной коррекционной работы лежат исследования многих специалистов в области педагогики психологии, чьи методы и технологии работ</w:t>
      </w:r>
      <w:r w:rsidR="001637BB">
        <w:rPr>
          <w:rFonts w:ascii="Times New Roman" w:hAnsi="Times New Roman" w:cs="Times New Roman"/>
          <w:color w:val="000000"/>
          <w:sz w:val="28"/>
          <w:szCs w:val="28"/>
          <w:shd w:val="clear" w:color="auto" w:fill="FFFFFF"/>
        </w:rPr>
        <w:t xml:space="preserve">ы </w:t>
      </w:r>
      <w:r>
        <w:rPr>
          <w:rFonts w:ascii="Times New Roman" w:hAnsi="Times New Roman" w:cs="Times New Roman"/>
          <w:color w:val="000000"/>
          <w:sz w:val="28"/>
          <w:szCs w:val="28"/>
          <w:shd w:val="clear" w:color="auto" w:fill="FFFFFF"/>
        </w:rPr>
        <w:t>не только не потеряли своей актуальности, но</w:t>
      </w:r>
      <w:r w:rsidR="001637BB">
        <w:rPr>
          <w:rFonts w:ascii="Times New Roman" w:hAnsi="Times New Roman" w:cs="Times New Roman"/>
          <w:color w:val="000000"/>
          <w:sz w:val="28"/>
          <w:szCs w:val="28"/>
          <w:shd w:val="clear" w:color="auto" w:fill="FFFFFF"/>
        </w:rPr>
        <w:t xml:space="preserve"> и становятся жизненно необходимыми при работе в современной школе. </w:t>
      </w:r>
      <w:r w:rsidR="001637BB">
        <w:rPr>
          <w:rFonts w:ascii="Times New Roman" w:hAnsi="Times New Roman" w:cs="Times New Roman"/>
          <w:sz w:val="28"/>
          <w:szCs w:val="28"/>
        </w:rPr>
        <w:t xml:space="preserve">Хочется отметить двух специалистов в этой области: М.С. Певзнер, К.С. Лебединскую, которые не только разработали классификацию типов нарушений детей с ЗПР и УО, но и создали и теоретическую, и практическую базы для успешной коррекционно-развивающей работы с детьми, имеющих статус ОВЗ. </w:t>
      </w:r>
    </w:p>
    <w:p w14:paraId="1C5EDCFF" w14:textId="25BCAB38" w:rsidR="003A5A91" w:rsidRDefault="003A5A91" w:rsidP="00C06B6C">
      <w:pPr>
        <w:spacing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lastRenderedPageBreak/>
        <w:t xml:space="preserve">         Чтобы кратко изложить </w:t>
      </w:r>
      <w:r w:rsidR="00C06B6C">
        <w:rPr>
          <w:rFonts w:ascii="Times New Roman" w:hAnsi="Times New Roman" w:cs="Times New Roman"/>
          <w:color w:val="000000"/>
          <w:sz w:val="28"/>
          <w:szCs w:val="28"/>
          <w:shd w:val="clear" w:color="auto" w:fill="FFFFFF"/>
        </w:rPr>
        <w:t xml:space="preserve">основные критерии теоретической основы для моего опыта, воспользуюсь методическими рекомендациями для составления </w:t>
      </w:r>
      <w:r w:rsidR="00C06B6C">
        <w:rPr>
          <w:rFonts w:ascii="Times New Roman" w:hAnsi="Times New Roman" w:cs="Times New Roman"/>
          <w:sz w:val="28"/>
          <w:szCs w:val="28"/>
        </w:rPr>
        <w:t>п</w:t>
      </w:r>
      <w:r w:rsidR="00C06B6C" w:rsidRPr="00C06B6C">
        <w:rPr>
          <w:rFonts w:ascii="Times New Roman" w:hAnsi="Times New Roman" w:cs="Times New Roman"/>
          <w:sz w:val="28"/>
          <w:szCs w:val="28"/>
        </w:rPr>
        <w:t>римерн</w:t>
      </w:r>
      <w:r w:rsidR="00C06B6C">
        <w:rPr>
          <w:rFonts w:ascii="Times New Roman" w:hAnsi="Times New Roman" w:cs="Times New Roman"/>
          <w:sz w:val="28"/>
          <w:szCs w:val="28"/>
        </w:rPr>
        <w:t>ой</w:t>
      </w:r>
      <w:r w:rsidR="00C06B6C" w:rsidRPr="00C06B6C">
        <w:rPr>
          <w:rFonts w:ascii="Times New Roman" w:hAnsi="Times New Roman" w:cs="Times New Roman"/>
          <w:sz w:val="28"/>
          <w:szCs w:val="28"/>
        </w:rPr>
        <w:t xml:space="preserve"> адаптированн</w:t>
      </w:r>
      <w:r w:rsidR="00C06B6C">
        <w:rPr>
          <w:rFonts w:ascii="Times New Roman" w:hAnsi="Times New Roman" w:cs="Times New Roman"/>
          <w:sz w:val="28"/>
          <w:szCs w:val="28"/>
        </w:rPr>
        <w:t>ой</w:t>
      </w:r>
      <w:r w:rsidR="00C06B6C" w:rsidRPr="00C06B6C">
        <w:rPr>
          <w:rFonts w:ascii="Times New Roman" w:hAnsi="Times New Roman" w:cs="Times New Roman"/>
          <w:sz w:val="28"/>
          <w:szCs w:val="28"/>
        </w:rPr>
        <w:t xml:space="preserve"> основн</w:t>
      </w:r>
      <w:r w:rsidR="00C06B6C">
        <w:rPr>
          <w:rFonts w:ascii="Times New Roman" w:hAnsi="Times New Roman" w:cs="Times New Roman"/>
          <w:sz w:val="28"/>
          <w:szCs w:val="28"/>
        </w:rPr>
        <w:t>ой</w:t>
      </w:r>
      <w:r w:rsidR="00C06B6C" w:rsidRPr="00C06B6C">
        <w:rPr>
          <w:rFonts w:ascii="Times New Roman" w:hAnsi="Times New Roman" w:cs="Times New Roman"/>
          <w:sz w:val="28"/>
          <w:szCs w:val="28"/>
        </w:rPr>
        <w:t xml:space="preserve"> общеобразовательн</w:t>
      </w:r>
      <w:r w:rsidR="00C06B6C">
        <w:rPr>
          <w:rFonts w:ascii="Times New Roman" w:hAnsi="Times New Roman" w:cs="Times New Roman"/>
          <w:sz w:val="28"/>
          <w:szCs w:val="28"/>
        </w:rPr>
        <w:t>ой</w:t>
      </w:r>
      <w:r w:rsidR="00C06B6C" w:rsidRPr="00C06B6C">
        <w:rPr>
          <w:rFonts w:ascii="Times New Roman" w:hAnsi="Times New Roman" w:cs="Times New Roman"/>
          <w:sz w:val="28"/>
          <w:szCs w:val="28"/>
        </w:rPr>
        <w:t xml:space="preserve"> программ</w:t>
      </w:r>
      <w:r w:rsidR="00C06B6C">
        <w:rPr>
          <w:rFonts w:ascii="Times New Roman" w:hAnsi="Times New Roman" w:cs="Times New Roman"/>
          <w:sz w:val="28"/>
          <w:szCs w:val="28"/>
        </w:rPr>
        <w:t>ы</w:t>
      </w:r>
      <w:r w:rsidR="00C06B6C" w:rsidRPr="00C06B6C">
        <w:rPr>
          <w:rFonts w:ascii="Times New Roman" w:hAnsi="Times New Roman" w:cs="Times New Roman"/>
          <w:sz w:val="28"/>
          <w:szCs w:val="28"/>
        </w:rPr>
        <w:t xml:space="preserve"> начального общего образования обучающихся с задержкой психического развития</w:t>
      </w:r>
      <w:r w:rsidR="00C06B6C">
        <w:rPr>
          <w:rFonts w:ascii="Times New Roman" w:hAnsi="Times New Roman" w:cs="Times New Roman"/>
          <w:sz w:val="28"/>
          <w:szCs w:val="28"/>
        </w:rPr>
        <w:t>:</w:t>
      </w:r>
    </w:p>
    <w:p w14:paraId="520141AF" w14:textId="2F894CC1" w:rsidR="00C06B6C" w:rsidRDefault="00C06B6C" w:rsidP="00C06B6C">
      <w:pPr>
        <w:spacing w:line="360" w:lineRule="auto"/>
        <w:jc w:val="both"/>
        <w:rPr>
          <w:rFonts w:ascii="Times New Roman" w:hAnsi="Times New Roman" w:cs="Times New Roman"/>
          <w:sz w:val="28"/>
          <w:szCs w:val="28"/>
        </w:rPr>
      </w:pPr>
      <w:r>
        <w:rPr>
          <w:rFonts w:ascii="Times New Roman" w:hAnsi="Times New Roman" w:cs="Times New Roman"/>
          <w:sz w:val="28"/>
          <w:szCs w:val="28"/>
        </w:rPr>
        <w:t>- гарантировать дифференцированный подход с целью обеспечения разнообразного содержания, чтобы обеспечить возможность обучающимся с ЗПР реализовать индивидуальное развитие;</w:t>
      </w:r>
    </w:p>
    <w:p w14:paraId="596ADB8F" w14:textId="40E83847" w:rsidR="00C06B6C" w:rsidRDefault="00C06B6C" w:rsidP="00C06B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09AE">
        <w:rPr>
          <w:rFonts w:ascii="Times New Roman" w:hAnsi="Times New Roman" w:cs="Times New Roman"/>
          <w:sz w:val="28"/>
          <w:szCs w:val="28"/>
        </w:rPr>
        <w:t xml:space="preserve">способствовать </w:t>
      </w:r>
      <w:r>
        <w:rPr>
          <w:rFonts w:ascii="Times New Roman" w:hAnsi="Times New Roman" w:cs="Times New Roman"/>
          <w:sz w:val="28"/>
          <w:szCs w:val="28"/>
        </w:rPr>
        <w:t>прочно</w:t>
      </w:r>
      <w:r w:rsidR="006F09AE">
        <w:rPr>
          <w:rFonts w:ascii="Times New Roman" w:hAnsi="Times New Roman" w:cs="Times New Roman"/>
          <w:sz w:val="28"/>
          <w:szCs w:val="28"/>
        </w:rPr>
        <w:t>му</w:t>
      </w:r>
      <w:r>
        <w:rPr>
          <w:rFonts w:ascii="Times New Roman" w:hAnsi="Times New Roman" w:cs="Times New Roman"/>
          <w:sz w:val="28"/>
          <w:szCs w:val="28"/>
        </w:rPr>
        <w:t xml:space="preserve"> усвоени</w:t>
      </w:r>
      <w:r w:rsidR="006F09AE">
        <w:rPr>
          <w:rFonts w:ascii="Times New Roman" w:hAnsi="Times New Roman" w:cs="Times New Roman"/>
          <w:sz w:val="28"/>
          <w:szCs w:val="28"/>
        </w:rPr>
        <w:t>ю</w:t>
      </w:r>
      <w:r>
        <w:rPr>
          <w:rFonts w:ascii="Times New Roman" w:hAnsi="Times New Roman" w:cs="Times New Roman"/>
          <w:sz w:val="28"/>
          <w:szCs w:val="28"/>
        </w:rPr>
        <w:t xml:space="preserve"> знаний и </w:t>
      </w:r>
      <w:r w:rsidR="006F09AE">
        <w:rPr>
          <w:rFonts w:ascii="Times New Roman" w:hAnsi="Times New Roman" w:cs="Times New Roman"/>
          <w:sz w:val="28"/>
          <w:szCs w:val="28"/>
        </w:rPr>
        <w:t xml:space="preserve">формированию </w:t>
      </w:r>
      <w:r>
        <w:rPr>
          <w:rFonts w:ascii="Times New Roman" w:hAnsi="Times New Roman" w:cs="Times New Roman"/>
          <w:sz w:val="28"/>
          <w:szCs w:val="28"/>
        </w:rPr>
        <w:t>положительно</w:t>
      </w:r>
      <w:r w:rsidR="006F09AE">
        <w:rPr>
          <w:rFonts w:ascii="Times New Roman" w:hAnsi="Times New Roman" w:cs="Times New Roman"/>
          <w:sz w:val="28"/>
          <w:szCs w:val="28"/>
        </w:rPr>
        <w:t>го</w:t>
      </w:r>
      <w:r>
        <w:rPr>
          <w:rFonts w:ascii="Times New Roman" w:hAnsi="Times New Roman" w:cs="Times New Roman"/>
          <w:sz w:val="28"/>
          <w:szCs w:val="28"/>
        </w:rPr>
        <w:t xml:space="preserve"> опыта в деятельности и поведении с целью самостоятельного продвижения в изучаемых областях;</w:t>
      </w:r>
    </w:p>
    <w:p w14:paraId="70A083E3" w14:textId="3C33DFA7" w:rsidR="00C06B6C" w:rsidRDefault="00C06B6C" w:rsidP="00C06B6C">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6F09AE">
        <w:rPr>
          <w:rFonts w:ascii="Times New Roman" w:hAnsi="Times New Roman" w:cs="Times New Roman"/>
          <w:sz w:val="28"/>
          <w:szCs w:val="28"/>
        </w:rPr>
        <w:t xml:space="preserve"> способствовать</w:t>
      </w:r>
      <w:r>
        <w:rPr>
          <w:rFonts w:ascii="Times New Roman" w:hAnsi="Times New Roman" w:cs="Times New Roman"/>
          <w:sz w:val="28"/>
          <w:szCs w:val="28"/>
        </w:rPr>
        <w:t xml:space="preserve"> повышени</w:t>
      </w:r>
      <w:r w:rsidR="006F09AE">
        <w:rPr>
          <w:rFonts w:ascii="Times New Roman" w:hAnsi="Times New Roman" w:cs="Times New Roman"/>
          <w:sz w:val="28"/>
          <w:szCs w:val="28"/>
        </w:rPr>
        <w:t>ю</w:t>
      </w:r>
      <w:r>
        <w:rPr>
          <w:rFonts w:ascii="Times New Roman" w:hAnsi="Times New Roman" w:cs="Times New Roman"/>
          <w:sz w:val="28"/>
          <w:szCs w:val="28"/>
        </w:rPr>
        <w:t xml:space="preserve"> интереса к учебе и приобретению нового опыта в поведении и различной деятельности;</w:t>
      </w:r>
    </w:p>
    <w:p w14:paraId="7CEFC09D" w14:textId="4C27C2C8" w:rsidR="00C06B6C" w:rsidRDefault="00C06B6C" w:rsidP="00C06B6C">
      <w:pPr>
        <w:spacing w:line="360" w:lineRule="auto"/>
        <w:jc w:val="both"/>
        <w:rPr>
          <w:rFonts w:ascii="Times New Roman" w:hAnsi="Times New Roman" w:cs="Times New Roman"/>
          <w:sz w:val="28"/>
          <w:szCs w:val="28"/>
        </w:rPr>
      </w:pPr>
      <w:r>
        <w:rPr>
          <w:rFonts w:ascii="Times New Roman" w:hAnsi="Times New Roman" w:cs="Times New Roman"/>
          <w:sz w:val="28"/>
          <w:szCs w:val="28"/>
        </w:rPr>
        <w:t>- повыш</w:t>
      </w:r>
      <w:r w:rsidR="006F09AE">
        <w:rPr>
          <w:rFonts w:ascii="Times New Roman" w:hAnsi="Times New Roman" w:cs="Times New Roman"/>
          <w:sz w:val="28"/>
          <w:szCs w:val="28"/>
        </w:rPr>
        <w:t>ать</w:t>
      </w:r>
      <w:r>
        <w:rPr>
          <w:rFonts w:ascii="Times New Roman" w:hAnsi="Times New Roman" w:cs="Times New Roman"/>
          <w:sz w:val="28"/>
          <w:szCs w:val="28"/>
        </w:rPr>
        <w:t xml:space="preserve"> уров</w:t>
      </w:r>
      <w:r w:rsidR="006F09AE">
        <w:rPr>
          <w:rFonts w:ascii="Times New Roman" w:hAnsi="Times New Roman" w:cs="Times New Roman"/>
          <w:sz w:val="28"/>
          <w:szCs w:val="28"/>
        </w:rPr>
        <w:t>ень</w:t>
      </w:r>
      <w:r>
        <w:rPr>
          <w:rFonts w:ascii="Times New Roman" w:hAnsi="Times New Roman" w:cs="Times New Roman"/>
          <w:sz w:val="28"/>
          <w:szCs w:val="28"/>
        </w:rPr>
        <w:t xml:space="preserve"> в общекультурном и личностном развитии на основе формирования УУД с целью успешного усвоения системы научных знаний, умений и навыков, чтобы продолжить образование на следующей ступени;</w:t>
      </w:r>
    </w:p>
    <w:p w14:paraId="7279441A" w14:textId="6AE28863" w:rsidR="00C06B6C" w:rsidRDefault="00C06B6C" w:rsidP="00C06B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F09AE">
        <w:rPr>
          <w:rFonts w:ascii="Times New Roman" w:hAnsi="Times New Roman" w:cs="Times New Roman"/>
          <w:sz w:val="28"/>
          <w:szCs w:val="28"/>
        </w:rPr>
        <w:t>способствовать формированию знаний с целью их использования как жизненных компетенций для построения основы социальной успешности.</w:t>
      </w:r>
    </w:p>
    <w:p w14:paraId="012426F2" w14:textId="77B51AA2" w:rsidR="00EC0904"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6F09AE">
        <w:rPr>
          <w:rFonts w:ascii="Times New Roman" w:hAnsi="Times New Roman" w:cs="Times New Roman"/>
          <w:color w:val="000000"/>
          <w:sz w:val="28"/>
          <w:szCs w:val="28"/>
          <w:shd w:val="clear" w:color="auto" w:fill="FFFFFF"/>
        </w:rPr>
        <w:t>Именно эти рекомендации и выполняются в 3 классе «Д», п</w:t>
      </w:r>
      <w:r>
        <w:rPr>
          <w:rFonts w:ascii="Times New Roman" w:hAnsi="Times New Roman" w:cs="Times New Roman"/>
          <w:color w:val="000000"/>
          <w:sz w:val="28"/>
          <w:szCs w:val="28"/>
          <w:shd w:val="clear" w:color="auto" w:fill="FFFFFF"/>
        </w:rPr>
        <w:t>оскольку обучение с опережением организовано и используется постоянно, это позволяет не только экономить время при изучении программного материала, но и делать небольшой мо</w:t>
      </w:r>
      <w:r w:rsidR="00EC0904">
        <w:rPr>
          <w:rFonts w:ascii="Times New Roman" w:hAnsi="Times New Roman" w:cs="Times New Roman"/>
          <w:color w:val="000000"/>
          <w:sz w:val="28"/>
          <w:szCs w:val="28"/>
          <w:shd w:val="clear" w:color="auto" w:fill="FFFFFF"/>
        </w:rPr>
        <w:t>с</w:t>
      </w:r>
      <w:r>
        <w:rPr>
          <w:rFonts w:ascii="Times New Roman" w:hAnsi="Times New Roman" w:cs="Times New Roman"/>
          <w:color w:val="000000"/>
          <w:sz w:val="28"/>
          <w:szCs w:val="28"/>
          <w:shd w:val="clear" w:color="auto" w:fill="FFFFFF"/>
        </w:rPr>
        <w:t>тик для перехода к более сложному материалу, на основе предыдущего и хорошо усвоенного.</w:t>
      </w:r>
    </w:p>
    <w:p w14:paraId="0EEBC3F4" w14:textId="515B8B71" w:rsidR="00EC0904" w:rsidRPr="00EC0904" w:rsidRDefault="00EC0904" w:rsidP="00EC090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xml:space="preserve">Основные </w:t>
      </w:r>
      <w:r>
        <w:rPr>
          <w:rFonts w:ascii="Times New Roman" w:eastAsia="Times New Roman" w:hAnsi="Times New Roman" w:cs="Times New Roman"/>
          <w:color w:val="000000"/>
          <w:sz w:val="28"/>
          <w:szCs w:val="28"/>
          <w:lang w:eastAsia="ru-RU"/>
        </w:rPr>
        <w:t>положения методики С.Н. Лысенковой</w:t>
      </w:r>
    </w:p>
    <w:p w14:paraId="4F044DF8" w14:textId="35FB90B8"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Успех - главное условие развития детей в обучении.</w:t>
      </w:r>
    </w:p>
    <w:p w14:paraId="732FF92F" w14:textId="68D6D339"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lastRenderedPageBreak/>
        <w:t>• Комфортность в классе: доброжелательность, взаимопомощь; ребенок, у которого что-то не получается, не чувствует себя ущербно, не стесняется отвечать, не боится ошибиться.</w:t>
      </w:r>
    </w:p>
    <w:p w14:paraId="127774F7" w14:textId="77777777"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Предупреждение ошибок, а не работа над ними.</w:t>
      </w:r>
    </w:p>
    <w:p w14:paraId="0BCEE8FF" w14:textId="77777777"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Последовательность, системность содержания учебного материала.</w:t>
      </w:r>
    </w:p>
    <w:p w14:paraId="1BCD3A22" w14:textId="77777777"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Дифференциация, доступность заданий для каждого.</w:t>
      </w:r>
    </w:p>
    <w:p w14:paraId="2B3BE65F" w14:textId="77777777"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К полной самостоятельности — постепенно.</w:t>
      </w:r>
    </w:p>
    <w:p w14:paraId="340190F2" w14:textId="77777777" w:rsidR="00EC0904" w:rsidRPr="00EC0904" w:rsidRDefault="00EC0904" w:rsidP="00EC0904">
      <w:pPr>
        <w:shd w:val="clear" w:color="auto" w:fill="FFFFFF"/>
        <w:spacing w:after="150" w:line="360" w:lineRule="auto"/>
        <w:jc w:val="both"/>
        <w:rPr>
          <w:rFonts w:ascii="Times New Roman" w:eastAsia="Times New Roman" w:hAnsi="Times New Roman" w:cs="Times New Roman"/>
          <w:color w:val="000000"/>
          <w:sz w:val="28"/>
          <w:szCs w:val="28"/>
          <w:lang w:eastAsia="ru-RU"/>
        </w:rPr>
      </w:pPr>
      <w:r w:rsidRPr="00EC0904">
        <w:rPr>
          <w:rFonts w:ascii="Times New Roman" w:eastAsia="Times New Roman" w:hAnsi="Times New Roman" w:cs="Times New Roman"/>
          <w:color w:val="000000"/>
          <w:sz w:val="28"/>
          <w:szCs w:val="28"/>
          <w:lang w:eastAsia="ru-RU"/>
        </w:rPr>
        <w:t>• Через знающего ученика учить незнающего.</w:t>
      </w:r>
    </w:p>
    <w:p w14:paraId="3083990E" w14:textId="77777777" w:rsidR="00EC0904" w:rsidRDefault="00EC0904" w:rsidP="00EC0904">
      <w:pPr>
        <w:spacing w:line="360" w:lineRule="auto"/>
        <w:jc w:val="both"/>
        <w:rPr>
          <w:rFonts w:ascii="Times New Roman" w:hAnsi="Times New Roman" w:cs="Times New Roman"/>
          <w:color w:val="000000"/>
          <w:sz w:val="28"/>
          <w:szCs w:val="28"/>
          <w:shd w:val="clear" w:color="auto" w:fill="FFFFFF"/>
        </w:rPr>
      </w:pPr>
    </w:p>
    <w:p w14:paraId="0F8070DC" w14:textId="4E1B1C94" w:rsidR="00213429"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Для такого обучения используются несколько этапов.</w:t>
      </w:r>
    </w:p>
    <w:p w14:paraId="38D680E5" w14:textId="4200C333" w:rsidR="00343B86"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lang w:val="en-US"/>
        </w:rPr>
        <w:t>I</w:t>
      </w:r>
      <w:r w:rsidRPr="00DB384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этап.</w:t>
      </w:r>
    </w:p>
    <w:p w14:paraId="324D5D76" w14:textId="216CBBB0" w:rsidR="00343B86"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Он заключается в перспективной подготовке, а именно: знакомство с новыми понятиями и их особенностями в медленном темпе, причем материал дети находят в учебнике сами, затем на этой основе создается самое основное, то есть то, что необходимо уяснить, но в кратком варианте, без лишних слов. Как правило, данный материал фиксируется в виде схемы, таблицы при фронтальной работе. Конечно, активны более сохранные дети. Затем на практике идет применение теоретических знаний.</w:t>
      </w:r>
    </w:p>
    <w:p w14:paraId="0815CC6B" w14:textId="1D0EDA16" w:rsidR="00343B86"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lang w:val="en-US"/>
        </w:rPr>
        <w:t>II</w:t>
      </w:r>
      <w:r w:rsidRPr="00DB384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этап.</w:t>
      </w:r>
    </w:p>
    <w:p w14:paraId="5DD12EFE" w14:textId="145081ED" w:rsidR="00343B86" w:rsidRDefault="00343B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Особенностью данного этапа является работа по учебнику, в которой ребята находят какие-либо уточнения, доказывают свои действия в работе, устно все проговаривая. А затем самостоятельно выполняют задания, за которые и получают отметку.</w:t>
      </w:r>
      <w:r w:rsidR="00323886">
        <w:rPr>
          <w:rFonts w:ascii="Times New Roman" w:hAnsi="Times New Roman" w:cs="Times New Roman"/>
          <w:color w:val="000000"/>
          <w:sz w:val="28"/>
          <w:szCs w:val="28"/>
          <w:shd w:val="clear" w:color="auto" w:fill="FFFFFF"/>
        </w:rPr>
        <w:t xml:space="preserve"> На втором этапе работы и происходит опережение, потому что часть заданий в данный период работы оп теме, которая находится в ближайшей перспективе, выполнена. Причем на данном этапе я ошибки, конечно, исправляю, их мы разбираем еще раз, если нужно, </w:t>
      </w:r>
      <w:r w:rsidR="00323886">
        <w:rPr>
          <w:rFonts w:ascii="Times New Roman" w:hAnsi="Times New Roman" w:cs="Times New Roman"/>
          <w:color w:val="000000"/>
          <w:sz w:val="28"/>
          <w:szCs w:val="28"/>
          <w:shd w:val="clear" w:color="auto" w:fill="FFFFFF"/>
        </w:rPr>
        <w:lastRenderedPageBreak/>
        <w:t>НО ОТМЕТКИ Я ЗА НИХ НЕ СНИЖАЮ, поскольку тема еще не изучена по программе официально.</w:t>
      </w:r>
    </w:p>
    <w:p w14:paraId="6F953072" w14:textId="0D18F1C9" w:rsidR="00323886" w:rsidRDefault="003238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lang w:val="en-US"/>
        </w:rPr>
        <w:t>III</w:t>
      </w:r>
      <w:r>
        <w:rPr>
          <w:rFonts w:ascii="Times New Roman" w:hAnsi="Times New Roman" w:cs="Times New Roman"/>
          <w:color w:val="000000"/>
          <w:sz w:val="28"/>
          <w:szCs w:val="28"/>
          <w:shd w:val="clear" w:color="auto" w:fill="FFFFFF"/>
        </w:rPr>
        <w:t xml:space="preserve"> этап.</w:t>
      </w:r>
    </w:p>
    <w:p w14:paraId="11006EC9" w14:textId="4C8F0FCF" w:rsidR="00323886" w:rsidRDefault="0032388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Использование времени, которое удалось сэкономить, позволяет всем перебрасывать новый мостик к изучение следующей темы с опережением, а ребята в ходе изучения текущей темы и выполнения связанных с ней заданий, как правило, не испытывают трудностей и получают хорошие отметки.</w:t>
      </w:r>
      <w:r w:rsidR="006A6396">
        <w:rPr>
          <w:rFonts w:ascii="Times New Roman" w:hAnsi="Times New Roman" w:cs="Times New Roman"/>
          <w:color w:val="000000"/>
          <w:sz w:val="28"/>
          <w:szCs w:val="28"/>
          <w:shd w:val="clear" w:color="auto" w:fill="FFFFFF"/>
        </w:rPr>
        <w:t xml:space="preserve">        Кроме этого, при отработке практических заданий для оценочной самостоятельной части работы, выполняемой ребятами, задания у всех дифференцированные, но не ниже требований программы.</w:t>
      </w:r>
    </w:p>
    <w:p w14:paraId="78646F5F" w14:textId="030C1DEC" w:rsidR="006A6396" w:rsidRDefault="006A6396" w:rsidP="00343B86">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Сразу хочу внести ремарку относительно того, что контрольные работы мой класс пишет практически такие же, что и учащиеся общеобразовательных классов, за исключением заданий повышенной сложности (кроме двух учеников). И результаты говорят сами (смотри Приложение). Контрольные работы выполняются в сроки, предусмотренные программой, к этому времени материал всесторонне изучен и проработан. Некоторые ученики контрольную работу выполняют за 15-20 минут.</w:t>
      </w:r>
    </w:p>
    <w:p w14:paraId="012A93F3" w14:textId="18CF7B3D" w:rsidR="00EC0904" w:rsidRDefault="00EC0904" w:rsidP="00EC090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878B8">
        <w:rPr>
          <w:rFonts w:ascii="Times New Roman" w:hAnsi="Times New Roman" w:cs="Times New Roman"/>
          <w:color w:val="000000"/>
          <w:sz w:val="28"/>
          <w:szCs w:val="28"/>
          <w:shd w:val="clear" w:color="auto" w:fill="FFFFFF"/>
        </w:rPr>
        <w:t>Кроме этого, я постоянно использую на уроках опорные схемы, которые в качестве выводов рождаются на уроках при совместном разборе понятий, последовательности действий при выполнении какого-либо задания. Они на уроках оформляются схемами, рисунками, таблицами, чертежами. Благодаря таким опорным материалам в работу включены все ученики. Те, кто что-то забыли, могут вспомнить и работать вместе со всеми, потому что такие опоры позволяют формировать устойчивые навыки, необходимые при обучении. Да, часть схем расположена в классе, но гораздо больше используются для каждого, потому что так детям легче учиться.</w:t>
      </w:r>
    </w:p>
    <w:p w14:paraId="59526E86" w14:textId="2AD7042F" w:rsidR="001637BB" w:rsidRDefault="00CC6E06" w:rsidP="001637B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Что касается искусства как части образовательного процесса, то внедрение детского творчества через объединение различных направлений </w:t>
      </w:r>
      <w:r>
        <w:rPr>
          <w:rFonts w:ascii="Times New Roman" w:hAnsi="Times New Roman" w:cs="Times New Roman"/>
          <w:color w:val="000000"/>
          <w:sz w:val="28"/>
          <w:szCs w:val="28"/>
          <w:shd w:val="clear" w:color="auto" w:fill="FFFFFF"/>
        </w:rPr>
        <w:lastRenderedPageBreak/>
        <w:t>искусства является новым направлением. Потому что в этом процессе на основе личных переживаний и вдумчивого изучения произведения искусства, неважно какого из направлений: литература, музыка, живопись или хореография, можно говорить об образовании ребенка в целом.</w:t>
      </w:r>
      <w:r>
        <w:rPr>
          <w:rFonts w:ascii="Arial" w:hAnsi="Arial" w:cs="Arial"/>
          <w:color w:val="333333"/>
          <w:sz w:val="27"/>
          <w:szCs w:val="27"/>
        </w:rPr>
        <w:br/>
      </w:r>
    </w:p>
    <w:p w14:paraId="2B4C79AF" w14:textId="79CBB12F" w:rsidR="00DF3224" w:rsidRDefault="00AA348E" w:rsidP="00EC0904">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r w:rsidRPr="00AA348E">
        <w:rPr>
          <w:rFonts w:ascii="Times New Roman" w:hAnsi="Times New Roman" w:cs="Times New Roman"/>
          <w:color w:val="000000"/>
          <w:sz w:val="28"/>
          <w:szCs w:val="28"/>
          <w:shd w:val="clear" w:color="auto" w:fill="FFFFFF"/>
        </w:rPr>
        <w:t>. Новизна опыта</w:t>
      </w:r>
    </w:p>
    <w:p w14:paraId="7DEB79EC" w14:textId="619A374A" w:rsidR="00DF3224" w:rsidRDefault="00DB3844" w:rsidP="00DB384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Новизна опыта заключается в том, что в процессе обучения используются различные знаки, схемы, таблицы для того, чтобы с опорой ученикам было проще управлять мыслительной деятельностью. Также с их помощью детям проще переходить от наглядного восприятия к абстрактно-логическому, поскольку с помощью условных обозначений и схематических моделей лучше овладевать мыслительными приемами.</w:t>
      </w:r>
    </w:p>
    <w:p w14:paraId="7447EF51" w14:textId="41759483" w:rsidR="00CC6E06" w:rsidRDefault="00CC6E06" w:rsidP="00DB3844">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1F4D27">
        <w:rPr>
          <w:rFonts w:ascii="Times New Roman" w:hAnsi="Times New Roman" w:cs="Times New Roman"/>
          <w:color w:val="000000"/>
          <w:sz w:val="28"/>
          <w:szCs w:val="28"/>
          <w:shd w:val="clear" w:color="auto" w:fill="FFFFFF"/>
        </w:rPr>
        <w:t>Но также еще очень важно научиться видеть и чувствовать прекрасное, и давать ему верную оценку. Если ребенок, а потом уже и взрослый человек не может оценить по достоинству, например, новую и очень популярную книгу или песню (танец, картину…), и дает высокую оценку (все же читают, поют, слушают…) низкопробному «шедевру», то только на первый взгляд кажется, что ничего страшного не происходит. Что мы и имеет возможность видеть сегодня среди детей и подростков: часто какой-либо примитив становится повальным увлечением и массовым «употреблением». А в ближайшей перспективе это приводит, к сожалению, к безнравственности в жизни, небрежности в отношениях с людьми и неумении в воспитании своих детей, поскольку в основе жизни лежит ОБРАЗОВАНИЕ – образа ваяние или создание себя, как личности. А без качественно сформированных эстетических взглядов, суждений и вкусов нет эстетического воспитания, которое является неотъемлемой частью в формировании и развитии человека как личности.</w:t>
      </w:r>
    </w:p>
    <w:p w14:paraId="2507271C" w14:textId="3D9354EE" w:rsidR="00DF3224" w:rsidRDefault="00AA348E" w:rsidP="00DF3224">
      <w:pPr>
        <w:spacing w:line="360" w:lineRule="auto"/>
        <w:jc w:val="center"/>
        <w:rPr>
          <w:rFonts w:ascii="Times New Roman" w:hAnsi="Times New Roman" w:cs="Times New Roman"/>
          <w:color w:val="000000"/>
          <w:sz w:val="28"/>
          <w:szCs w:val="28"/>
          <w:shd w:val="clear" w:color="auto" w:fill="FFFFFF"/>
        </w:rPr>
      </w:pPr>
      <w:r w:rsidRPr="00AA348E">
        <w:rPr>
          <w:rFonts w:ascii="Times New Roman" w:hAnsi="Times New Roman" w:cs="Times New Roman"/>
          <w:color w:val="000000"/>
          <w:sz w:val="28"/>
          <w:szCs w:val="28"/>
        </w:rPr>
        <w:lastRenderedPageBreak/>
        <w:br/>
      </w:r>
      <w:r>
        <w:rPr>
          <w:rFonts w:ascii="Times New Roman" w:hAnsi="Times New Roman" w:cs="Times New Roman"/>
          <w:color w:val="000000"/>
          <w:sz w:val="28"/>
          <w:szCs w:val="28"/>
          <w:shd w:val="clear" w:color="auto" w:fill="FFFFFF"/>
        </w:rPr>
        <w:t>6</w:t>
      </w:r>
      <w:r w:rsidRPr="00AA348E">
        <w:rPr>
          <w:rFonts w:ascii="Times New Roman" w:hAnsi="Times New Roman" w:cs="Times New Roman"/>
          <w:color w:val="000000"/>
          <w:sz w:val="28"/>
          <w:szCs w:val="28"/>
          <w:shd w:val="clear" w:color="auto" w:fill="FFFFFF"/>
        </w:rPr>
        <w:t>. Технология опыта</w:t>
      </w:r>
    </w:p>
    <w:p w14:paraId="582DF93D" w14:textId="08892B28" w:rsidR="00DB3844" w:rsidRDefault="00DB3844" w:rsidP="003D78AF">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676418">
        <w:rPr>
          <w:rFonts w:ascii="Times New Roman" w:hAnsi="Times New Roman" w:cs="Times New Roman"/>
          <w:color w:val="000000"/>
          <w:sz w:val="28"/>
          <w:szCs w:val="28"/>
          <w:shd w:val="clear" w:color="auto" w:fill="FFFFFF"/>
        </w:rPr>
        <w:t xml:space="preserve">  И снова обращусь к учению Л.С.</w:t>
      </w:r>
      <w:r>
        <w:rPr>
          <w:rFonts w:ascii="Times New Roman" w:hAnsi="Times New Roman" w:cs="Times New Roman"/>
          <w:color w:val="000000"/>
          <w:sz w:val="28"/>
          <w:szCs w:val="28"/>
          <w:shd w:val="clear" w:color="auto" w:fill="FFFFFF"/>
        </w:rPr>
        <w:t xml:space="preserve"> Выготского</w:t>
      </w:r>
      <w:r w:rsidR="003D78AF">
        <w:rPr>
          <w:rFonts w:ascii="Times New Roman" w:hAnsi="Times New Roman" w:cs="Times New Roman"/>
          <w:color w:val="000000"/>
          <w:sz w:val="28"/>
          <w:szCs w:val="28"/>
          <w:shd w:val="clear" w:color="auto" w:fill="FFFFFF"/>
        </w:rPr>
        <w:t>, который доказал, что процесс обучения, который опирается на уровень развития, достигнутый ребенком, должен его опережать, способствовать стимулированию к познанию нового и еще более интересного. Поэтому пр</w:t>
      </w:r>
      <w:r w:rsidR="00610963">
        <w:rPr>
          <w:rFonts w:ascii="Times New Roman" w:hAnsi="Times New Roman" w:cs="Times New Roman"/>
          <w:color w:val="000000"/>
          <w:sz w:val="28"/>
          <w:szCs w:val="28"/>
          <w:shd w:val="clear" w:color="auto" w:fill="FFFFFF"/>
        </w:rPr>
        <w:t>и</w:t>
      </w:r>
      <w:r w:rsidR="003D78AF">
        <w:rPr>
          <w:rFonts w:ascii="Times New Roman" w:hAnsi="Times New Roman" w:cs="Times New Roman"/>
          <w:color w:val="000000"/>
          <w:sz w:val="28"/>
          <w:szCs w:val="28"/>
          <w:shd w:val="clear" w:color="auto" w:fill="FFFFFF"/>
        </w:rPr>
        <w:t xml:space="preserve"> обучении важно использовать новые элементы, способствовать формированию новых отношений, что и обусловливает развитие. Иными словами, обучение, которое идет немного впереди развития, способствует развитию ребенка, что и является основной целью обучения.</w:t>
      </w:r>
    </w:p>
    <w:p w14:paraId="3C2BB146" w14:textId="77777777" w:rsidR="001F4D27" w:rsidRDefault="003D78AF" w:rsidP="00610963">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Добавляя в данную теорию метод опережения по С.Н. Лысенковой, привычна всем линейная последовательность изложения программного материала несколько варьируется наложением тем. Иными словами, обучение новой теме (не всей сразу, а понемногу, в рамках текущего материала) начинается задолго до того момента, когда придет ее время в программном материале. </w:t>
      </w:r>
    </w:p>
    <w:p w14:paraId="2E795174" w14:textId="77777777" w:rsidR="001F4D27" w:rsidRDefault="001F4D27" w:rsidP="00610963">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D78AF">
        <w:rPr>
          <w:rFonts w:ascii="Times New Roman" w:hAnsi="Times New Roman" w:cs="Times New Roman"/>
          <w:color w:val="000000"/>
          <w:sz w:val="28"/>
          <w:szCs w:val="28"/>
          <w:shd w:val="clear" w:color="auto" w:fill="FFFFFF"/>
        </w:rPr>
        <w:t xml:space="preserve">Эти дополнительные постоянные упражнения позволяют всем детям комфортно войти в новый материал. Интеллектуально более сохранные дети быстрее усваивают, а те ребята, кто испытывает бОльшие проблемы в развитии, не спеша, многократно повторяя постигают сложный материал, и усваивают его на хорошем уровне. </w:t>
      </w:r>
    </w:p>
    <w:p w14:paraId="241B1221" w14:textId="594A7C65" w:rsidR="00DB3844" w:rsidRDefault="001F4D27" w:rsidP="00610963">
      <w:pPr>
        <w:spacing w:line="360" w:lineRule="auto"/>
        <w:jc w:val="both"/>
        <w:rPr>
          <w:rStyle w:val="c0"/>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w:t>
      </w:r>
      <w:r w:rsidR="003D78AF">
        <w:rPr>
          <w:rFonts w:ascii="Times New Roman" w:hAnsi="Times New Roman" w:cs="Times New Roman"/>
          <w:color w:val="000000"/>
          <w:sz w:val="28"/>
          <w:szCs w:val="28"/>
          <w:shd w:val="clear" w:color="auto" w:fill="FFFFFF"/>
        </w:rPr>
        <w:t>Что здесь очень важное: отметки за допущенные ошибки не снижаются, ведь этот материал на данный момент</w:t>
      </w:r>
      <w:r w:rsidR="00610963">
        <w:rPr>
          <w:rFonts w:ascii="Times New Roman" w:hAnsi="Times New Roman" w:cs="Times New Roman"/>
          <w:color w:val="000000"/>
          <w:sz w:val="28"/>
          <w:szCs w:val="28"/>
          <w:shd w:val="clear" w:color="auto" w:fill="FFFFFF"/>
        </w:rPr>
        <w:t xml:space="preserve"> изучается заранее. Здесь очень уместна цитата С.Н. Лысенковой: </w:t>
      </w:r>
      <w:r w:rsidR="00610963" w:rsidRPr="00610963">
        <w:rPr>
          <w:rFonts w:ascii="Times New Roman" w:hAnsi="Times New Roman" w:cs="Times New Roman"/>
          <w:color w:val="000000"/>
          <w:sz w:val="28"/>
          <w:szCs w:val="28"/>
          <w:shd w:val="clear" w:color="auto" w:fill="FFFFFF"/>
        </w:rPr>
        <w:t>«</w:t>
      </w:r>
      <w:r w:rsidR="00DB3844" w:rsidRPr="00610963">
        <w:rPr>
          <w:rStyle w:val="c0"/>
          <w:rFonts w:ascii="Times New Roman" w:hAnsi="Times New Roman" w:cs="Times New Roman"/>
          <w:color w:val="000000"/>
          <w:sz w:val="28"/>
          <w:szCs w:val="28"/>
        </w:rPr>
        <w:t>Сильные ученики пробивают трудный путь всем остальным, а к намеченной цели приходят все вместе. Девиз опережающего обучения: через знающего ученика учить незнающего</w:t>
      </w:r>
      <w:r w:rsidR="00610963" w:rsidRPr="00610963">
        <w:rPr>
          <w:rStyle w:val="c0"/>
          <w:rFonts w:ascii="Times New Roman" w:hAnsi="Times New Roman" w:cs="Times New Roman"/>
          <w:color w:val="000000"/>
          <w:sz w:val="28"/>
          <w:szCs w:val="28"/>
        </w:rPr>
        <w:t>»</w:t>
      </w:r>
      <w:r w:rsidR="00DB3844" w:rsidRPr="00610963">
        <w:rPr>
          <w:rStyle w:val="c0"/>
          <w:rFonts w:ascii="Times New Roman" w:hAnsi="Times New Roman" w:cs="Times New Roman"/>
          <w:color w:val="000000"/>
          <w:sz w:val="28"/>
          <w:szCs w:val="28"/>
        </w:rPr>
        <w:t>.</w:t>
      </w:r>
    </w:p>
    <w:p w14:paraId="256607B8" w14:textId="0E5CF5A2" w:rsidR="00610963" w:rsidRDefault="00610963" w:rsidP="00610963">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1F4D27">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 xml:space="preserve"> Итак, постепенно, небольшими «дозами» на уроках отводится время перспективной теме, задолго до проверочных или контрольных работ, поэтому </w:t>
      </w:r>
      <w:r>
        <w:rPr>
          <w:rStyle w:val="c0"/>
          <w:rFonts w:ascii="Times New Roman" w:hAnsi="Times New Roman" w:cs="Times New Roman"/>
          <w:color w:val="000000"/>
          <w:sz w:val="28"/>
          <w:szCs w:val="28"/>
        </w:rPr>
        <w:lastRenderedPageBreak/>
        <w:t>в те часы, когда этой теме отведено время, по большей части, уроки проходят как повторяюще-обобщающие, поскольку многие материал уже усвоили.</w:t>
      </w:r>
      <w:r w:rsidR="00885B48">
        <w:rPr>
          <w:rStyle w:val="c0"/>
          <w:rFonts w:ascii="Times New Roman" w:hAnsi="Times New Roman" w:cs="Times New Roman"/>
          <w:color w:val="000000"/>
          <w:sz w:val="28"/>
          <w:szCs w:val="28"/>
        </w:rPr>
        <w:t xml:space="preserve"> В результате мы получаем урок, который включает в себя изучаемый материал, пройденный и тот, который предстоит изучить в будущем. Поэтому многие ученики могут достаточно связно изложить свои мысли, рассуждать при решении задач, и достаточно грамотно выполнять упражнения по русскому языку.</w:t>
      </w:r>
    </w:p>
    <w:p w14:paraId="076AC01A" w14:textId="791A302C" w:rsidR="001F539B" w:rsidRDefault="00885B48"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Это и не удивительно, потому что наиболее интеллектуально сохранные ученики во время изучения новой темы уже будут сами все проговаривать и отвечать на вопросы, а</w:t>
      </w:r>
      <w:r w:rsidR="001637BB">
        <w:rPr>
          <w:rStyle w:val="c0"/>
          <w:rFonts w:ascii="Times New Roman" w:hAnsi="Times New Roman" w:cs="Times New Roman"/>
          <w:color w:val="000000"/>
          <w:sz w:val="28"/>
          <w:szCs w:val="28"/>
        </w:rPr>
        <w:t xml:space="preserve"> остальные будут еще не раз слушать</w:t>
      </w:r>
      <w:r>
        <w:rPr>
          <w:rStyle w:val="c0"/>
          <w:rFonts w:ascii="Times New Roman" w:hAnsi="Times New Roman" w:cs="Times New Roman"/>
          <w:color w:val="000000"/>
          <w:sz w:val="28"/>
          <w:szCs w:val="28"/>
        </w:rPr>
        <w:t xml:space="preserve"> и повторять. Каждый усвоит материал дифференцированно, и каждый движется в своем темпе. </w:t>
      </w:r>
    </w:p>
    <w:p w14:paraId="7E7C0C74" w14:textId="50E4945E" w:rsidR="000C5192" w:rsidRDefault="001F539B"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885B48">
        <w:rPr>
          <w:rStyle w:val="c0"/>
          <w:rFonts w:ascii="Times New Roman" w:hAnsi="Times New Roman" w:cs="Times New Roman"/>
          <w:color w:val="000000"/>
          <w:sz w:val="28"/>
          <w:szCs w:val="28"/>
        </w:rPr>
        <w:t>Кроме этого, каждый на уроке имеет возможность хором или по одному все проговорить: что пишут, что подчеркивают, что решают и т.д. А тем, кому еще</w:t>
      </w:r>
      <w:r w:rsidR="001637BB">
        <w:rPr>
          <w:rStyle w:val="c0"/>
          <w:rFonts w:ascii="Times New Roman" w:hAnsi="Times New Roman" w:cs="Times New Roman"/>
          <w:color w:val="000000"/>
          <w:sz w:val="28"/>
          <w:szCs w:val="28"/>
        </w:rPr>
        <w:t xml:space="preserve"> трудно, все еще раз комментирую</w:t>
      </w:r>
      <w:r w:rsidR="00885B48">
        <w:rPr>
          <w:rStyle w:val="c0"/>
          <w:rFonts w:ascii="Times New Roman" w:hAnsi="Times New Roman" w:cs="Times New Roman"/>
          <w:color w:val="000000"/>
          <w:sz w:val="28"/>
          <w:szCs w:val="28"/>
        </w:rPr>
        <w:t>т, повторяя алгоритм выполнени</w:t>
      </w:r>
      <w:r w:rsidR="001637BB">
        <w:rPr>
          <w:rStyle w:val="c0"/>
          <w:rFonts w:ascii="Times New Roman" w:hAnsi="Times New Roman" w:cs="Times New Roman"/>
          <w:color w:val="000000"/>
          <w:sz w:val="28"/>
          <w:szCs w:val="28"/>
        </w:rPr>
        <w:t>я задания, и обязательно запомнят всё, пойму</w:t>
      </w:r>
      <w:r w:rsidR="00885B48">
        <w:rPr>
          <w:rStyle w:val="c0"/>
          <w:rFonts w:ascii="Times New Roman" w:hAnsi="Times New Roman" w:cs="Times New Roman"/>
          <w:color w:val="000000"/>
          <w:sz w:val="28"/>
          <w:szCs w:val="28"/>
        </w:rPr>
        <w:t xml:space="preserve">т, но чуть позже. </w:t>
      </w:r>
    </w:p>
    <w:p w14:paraId="7D87FA73" w14:textId="649FFD0B" w:rsidR="00390BCE" w:rsidRDefault="00390BCE" w:rsidP="000C5192">
      <w:pPr>
        <w:spacing w:line="360" w:lineRule="auto"/>
        <w:jc w:val="both"/>
        <w:rPr>
          <w:rStyle w:val="c0"/>
          <w:rFonts w:ascii="Times New Roman" w:hAnsi="Times New Roman" w:cs="Times New Roman"/>
          <w:color w:val="000000"/>
          <w:sz w:val="28"/>
          <w:szCs w:val="28"/>
        </w:rPr>
      </w:pPr>
    </w:p>
    <w:p w14:paraId="68BB8528" w14:textId="232F8948" w:rsidR="00390BCE" w:rsidRDefault="00390BCE"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Для наглядного примера я использовала схему С.Н. Лысенковой.</w:t>
      </w:r>
    </w:p>
    <w:p w14:paraId="7FA5B810" w14:textId="13933FF7" w:rsidR="000059CB" w:rsidRDefault="000059CB" w:rsidP="000C5192">
      <w:pPr>
        <w:spacing w:line="360" w:lineRule="auto"/>
        <w:jc w:val="both"/>
        <w:rPr>
          <w:rStyle w:val="c0"/>
          <w:rFonts w:ascii="Times New Roman" w:hAnsi="Times New Roman" w:cs="Times New Roman"/>
          <w:color w:val="000000"/>
          <w:sz w:val="28"/>
          <w:szCs w:val="28"/>
        </w:rPr>
      </w:pPr>
    </w:p>
    <w:p w14:paraId="1309ADD7" w14:textId="694E6AF7" w:rsidR="000059CB" w:rsidRDefault="000059CB" w:rsidP="000C5192">
      <w:pPr>
        <w:spacing w:line="360" w:lineRule="auto"/>
        <w:jc w:val="both"/>
        <w:rPr>
          <w:rStyle w:val="c0"/>
          <w:rFonts w:ascii="Times New Roman" w:hAnsi="Times New Roman" w:cs="Times New Roman"/>
          <w:color w:val="000000"/>
          <w:sz w:val="28"/>
          <w:szCs w:val="28"/>
        </w:rPr>
      </w:pPr>
      <w:r>
        <w:rPr>
          <w:noProof/>
          <w:lang w:eastAsia="ru-RU"/>
        </w:rPr>
        <w:drawing>
          <wp:inline distT="0" distB="0" distL="0" distR="0" wp14:anchorId="507BFFFA" wp14:editId="772F3698">
            <wp:extent cx="5940425" cy="25539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2553970"/>
                    </a:xfrm>
                    <a:prstGeom prst="rect">
                      <a:avLst/>
                    </a:prstGeom>
                    <a:noFill/>
                    <a:ln>
                      <a:noFill/>
                    </a:ln>
                  </pic:spPr>
                </pic:pic>
              </a:graphicData>
            </a:graphic>
          </wp:inline>
        </w:drawing>
      </w:r>
    </w:p>
    <w:p w14:paraId="006A686A" w14:textId="2C8D7234" w:rsidR="000059CB" w:rsidRDefault="000059CB" w:rsidP="000059CB">
      <w:pPr>
        <w:spacing w:line="360" w:lineRule="auto"/>
        <w:jc w:val="center"/>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lastRenderedPageBreak/>
        <w:t>Рисунок 1. Схема опережающего обучения С.Н. Лысенковой.</w:t>
      </w:r>
    </w:p>
    <w:p w14:paraId="2B09D391" w14:textId="1AFC25E8" w:rsidR="00390BCE" w:rsidRDefault="000059CB"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Описание схемы: т</w:t>
      </w:r>
      <w:r w:rsidRPr="000059CB">
        <w:rPr>
          <w:rFonts w:ascii="Times New Roman" w:hAnsi="Times New Roman" w:cs="Times New Roman"/>
          <w:color w:val="000000"/>
          <w:sz w:val="28"/>
          <w:szCs w:val="28"/>
          <w:shd w:val="clear" w:color="auto" w:fill="FFFFFF"/>
        </w:rPr>
        <w:t>рудную тему С.Н.</w:t>
      </w:r>
      <w:r w:rsidR="00390BCE">
        <w:rPr>
          <w:rFonts w:ascii="Times New Roman" w:hAnsi="Times New Roman" w:cs="Times New Roman"/>
          <w:color w:val="000000"/>
          <w:sz w:val="28"/>
          <w:szCs w:val="28"/>
          <w:shd w:val="clear" w:color="auto" w:fill="FFFFFF"/>
        </w:rPr>
        <w:t xml:space="preserve"> </w:t>
      </w:r>
      <w:r w:rsidRPr="000059CB">
        <w:rPr>
          <w:rFonts w:ascii="Times New Roman" w:hAnsi="Times New Roman" w:cs="Times New Roman"/>
          <w:color w:val="000000"/>
          <w:sz w:val="28"/>
          <w:szCs w:val="28"/>
          <w:shd w:val="clear" w:color="auto" w:fill="FFFFFF"/>
        </w:rPr>
        <w:t>Лысенкова начинает не в заданные программой часы, а раньше. Для каждой темы это начало разное. Обозначим его на схеме отрезком </w:t>
      </w:r>
      <w:r w:rsidRPr="000059CB">
        <w:rPr>
          <w:rFonts w:ascii="Times New Roman" w:hAnsi="Times New Roman" w:cs="Times New Roman"/>
          <w:b/>
          <w:bCs/>
          <w:color w:val="000000"/>
          <w:sz w:val="28"/>
          <w:szCs w:val="28"/>
        </w:rPr>
        <w:t>Б. </w:t>
      </w:r>
      <w:r w:rsidRPr="000059CB">
        <w:rPr>
          <w:rFonts w:ascii="Times New Roman" w:hAnsi="Times New Roman" w:cs="Times New Roman"/>
          <w:color w:val="000000"/>
          <w:sz w:val="28"/>
          <w:szCs w:val="28"/>
          <w:shd w:val="clear" w:color="auto" w:fill="FFFFFF"/>
        </w:rPr>
        <w:t>Это </w:t>
      </w:r>
      <w:r w:rsidRPr="000059CB">
        <w:rPr>
          <w:rFonts w:ascii="Times New Roman" w:hAnsi="Times New Roman" w:cs="Times New Roman"/>
          <w:b/>
          <w:bCs/>
          <w:i/>
          <w:iCs/>
          <w:color w:val="000000"/>
          <w:sz w:val="28"/>
          <w:szCs w:val="28"/>
        </w:rPr>
        <w:t>перспективная подготовка, </w:t>
      </w:r>
      <w:r w:rsidRPr="000059CB">
        <w:rPr>
          <w:rFonts w:ascii="Times New Roman" w:hAnsi="Times New Roman" w:cs="Times New Roman"/>
          <w:color w:val="000000"/>
          <w:sz w:val="28"/>
          <w:szCs w:val="28"/>
          <w:shd w:val="clear" w:color="auto" w:fill="FFFFFF"/>
        </w:rPr>
        <w:t xml:space="preserve">т.е. начало попутного прохождения трудной темы, приближенной к изучаемому в данный момент материалу. Перспективная </w:t>
      </w:r>
      <w:r w:rsidR="00390BCE">
        <w:rPr>
          <w:rFonts w:ascii="Times New Roman" w:hAnsi="Times New Roman" w:cs="Times New Roman"/>
          <w:color w:val="000000"/>
          <w:sz w:val="28"/>
          <w:szCs w:val="28"/>
          <w:shd w:val="clear" w:color="auto" w:fill="FFFFFF"/>
        </w:rPr>
        <w:t xml:space="preserve">тема </w:t>
      </w:r>
      <w:r w:rsidRPr="000059CB">
        <w:rPr>
          <w:rFonts w:ascii="Times New Roman" w:hAnsi="Times New Roman" w:cs="Times New Roman"/>
          <w:color w:val="000000"/>
          <w:sz w:val="28"/>
          <w:szCs w:val="28"/>
          <w:shd w:val="clear" w:color="auto" w:fill="FFFFFF"/>
        </w:rPr>
        <w:t>(та, что только будет позже основной) дается на каждом уроке малыми дозами (</w:t>
      </w:r>
      <w:r w:rsidR="00390BCE">
        <w:rPr>
          <w:rFonts w:ascii="Times New Roman" w:hAnsi="Times New Roman" w:cs="Times New Roman"/>
          <w:color w:val="000000"/>
          <w:sz w:val="28"/>
          <w:szCs w:val="28"/>
          <w:shd w:val="clear" w:color="auto" w:fill="FFFFFF"/>
        </w:rPr>
        <w:t>около 5</w:t>
      </w:r>
      <w:r w:rsidRPr="000059CB">
        <w:rPr>
          <w:rFonts w:ascii="Times New Roman" w:hAnsi="Times New Roman" w:cs="Times New Roman"/>
          <w:color w:val="000000"/>
          <w:sz w:val="28"/>
          <w:szCs w:val="28"/>
          <w:shd w:val="clear" w:color="auto" w:fill="FFFFFF"/>
        </w:rPr>
        <w:t xml:space="preserve"> минут). Тема при этом раскрывается медленно, последовательно, со всеми необходимыми логическими переходами. В обсуждение вовлекаются сначала сильные, затем средние и лишь потом слабые ученики. Получается, что все дети понемногу учат друг друга. И учитель, и ученики совсем по-другому чувствуют себя в пространстве времени.</w:t>
      </w:r>
      <w:r w:rsidR="00390BCE">
        <w:rPr>
          <w:rFonts w:ascii="Times New Roman" w:hAnsi="Times New Roman" w:cs="Times New Roman"/>
          <w:color w:val="000000"/>
          <w:sz w:val="28"/>
          <w:szCs w:val="28"/>
        </w:rPr>
        <w:t xml:space="preserve"> </w:t>
      </w:r>
      <w:r w:rsidRPr="000059CB">
        <w:rPr>
          <w:rFonts w:ascii="Times New Roman" w:hAnsi="Times New Roman" w:cs="Times New Roman"/>
          <w:color w:val="000000"/>
          <w:sz w:val="28"/>
          <w:szCs w:val="28"/>
          <w:shd w:val="clear" w:color="auto" w:fill="FFFFFF"/>
        </w:rPr>
        <w:t>Отрезок А -</w:t>
      </w:r>
      <w:r w:rsidR="00390BCE">
        <w:rPr>
          <w:rFonts w:ascii="Times New Roman" w:hAnsi="Times New Roman" w:cs="Times New Roman"/>
          <w:color w:val="000000"/>
          <w:sz w:val="28"/>
          <w:szCs w:val="28"/>
          <w:shd w:val="clear" w:color="auto" w:fill="FFFFFF"/>
        </w:rPr>
        <w:t xml:space="preserve"> </w:t>
      </w:r>
      <w:r w:rsidRPr="000059CB">
        <w:rPr>
          <w:rFonts w:ascii="Times New Roman" w:hAnsi="Times New Roman" w:cs="Times New Roman"/>
          <w:color w:val="000000"/>
          <w:sz w:val="28"/>
          <w:szCs w:val="28"/>
          <w:shd w:val="clear" w:color="auto" w:fill="FFFFFF"/>
        </w:rPr>
        <w:t>обобщение по теме на основе определенных знаний.</w:t>
      </w:r>
      <w:r w:rsidR="00390BCE">
        <w:rPr>
          <w:rFonts w:ascii="Times New Roman" w:hAnsi="Times New Roman" w:cs="Times New Roman"/>
          <w:color w:val="000000"/>
          <w:sz w:val="28"/>
          <w:szCs w:val="28"/>
          <w:shd w:val="clear" w:color="auto" w:fill="FFFFFF"/>
        </w:rPr>
        <w:t xml:space="preserve"> У</w:t>
      </w:r>
      <w:r w:rsidRPr="000059CB">
        <w:rPr>
          <w:rFonts w:ascii="Times New Roman" w:hAnsi="Times New Roman" w:cs="Times New Roman"/>
          <w:color w:val="000000"/>
          <w:sz w:val="28"/>
          <w:szCs w:val="28"/>
          <w:shd w:val="clear" w:color="auto" w:fill="FFFFFF"/>
        </w:rPr>
        <w:t xml:space="preserve">своение материала происходит в три этапа: </w:t>
      </w:r>
    </w:p>
    <w:p w14:paraId="7F1F3750" w14:textId="77777777" w:rsidR="00390BCE" w:rsidRDefault="000059CB" w:rsidP="000059CB">
      <w:pPr>
        <w:spacing w:line="360" w:lineRule="auto"/>
        <w:jc w:val="both"/>
        <w:rPr>
          <w:rFonts w:ascii="Times New Roman" w:hAnsi="Times New Roman" w:cs="Times New Roman"/>
          <w:color w:val="000000"/>
          <w:sz w:val="28"/>
          <w:szCs w:val="28"/>
          <w:shd w:val="clear" w:color="auto" w:fill="FFFFFF"/>
        </w:rPr>
      </w:pPr>
      <w:r w:rsidRPr="000059CB">
        <w:rPr>
          <w:rFonts w:ascii="Times New Roman" w:hAnsi="Times New Roman" w:cs="Times New Roman"/>
          <w:color w:val="000000"/>
          <w:sz w:val="28"/>
          <w:szCs w:val="28"/>
          <w:shd w:val="clear" w:color="auto" w:fill="FFFFFF"/>
        </w:rPr>
        <w:t>1) предварительное введение первых (малых) порций будущих знаний</w:t>
      </w:r>
      <w:r w:rsidR="00390BCE">
        <w:rPr>
          <w:rFonts w:ascii="Times New Roman" w:hAnsi="Times New Roman" w:cs="Times New Roman"/>
          <w:color w:val="000000"/>
          <w:sz w:val="28"/>
          <w:szCs w:val="28"/>
          <w:shd w:val="clear" w:color="auto" w:fill="FFFFFF"/>
        </w:rPr>
        <w:t>;</w:t>
      </w:r>
    </w:p>
    <w:p w14:paraId="5A4B9A2A" w14:textId="19CADAF7" w:rsidR="00390BCE" w:rsidRDefault="000059CB" w:rsidP="000059CB">
      <w:pPr>
        <w:spacing w:line="360" w:lineRule="auto"/>
        <w:jc w:val="both"/>
        <w:rPr>
          <w:rFonts w:ascii="Times New Roman" w:hAnsi="Times New Roman" w:cs="Times New Roman"/>
          <w:color w:val="000000"/>
          <w:sz w:val="28"/>
          <w:szCs w:val="28"/>
          <w:shd w:val="clear" w:color="auto" w:fill="FFFFFF"/>
        </w:rPr>
      </w:pPr>
      <w:r w:rsidRPr="000059CB">
        <w:rPr>
          <w:rFonts w:ascii="Times New Roman" w:hAnsi="Times New Roman" w:cs="Times New Roman"/>
          <w:color w:val="000000"/>
          <w:sz w:val="28"/>
          <w:szCs w:val="28"/>
          <w:shd w:val="clear" w:color="auto" w:fill="FFFFFF"/>
        </w:rPr>
        <w:t>2) уточнение новых понятий, их обобщение, применение</w:t>
      </w:r>
      <w:r w:rsidR="00390BCE">
        <w:rPr>
          <w:rFonts w:ascii="Times New Roman" w:hAnsi="Times New Roman" w:cs="Times New Roman"/>
          <w:color w:val="000000"/>
          <w:sz w:val="28"/>
          <w:szCs w:val="28"/>
          <w:shd w:val="clear" w:color="auto" w:fill="FFFFFF"/>
        </w:rPr>
        <w:t>;</w:t>
      </w:r>
    </w:p>
    <w:p w14:paraId="397EA79F" w14:textId="163EFF2A" w:rsidR="00390BCE" w:rsidRDefault="000059CB" w:rsidP="000059CB">
      <w:pPr>
        <w:spacing w:line="360" w:lineRule="auto"/>
        <w:jc w:val="both"/>
        <w:rPr>
          <w:rFonts w:ascii="Times New Roman" w:hAnsi="Times New Roman" w:cs="Times New Roman"/>
          <w:color w:val="000000"/>
          <w:sz w:val="28"/>
          <w:szCs w:val="28"/>
          <w:shd w:val="clear" w:color="auto" w:fill="FFFFFF"/>
        </w:rPr>
      </w:pPr>
      <w:r w:rsidRPr="000059CB">
        <w:rPr>
          <w:rFonts w:ascii="Times New Roman" w:hAnsi="Times New Roman" w:cs="Times New Roman"/>
          <w:color w:val="000000"/>
          <w:sz w:val="28"/>
          <w:szCs w:val="28"/>
          <w:shd w:val="clear" w:color="auto" w:fill="FFFFFF"/>
        </w:rPr>
        <w:t xml:space="preserve">3) развитие беглости мыслительных приемов и учебных действий (отрезок В). </w:t>
      </w:r>
      <w:r w:rsidR="00390BCE">
        <w:rPr>
          <w:rFonts w:ascii="Times New Roman" w:hAnsi="Times New Roman" w:cs="Times New Roman"/>
          <w:color w:val="000000"/>
          <w:sz w:val="28"/>
          <w:szCs w:val="28"/>
          <w:shd w:val="clear" w:color="auto" w:fill="FFFFFF"/>
        </w:rPr>
        <w:t xml:space="preserve">      </w:t>
      </w:r>
    </w:p>
    <w:p w14:paraId="1087973D" w14:textId="255F7095" w:rsidR="006F09AE" w:rsidRDefault="00390BCE"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059CB" w:rsidRPr="000059CB">
        <w:rPr>
          <w:rFonts w:ascii="Times New Roman" w:hAnsi="Times New Roman" w:cs="Times New Roman"/>
          <w:color w:val="000000"/>
          <w:sz w:val="28"/>
          <w:szCs w:val="28"/>
          <w:shd w:val="clear" w:color="auto" w:fill="FFFFFF"/>
        </w:rPr>
        <w:t>Такое рассредоточенное усвоение учебного материала обеспечивает перевод знаний в долговременную память.</w:t>
      </w:r>
      <w:r>
        <w:rPr>
          <w:rFonts w:ascii="Times New Roman" w:hAnsi="Times New Roman" w:cs="Times New Roman"/>
          <w:color w:val="000000"/>
          <w:sz w:val="28"/>
          <w:szCs w:val="28"/>
        </w:rPr>
        <w:t xml:space="preserve"> </w:t>
      </w:r>
      <w:r w:rsidR="000059CB" w:rsidRPr="000059CB">
        <w:rPr>
          <w:rFonts w:ascii="Times New Roman" w:hAnsi="Times New Roman" w:cs="Times New Roman"/>
          <w:color w:val="000000"/>
          <w:sz w:val="28"/>
          <w:szCs w:val="28"/>
          <w:shd w:val="clear" w:color="auto" w:fill="FFFFFF"/>
        </w:rPr>
        <w:t>Связующим звеном между годами обучения является </w:t>
      </w:r>
      <w:r w:rsidR="000059CB" w:rsidRPr="000059CB">
        <w:rPr>
          <w:rFonts w:ascii="Times New Roman" w:hAnsi="Times New Roman" w:cs="Times New Roman"/>
          <w:b/>
          <w:bCs/>
          <w:i/>
          <w:iCs/>
          <w:color w:val="000000"/>
          <w:sz w:val="28"/>
          <w:szCs w:val="28"/>
        </w:rPr>
        <w:t>большая перспектива </w:t>
      </w:r>
      <w:r w:rsidR="000059CB" w:rsidRPr="000059CB">
        <w:rPr>
          <w:rFonts w:ascii="Times New Roman" w:hAnsi="Times New Roman" w:cs="Times New Roman"/>
          <w:color w:val="000000"/>
          <w:sz w:val="28"/>
          <w:szCs w:val="28"/>
          <w:shd w:val="clear" w:color="auto" w:fill="FFFFFF"/>
        </w:rPr>
        <w:t>(четвертый этап); ею оканчивается и начинается каждый учебный год (отрезок Г).</w:t>
      </w:r>
      <w:r>
        <w:rPr>
          <w:rFonts w:ascii="Times New Roman" w:hAnsi="Times New Roman" w:cs="Times New Roman"/>
          <w:color w:val="000000"/>
          <w:sz w:val="28"/>
          <w:szCs w:val="28"/>
        </w:rPr>
        <w:t xml:space="preserve"> </w:t>
      </w:r>
      <w:r w:rsidR="000059CB" w:rsidRPr="000059CB">
        <w:rPr>
          <w:rFonts w:ascii="Times New Roman" w:hAnsi="Times New Roman" w:cs="Times New Roman"/>
          <w:color w:val="000000"/>
          <w:sz w:val="28"/>
          <w:szCs w:val="28"/>
          <w:shd w:val="clear" w:color="auto" w:fill="FFFFFF"/>
        </w:rPr>
        <w:t>Подход к структуре материала обусловлен задачами опережающего введения я последующего повторени</w:t>
      </w:r>
      <w:r w:rsidR="001637BB">
        <w:rPr>
          <w:rFonts w:ascii="Times New Roman" w:hAnsi="Times New Roman" w:cs="Times New Roman"/>
          <w:color w:val="000000"/>
          <w:sz w:val="28"/>
          <w:szCs w:val="28"/>
          <w:shd w:val="clear" w:color="auto" w:fill="FFFFFF"/>
        </w:rPr>
        <w:t>я понятий и называется пробно-па</w:t>
      </w:r>
      <w:r w:rsidR="000059CB" w:rsidRPr="000059CB">
        <w:rPr>
          <w:rFonts w:ascii="Times New Roman" w:hAnsi="Times New Roman" w:cs="Times New Roman"/>
          <w:color w:val="000000"/>
          <w:sz w:val="28"/>
          <w:szCs w:val="28"/>
          <w:shd w:val="clear" w:color="auto" w:fill="FFFFFF"/>
        </w:rPr>
        <w:t>рциальным.</w:t>
      </w:r>
      <w:r w:rsidR="001637BB">
        <w:rPr>
          <w:rFonts w:ascii="Times New Roman" w:hAnsi="Times New Roman" w:cs="Times New Roman"/>
          <w:color w:val="000000"/>
          <w:sz w:val="28"/>
          <w:szCs w:val="28"/>
          <w:shd w:val="clear" w:color="auto" w:fill="FFFFFF"/>
        </w:rPr>
        <w:t xml:space="preserve"> </w:t>
      </w:r>
      <w:r w:rsidR="006F09AE">
        <w:rPr>
          <w:rFonts w:ascii="Times New Roman" w:hAnsi="Times New Roman" w:cs="Times New Roman"/>
          <w:color w:val="000000"/>
          <w:sz w:val="28"/>
          <w:szCs w:val="28"/>
          <w:shd w:val="clear" w:color="auto" w:fill="FFFFFF"/>
        </w:rPr>
        <w:t>В качестве примеров</w:t>
      </w:r>
      <w:r w:rsidR="003638BB">
        <w:rPr>
          <w:rFonts w:ascii="Times New Roman" w:hAnsi="Times New Roman" w:cs="Times New Roman"/>
          <w:color w:val="000000"/>
          <w:sz w:val="28"/>
          <w:szCs w:val="28"/>
          <w:shd w:val="clear" w:color="auto" w:fill="FFFFFF"/>
        </w:rPr>
        <w:t xml:space="preserve"> </w:t>
      </w:r>
      <w:r w:rsidR="006F09AE">
        <w:rPr>
          <w:rFonts w:ascii="Times New Roman" w:hAnsi="Times New Roman" w:cs="Times New Roman"/>
          <w:color w:val="000000"/>
          <w:sz w:val="28"/>
          <w:szCs w:val="28"/>
          <w:shd w:val="clear" w:color="auto" w:fill="FFFFFF"/>
        </w:rPr>
        <w:t xml:space="preserve">приведу несколько </w:t>
      </w:r>
      <w:r w:rsidR="003638BB">
        <w:rPr>
          <w:rFonts w:ascii="Times New Roman" w:hAnsi="Times New Roman" w:cs="Times New Roman"/>
          <w:color w:val="000000"/>
          <w:sz w:val="28"/>
          <w:szCs w:val="28"/>
          <w:shd w:val="clear" w:color="auto" w:fill="FFFFFF"/>
        </w:rPr>
        <w:t>фрагментов обучения на уроках русского языка.</w:t>
      </w:r>
    </w:p>
    <w:p w14:paraId="4DCC2B12" w14:textId="542AD124" w:rsidR="003638BB" w:rsidRDefault="003638BB"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Ни для кого не секрет, что даже среди учащихся 5-8 классов общеобразовательных классов часто распространены ошибки при определении второстепенных членов предложения в синтаксическом разборе. Путаются дополнения и обстоятельства из-за неверно заданных вопросов как следствие того, что в обычной жизни и</w:t>
      </w:r>
      <w:bookmarkStart w:id="1" w:name="_GoBack"/>
      <w:bookmarkEnd w:id="1"/>
      <w:r>
        <w:rPr>
          <w:rFonts w:ascii="Times New Roman" w:hAnsi="Times New Roman" w:cs="Times New Roman"/>
          <w:color w:val="000000"/>
          <w:sz w:val="28"/>
          <w:szCs w:val="28"/>
          <w:shd w:val="clear" w:color="auto" w:fill="FFFFFF"/>
        </w:rPr>
        <w:t xml:space="preserve">х неверно формулируют. Например, </w:t>
      </w:r>
      <w:r>
        <w:rPr>
          <w:rFonts w:ascii="Times New Roman" w:hAnsi="Times New Roman" w:cs="Times New Roman"/>
          <w:color w:val="000000"/>
          <w:sz w:val="28"/>
          <w:szCs w:val="28"/>
          <w:shd w:val="clear" w:color="auto" w:fill="FFFFFF"/>
        </w:rPr>
        <w:lastRenderedPageBreak/>
        <w:t>вместо вопроса «ОТКУДА?» используют «ИЗ ЧЕГО?», не понимая разницы в том, что первый вопрос определяет местоположение, а второй – из какого материала что-либо изготовлено. Я подобную работу с большим опережением начинаю проводить со 2 класса, как только изучили главные члены предложения, причем понятие «грамматическая основа» начинаю использовать сразу, тем самым и развивается речь, и задолго до изучения этих понятий по программе они уже формируются почти ежеурочно. Кроме того, при разборе предложения, у некоторых детей возникают вопросы о том, как же называются другие члены предложения и каким образом их можно подчеркивать. Вот здесь и начинается работа с использованием опор при каждом разборе предложения. При этом мы учимся</w:t>
      </w:r>
      <w:r w:rsidR="00FB6DCF">
        <w:rPr>
          <w:rFonts w:ascii="Times New Roman" w:hAnsi="Times New Roman" w:cs="Times New Roman"/>
          <w:color w:val="000000"/>
          <w:sz w:val="28"/>
          <w:szCs w:val="28"/>
          <w:shd w:val="clear" w:color="auto" w:fill="FFFFFF"/>
        </w:rPr>
        <w:t xml:space="preserve"> не только </w:t>
      </w:r>
      <w:r>
        <w:rPr>
          <w:rFonts w:ascii="Times New Roman" w:hAnsi="Times New Roman" w:cs="Times New Roman"/>
          <w:color w:val="000000"/>
          <w:sz w:val="28"/>
          <w:szCs w:val="28"/>
          <w:shd w:val="clear" w:color="auto" w:fill="FFFFFF"/>
        </w:rPr>
        <w:t>верно</w:t>
      </w:r>
      <w:r w:rsidR="00FB6DC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формулировать вопросы, но еще и вникае</w:t>
      </w:r>
      <w:r w:rsidR="00FB6DCF">
        <w:rPr>
          <w:rFonts w:ascii="Times New Roman" w:hAnsi="Times New Roman" w:cs="Times New Roman"/>
          <w:color w:val="000000"/>
          <w:sz w:val="28"/>
          <w:szCs w:val="28"/>
          <w:shd w:val="clear" w:color="auto" w:fill="FFFFFF"/>
        </w:rPr>
        <w:t>м</w:t>
      </w:r>
      <w:r>
        <w:rPr>
          <w:rFonts w:ascii="Times New Roman" w:hAnsi="Times New Roman" w:cs="Times New Roman"/>
          <w:color w:val="000000"/>
          <w:sz w:val="28"/>
          <w:szCs w:val="28"/>
          <w:shd w:val="clear" w:color="auto" w:fill="FFFFFF"/>
        </w:rPr>
        <w:t xml:space="preserve"> в суть </w:t>
      </w:r>
      <w:r w:rsidR="00FB6DCF">
        <w:rPr>
          <w:rFonts w:ascii="Times New Roman" w:hAnsi="Times New Roman" w:cs="Times New Roman"/>
          <w:color w:val="000000"/>
          <w:sz w:val="28"/>
          <w:szCs w:val="28"/>
          <w:shd w:val="clear" w:color="auto" w:fill="FFFFFF"/>
        </w:rPr>
        <w:t xml:space="preserve">этих понятий: обстоятельства возникают и изменяются при определенном местоположении, времени и того, каким образом оно происходит. Дополнения в предложении именно дополняют его какими-то особенностями. Определения помогают именно определить особенности признаков. </w:t>
      </w:r>
    </w:p>
    <w:p w14:paraId="09A6410D" w14:textId="3D80EB26" w:rsidR="00FB6DCF" w:rsidRDefault="00FB6DCF"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Так урок за уроком, дети с помощью карточек-опор без особых проблем научаются уже во 2 классе верно формулировать вопросы и на высоком уровне выполнять синтаксический разбор предложения. А со временем необходимость в опоре отпадет.</w:t>
      </w:r>
    </w:p>
    <w:p w14:paraId="15C9F8A8" w14:textId="2E9156C8" w:rsidR="00FB6DCF" w:rsidRDefault="00FB6DCF"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Приведу еще один пример. В этом полугодии, на второй неделе января при изучении темы «Одушевленные и неодушевленные имена существительные» я начала использовать с большим опережением приемы работы по определению способов словообразования. Небольшое отступление.  Часто для детей бывает совершенно непонятно то, зачем им нужны те или иные знания, особенно если их в реальной жизни не используют. Например, для чего нужно знать части слова и уметь их определять в словах. Ведь в обычной жизни эта информация не так важна. </w:t>
      </w:r>
    </w:p>
    <w:p w14:paraId="43A1D90B" w14:textId="71256794" w:rsidR="00253525" w:rsidRDefault="00FB6DCF" w:rsidP="000059CB">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        Поэтому я стала с большим опережением </w:t>
      </w:r>
      <w:r w:rsidR="00253525">
        <w:rPr>
          <w:rFonts w:ascii="Times New Roman" w:hAnsi="Times New Roman" w:cs="Times New Roman"/>
          <w:color w:val="000000"/>
          <w:sz w:val="28"/>
          <w:szCs w:val="28"/>
          <w:shd w:val="clear" w:color="auto" w:fill="FFFFFF"/>
        </w:rPr>
        <w:t>знакомить ребят с самим словообразовательным процессом и способами образования новых слов. На уроке русского языка при работе над текстом попросила найти имена прилагательные, а затем попросила внимательно их еще раз прочитать и определить корень. В процессе работы выяснили совместными усилиями, что однокоренными словами к именам прилагательным будут являться имена существительные: ночная-ночь, пушистая – пух, лунный – луна и т.д. Тогда я задала вопрос: «А как вы думаете, как образовались эти имена прилагательные? Могут ли они быть образованы от имен существительных?» И тогда все пришли к выводу о том, что имена существительные могут помочь образовать имена прилагательные. В результате получилось целое исследование: берем имя сущ. «ПУХ», находим у него основу, прибавляем суффикс -ИСТ- и получаем прилагательное «ПУШИСТЫЙ», образованное суффиксальным способом; но дети еще заметили, что согласные в корнях чередуются, вот вам и еще одно опережение, сделанное на основе наблюдения. Вот мы и получили ответ на вопрос о необходимости знаний частей слова и для чего это необходимо знать.</w:t>
      </w:r>
    </w:p>
    <w:p w14:paraId="7F638E46" w14:textId="4DD5B7A8" w:rsidR="003638BB" w:rsidRPr="008C74BF" w:rsidRDefault="00253525" w:rsidP="000059CB">
      <w:pPr>
        <w:spacing w:line="360" w:lineRule="auto"/>
        <w:jc w:val="both"/>
        <w:rPr>
          <w:rStyle w:val="c0"/>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Самое главное в такой работе проводить ее систематически, постепенно усложняя, при этом у детей появляются новые, опережающие про</w:t>
      </w:r>
      <w:r w:rsidR="008C74BF">
        <w:rPr>
          <w:rFonts w:ascii="Times New Roman" w:hAnsi="Times New Roman" w:cs="Times New Roman"/>
          <w:color w:val="000000"/>
          <w:sz w:val="28"/>
          <w:szCs w:val="28"/>
          <w:shd w:val="clear" w:color="auto" w:fill="FFFFFF"/>
        </w:rPr>
        <w:t>г</w:t>
      </w:r>
      <w:r>
        <w:rPr>
          <w:rFonts w:ascii="Times New Roman" w:hAnsi="Times New Roman" w:cs="Times New Roman"/>
          <w:color w:val="000000"/>
          <w:sz w:val="28"/>
          <w:szCs w:val="28"/>
          <w:shd w:val="clear" w:color="auto" w:fill="FFFFFF"/>
        </w:rPr>
        <w:t>рамму</w:t>
      </w:r>
      <w:r w:rsidR="008C74B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знания</w:t>
      </w:r>
      <w:r w:rsidR="008C74BF">
        <w:rPr>
          <w:rFonts w:ascii="Times New Roman" w:hAnsi="Times New Roman" w:cs="Times New Roman"/>
          <w:color w:val="000000"/>
          <w:sz w:val="28"/>
          <w:szCs w:val="28"/>
          <w:shd w:val="clear" w:color="auto" w:fill="FFFFFF"/>
        </w:rPr>
        <w:t>, развивается речь, нет проблемы в том, что они ошибаются, поскольку ошибки я исправляю еще и еще не один раз разбирая особенности, а к тому времени, когда тема подойдет к изучению в соответствии в программой, большого количества ошибок уже не будет. Особенно приятно бывает слышать, когда начинаем изучать материал в соответствие с программой, дети говорят: «Какая «легкотня», мы это уже умеем делать».</w:t>
      </w:r>
    </w:p>
    <w:p w14:paraId="5E569FF5" w14:textId="63EE6B31" w:rsidR="000C5192" w:rsidRDefault="000C5192" w:rsidP="000C5192">
      <w:pPr>
        <w:spacing w:line="360" w:lineRule="auto"/>
        <w:jc w:val="both"/>
        <w:rPr>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rPr>
        <w:t xml:space="preserve">       </w:t>
      </w:r>
      <w:r w:rsidR="00885B48">
        <w:rPr>
          <w:rStyle w:val="c0"/>
          <w:rFonts w:ascii="Times New Roman" w:hAnsi="Times New Roman" w:cs="Times New Roman"/>
          <w:color w:val="000000"/>
          <w:sz w:val="28"/>
          <w:szCs w:val="28"/>
        </w:rPr>
        <w:t>Здесь уместно использовать слова самой С</w:t>
      </w:r>
      <w:r>
        <w:rPr>
          <w:rStyle w:val="c0"/>
          <w:rFonts w:ascii="Times New Roman" w:hAnsi="Times New Roman" w:cs="Times New Roman"/>
          <w:color w:val="000000"/>
          <w:sz w:val="28"/>
          <w:szCs w:val="28"/>
        </w:rPr>
        <w:t>.</w:t>
      </w:r>
      <w:r w:rsidR="00885B48">
        <w:rPr>
          <w:rStyle w:val="c0"/>
          <w:rFonts w:ascii="Times New Roman" w:hAnsi="Times New Roman" w:cs="Times New Roman"/>
          <w:color w:val="000000"/>
          <w:sz w:val="28"/>
          <w:szCs w:val="28"/>
        </w:rPr>
        <w:t>Н. Лысенковой</w:t>
      </w:r>
      <w:r>
        <w:rPr>
          <w:rStyle w:val="c0"/>
          <w:rFonts w:ascii="Times New Roman" w:hAnsi="Times New Roman" w:cs="Times New Roman"/>
          <w:color w:val="000000"/>
          <w:sz w:val="28"/>
          <w:szCs w:val="28"/>
        </w:rPr>
        <w:t>: «</w:t>
      </w:r>
      <w:r w:rsidRPr="000C5192">
        <w:rPr>
          <w:rStyle w:val="c5"/>
          <w:rFonts w:ascii="Times New Roman" w:hAnsi="Times New Roman" w:cs="Times New Roman"/>
          <w:color w:val="000000"/>
          <w:sz w:val="28"/>
          <w:szCs w:val="28"/>
          <w:shd w:val="clear" w:color="auto" w:fill="FFFFFF"/>
        </w:rPr>
        <w:t>Мне удается активизировать учение ребят, включить каждого в работу с помощью комментированного управления (так я называю этот прием). Деятельностью класса на уроке руководит не только учитель, но и ученики.</w:t>
      </w:r>
      <w:r w:rsidRPr="000C5192">
        <w:rPr>
          <w:rStyle w:val="c0"/>
          <w:rFonts w:ascii="Times New Roman" w:hAnsi="Times New Roman" w:cs="Times New Roman"/>
          <w:color w:val="000000"/>
          <w:sz w:val="28"/>
          <w:szCs w:val="28"/>
          <w:shd w:val="clear" w:color="auto" w:fill="FFFFFF"/>
        </w:rPr>
        <w:t xml:space="preserve"> Сначала сильный </w:t>
      </w:r>
      <w:r w:rsidRPr="000C5192">
        <w:rPr>
          <w:rStyle w:val="c0"/>
          <w:rFonts w:ascii="Times New Roman" w:hAnsi="Times New Roman" w:cs="Times New Roman"/>
          <w:color w:val="000000"/>
          <w:sz w:val="28"/>
          <w:szCs w:val="28"/>
          <w:shd w:val="clear" w:color="auto" w:fill="FFFFFF"/>
        </w:rPr>
        <w:lastRenderedPageBreak/>
        <w:t>ученик (а потом и другие учащиеся) говорит все, что он делает по заданию учителя от начала до конца и ведет за собой остальных.</w:t>
      </w:r>
      <w:r w:rsidRPr="000C5192">
        <w:rPr>
          <w:color w:val="000000"/>
          <w:sz w:val="28"/>
          <w:szCs w:val="28"/>
          <w:shd w:val="clear" w:color="auto" w:fill="FFFFFF"/>
        </w:rPr>
        <w:t xml:space="preserve"> </w:t>
      </w:r>
      <w:r w:rsidRPr="000C5192">
        <w:rPr>
          <w:rFonts w:ascii="Times New Roman" w:hAnsi="Times New Roman" w:cs="Times New Roman"/>
          <w:color w:val="000000"/>
          <w:sz w:val="28"/>
          <w:szCs w:val="28"/>
          <w:shd w:val="clear" w:color="auto" w:fill="FFFFFF"/>
        </w:rPr>
        <w:t>Ученик ведет решение примера, задачи, разбор предложения, а это есть не что иное, как опрос. При этом ребенок чувствует не то, что его спрашивают, оценивают, а то, что он ведет весь класс и от него зависит работа товарищей. Значит, надо говорить громко, четко, ясно, чтобы всем все было понятно. В результате у всех хорошая дикция, развитая выразительная речь. А воспитание и в таких условиях идет как бы само собой</w:t>
      </w:r>
      <w:r>
        <w:rPr>
          <w:rFonts w:ascii="Times New Roman" w:hAnsi="Times New Roman" w:cs="Times New Roman"/>
          <w:color w:val="000000"/>
          <w:sz w:val="28"/>
          <w:szCs w:val="28"/>
          <w:shd w:val="clear" w:color="auto" w:fill="FFFFFF"/>
        </w:rPr>
        <w:t xml:space="preserve">». </w:t>
      </w:r>
    </w:p>
    <w:p w14:paraId="242CC720" w14:textId="4A6361CF" w:rsidR="000C5192" w:rsidRDefault="000C5192" w:rsidP="000C5192">
      <w:pPr>
        <w:spacing w:line="360" w:lineRule="auto"/>
        <w:jc w:val="both"/>
        <w:rPr>
          <w:rStyle w:val="c0"/>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И еще одно её высказывание: </w:t>
      </w:r>
      <w:r w:rsidRPr="000C5192">
        <w:rPr>
          <w:rFonts w:ascii="Times New Roman" w:hAnsi="Times New Roman" w:cs="Times New Roman"/>
          <w:color w:val="000000"/>
          <w:sz w:val="28"/>
          <w:szCs w:val="28"/>
          <w:shd w:val="clear" w:color="auto" w:fill="FFFFFF"/>
        </w:rPr>
        <w:t>«</w:t>
      </w:r>
      <w:r w:rsidRPr="000C5192">
        <w:rPr>
          <w:rStyle w:val="c0"/>
          <w:rFonts w:ascii="Times New Roman" w:hAnsi="Times New Roman" w:cs="Times New Roman"/>
          <w:color w:val="000000"/>
          <w:sz w:val="28"/>
          <w:szCs w:val="28"/>
        </w:rPr>
        <w:t>Комментированное управление, таким образом, позволяет решить не только учебные, но и воспитательные, развивающие задачи. У ребят вырабатывается гармонический, комплексный учебный навык (мыслю, говорю, записываю), воспитывается чувство локтя, товарищества, а учитель может видеть продвижение в учении каждого благодаря постоянно действующей обратной связи “ученик – учитель”. В результате такой организации труда в классе создается общий деловой настрой, единый темп учебной работы, задаваемый самими учениками, причем каждый подчиняет свои действия указаниям ведущего и в то же время становится организатором труда товарищей, т.е. учится и управлять, и исполнять, и руководить, и подчиняться.</w:t>
      </w:r>
      <w:r>
        <w:rPr>
          <w:rStyle w:val="c0"/>
          <w:rFonts w:ascii="Times New Roman" w:hAnsi="Times New Roman" w:cs="Times New Roman"/>
          <w:color w:val="000000"/>
          <w:sz w:val="28"/>
          <w:szCs w:val="28"/>
        </w:rPr>
        <w:t xml:space="preserve"> </w:t>
      </w:r>
      <w:r w:rsidRPr="000C5192">
        <w:rPr>
          <w:rStyle w:val="c0"/>
          <w:rFonts w:ascii="Times New Roman" w:hAnsi="Times New Roman" w:cs="Times New Roman"/>
          <w:color w:val="000000"/>
          <w:sz w:val="28"/>
          <w:szCs w:val="28"/>
        </w:rPr>
        <w:t>Комментирование с рассуждениями и доказательствами – логически целостное высказывание и возможно только на основе глубокого знания теории. Использование опор при ответах позволило развить и постоянно применять этот способ обучения. А управление – подчинение всего класса одному ведущему ученику – еще одна моя находка. В результате неизмеримо вырос авторитет отвечающего ученика и повысились внимание всех учащихся, их активность на уроке</w:t>
      </w:r>
      <w:r>
        <w:rPr>
          <w:rStyle w:val="c0"/>
          <w:rFonts w:ascii="Times New Roman" w:hAnsi="Times New Roman" w:cs="Times New Roman"/>
          <w:color w:val="000000"/>
          <w:sz w:val="28"/>
          <w:szCs w:val="28"/>
        </w:rPr>
        <w:t>»</w:t>
      </w:r>
      <w:r w:rsidRPr="000C5192">
        <w:rPr>
          <w:rStyle w:val="c0"/>
          <w:rFonts w:ascii="Times New Roman" w:hAnsi="Times New Roman" w:cs="Times New Roman"/>
          <w:color w:val="000000"/>
          <w:sz w:val="28"/>
          <w:szCs w:val="28"/>
        </w:rPr>
        <w:t>.</w:t>
      </w:r>
    </w:p>
    <w:p w14:paraId="5CA2D93C" w14:textId="77777777" w:rsidR="00AC4189" w:rsidRDefault="001F539B"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И вот здесь у многих может возникнуть вопрос: «А при чем здесь музыкальная и ритмическая составляющая образования?» Ответ очень прост. Дети, которых я обучаю второй год, имеют различные особенности, многие из которых напрямую связаны с несформированностью процессов возбуждения-</w:t>
      </w:r>
      <w:r>
        <w:rPr>
          <w:rStyle w:val="c0"/>
          <w:rFonts w:ascii="Times New Roman" w:hAnsi="Times New Roman" w:cs="Times New Roman"/>
          <w:color w:val="000000"/>
          <w:sz w:val="28"/>
          <w:szCs w:val="28"/>
        </w:rPr>
        <w:lastRenderedPageBreak/>
        <w:t>торможения, что часто является причиной нестабильн</w:t>
      </w:r>
      <w:r w:rsidR="00AC4189">
        <w:rPr>
          <w:rStyle w:val="c0"/>
          <w:rFonts w:ascii="Times New Roman" w:hAnsi="Times New Roman" w:cs="Times New Roman"/>
          <w:color w:val="000000"/>
          <w:sz w:val="28"/>
          <w:szCs w:val="28"/>
        </w:rPr>
        <w:t>ого</w:t>
      </w:r>
      <w:r>
        <w:rPr>
          <w:rStyle w:val="c0"/>
          <w:rFonts w:ascii="Times New Roman" w:hAnsi="Times New Roman" w:cs="Times New Roman"/>
          <w:color w:val="000000"/>
          <w:sz w:val="28"/>
          <w:szCs w:val="28"/>
        </w:rPr>
        <w:t xml:space="preserve"> эмоционально</w:t>
      </w:r>
      <w:r w:rsidR="00AC4189">
        <w:rPr>
          <w:rStyle w:val="c0"/>
          <w:rFonts w:ascii="Times New Roman" w:hAnsi="Times New Roman" w:cs="Times New Roman"/>
          <w:color w:val="000000"/>
          <w:sz w:val="28"/>
          <w:szCs w:val="28"/>
        </w:rPr>
        <w:t>го</w:t>
      </w:r>
      <w:r>
        <w:rPr>
          <w:rStyle w:val="c0"/>
          <w:rFonts w:ascii="Times New Roman" w:hAnsi="Times New Roman" w:cs="Times New Roman"/>
          <w:color w:val="000000"/>
          <w:sz w:val="28"/>
          <w:szCs w:val="28"/>
        </w:rPr>
        <w:t xml:space="preserve"> состояни</w:t>
      </w:r>
      <w:r w:rsidR="00AC4189">
        <w:rPr>
          <w:rStyle w:val="c0"/>
          <w:rFonts w:ascii="Times New Roman" w:hAnsi="Times New Roman" w:cs="Times New Roman"/>
          <w:color w:val="000000"/>
          <w:sz w:val="28"/>
          <w:szCs w:val="28"/>
        </w:rPr>
        <w:t>я</w:t>
      </w:r>
      <w:r>
        <w:rPr>
          <w:rStyle w:val="c0"/>
          <w:rFonts w:ascii="Times New Roman" w:hAnsi="Times New Roman" w:cs="Times New Roman"/>
          <w:color w:val="000000"/>
          <w:sz w:val="28"/>
          <w:szCs w:val="28"/>
        </w:rPr>
        <w:t>.</w:t>
      </w:r>
      <w:r w:rsidR="00AC4189">
        <w:rPr>
          <w:rStyle w:val="c0"/>
          <w:rFonts w:ascii="Times New Roman" w:hAnsi="Times New Roman" w:cs="Times New Roman"/>
          <w:color w:val="000000"/>
          <w:sz w:val="28"/>
          <w:szCs w:val="28"/>
        </w:rPr>
        <w:t xml:space="preserve"> </w:t>
      </w:r>
    </w:p>
    <w:p w14:paraId="61AC2B3F" w14:textId="32A274B3" w:rsidR="001F539B" w:rsidRDefault="00AC4189"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А систематическое воздействие музыки, танца позволяет формировать активную деятельность ребенка, развитие которого происходит по нескольким направлениям:</w:t>
      </w:r>
    </w:p>
    <w:p w14:paraId="7D5F4440" w14:textId="1A2E479C" w:rsidR="00AC4189" w:rsidRDefault="00AC4189"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эмоциональность: от импульсивных откликов к более разнообразным эмоциональным реакциям;</w:t>
      </w:r>
    </w:p>
    <w:p w14:paraId="7C7DFC5E" w14:textId="532E3656" w:rsidR="00AC4189" w:rsidRDefault="00AC4189"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ощущение, восприятие и слух: от отдельных звуков к осознанному восприятию музыкального произведения;</w:t>
      </w:r>
    </w:p>
    <w:p w14:paraId="2EE7680C" w14:textId="2EF063E3" w:rsidR="00AC4189" w:rsidRDefault="00AC4189" w:rsidP="000C5192">
      <w:pPr>
        <w:spacing w:line="36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проявление отношений: от неустойчивого увлечения к более устойчивым интересам и культурным проявлениям;</w:t>
      </w:r>
    </w:p>
    <w:p w14:paraId="493F0785" w14:textId="77777777" w:rsidR="008C74BF" w:rsidRDefault="00AC4189" w:rsidP="008C74BF">
      <w:pPr>
        <w:spacing w:line="360" w:lineRule="auto"/>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исполнение: от действий к показу и подражанию образцу, а затем – к самостоятельным и выразительным творческим проявлениям, в том числе и в учебном процессе.</w:t>
      </w:r>
      <w:r w:rsidR="001F539B">
        <w:rPr>
          <w:rFonts w:ascii="Helvetica" w:hAnsi="Helvetica"/>
          <w:color w:val="333333"/>
          <w:sz w:val="21"/>
          <w:szCs w:val="21"/>
        </w:rPr>
        <w:br/>
      </w:r>
    </w:p>
    <w:p w14:paraId="3ADE0F28" w14:textId="745057A3" w:rsidR="00DF3224" w:rsidRPr="008C74BF" w:rsidRDefault="00AA348E" w:rsidP="008C74BF">
      <w:pPr>
        <w:spacing w:line="360" w:lineRule="auto"/>
        <w:jc w:val="center"/>
        <w:rPr>
          <w:rFonts w:ascii="Times New Roman" w:hAnsi="Times New Roman" w:cs="Times New Roman"/>
          <w:color w:val="000000"/>
          <w:sz w:val="28"/>
          <w:szCs w:val="28"/>
        </w:rPr>
      </w:pPr>
      <w:r w:rsidRPr="00AA34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7</w:t>
      </w:r>
      <w:r w:rsidRPr="00AA348E">
        <w:rPr>
          <w:rFonts w:ascii="Times New Roman" w:hAnsi="Times New Roman" w:cs="Times New Roman"/>
          <w:color w:val="000000"/>
          <w:sz w:val="28"/>
          <w:szCs w:val="28"/>
          <w:shd w:val="clear" w:color="auto" w:fill="FFFFFF"/>
        </w:rPr>
        <w:t>. Результативность</w:t>
      </w:r>
    </w:p>
    <w:p w14:paraId="2140C003" w14:textId="65070E59" w:rsidR="00387C9C" w:rsidRDefault="00387C9C" w:rsidP="00EE0B9E">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Если говорить о результатив</w:t>
      </w:r>
      <w:r w:rsidR="00EE0B9E">
        <w:rPr>
          <w:rFonts w:ascii="Times New Roman" w:hAnsi="Times New Roman" w:cs="Times New Roman"/>
          <w:color w:val="000000"/>
          <w:sz w:val="28"/>
          <w:szCs w:val="28"/>
          <w:shd w:val="clear" w:color="auto" w:fill="FFFFFF"/>
        </w:rPr>
        <w:t>ности, то в первую очередь речь пойдет о результатах усвоения программного материала и контрольных работ с учетом того, за какой период времени часть ребят выполняет эти работы с учетом того, что по уровню сложности они не уступают работам, предлагаемым учащимся из общеобразовательных классов.</w:t>
      </w:r>
    </w:p>
    <w:p w14:paraId="5ABE487E" w14:textId="3CBBF67A" w:rsidR="00EF79AF" w:rsidRDefault="00EF79AF" w:rsidP="00EE0B9E">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качестве наглядности в Приложении представлены сканированные работы, выполненные ребятами</w:t>
      </w:r>
      <w:r w:rsidR="005E1B08">
        <w:rPr>
          <w:rFonts w:ascii="Times New Roman" w:hAnsi="Times New Roman" w:cs="Times New Roman"/>
          <w:color w:val="000000"/>
          <w:sz w:val="28"/>
          <w:szCs w:val="28"/>
          <w:shd w:val="clear" w:color="auto" w:fill="FFFFFF"/>
        </w:rPr>
        <w:t>.</w:t>
      </w:r>
    </w:p>
    <w:p w14:paraId="30BFCEBD" w14:textId="77777777" w:rsidR="00EE0B9E" w:rsidRPr="0042483C" w:rsidRDefault="00EE0B9E" w:rsidP="00EE0B9E">
      <w:pPr>
        <w:jc w:val="center"/>
        <w:rPr>
          <w:rFonts w:ascii="Times New Roman" w:hAnsi="Times New Roman" w:cs="Times New Roman"/>
          <w:b/>
          <w:sz w:val="24"/>
          <w:szCs w:val="24"/>
        </w:rPr>
      </w:pPr>
      <w:r w:rsidRPr="0042483C">
        <w:rPr>
          <w:rFonts w:ascii="Times New Roman" w:hAnsi="Times New Roman" w:cs="Times New Roman"/>
          <w:b/>
          <w:sz w:val="24"/>
          <w:szCs w:val="24"/>
        </w:rPr>
        <w:t>Прохождение программ по предметам учащимися 2 класса Д (Рычкова М.Н.)</w:t>
      </w:r>
    </w:p>
    <w:p w14:paraId="496B050C" w14:textId="656BF18F" w:rsidR="00EE0B9E" w:rsidRDefault="00EE0B9E" w:rsidP="00EE0B9E">
      <w:pPr>
        <w:jc w:val="center"/>
        <w:rPr>
          <w:rFonts w:ascii="Times New Roman" w:hAnsi="Times New Roman" w:cs="Times New Roman"/>
          <w:b/>
          <w:sz w:val="24"/>
          <w:szCs w:val="24"/>
        </w:rPr>
      </w:pPr>
      <w:r w:rsidRPr="0042483C">
        <w:rPr>
          <w:rFonts w:ascii="Times New Roman" w:hAnsi="Times New Roman" w:cs="Times New Roman"/>
          <w:b/>
          <w:sz w:val="24"/>
          <w:szCs w:val="24"/>
        </w:rPr>
        <w:t>2 четверть 2021-2022 г.г.</w:t>
      </w:r>
    </w:p>
    <w:p w14:paraId="791ED862" w14:textId="77777777" w:rsidR="00EE0B9E" w:rsidRPr="0042483C" w:rsidRDefault="00EE0B9E" w:rsidP="00EE0B9E">
      <w:pPr>
        <w:jc w:val="center"/>
        <w:rPr>
          <w:rFonts w:ascii="Times New Roman" w:hAnsi="Times New Roman" w:cs="Times New Roman"/>
          <w:b/>
          <w:sz w:val="24"/>
          <w:szCs w:val="24"/>
        </w:rPr>
      </w:pPr>
    </w:p>
    <w:tbl>
      <w:tblPr>
        <w:tblpPr w:leftFromText="180" w:rightFromText="180" w:vertAnchor="text" w:tblpX="-21"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709"/>
        <w:gridCol w:w="709"/>
        <w:gridCol w:w="709"/>
        <w:gridCol w:w="845"/>
        <w:gridCol w:w="993"/>
        <w:gridCol w:w="997"/>
      </w:tblGrid>
      <w:tr w:rsidR="00EE0B9E" w:rsidRPr="00BA609A" w14:paraId="7FE2BB63" w14:textId="77777777" w:rsidTr="005E1B08">
        <w:trPr>
          <w:cantSplit/>
          <w:trHeight w:val="557"/>
        </w:trPr>
        <w:tc>
          <w:tcPr>
            <w:tcW w:w="4394" w:type="dxa"/>
            <w:vMerge w:val="restart"/>
            <w:tcBorders>
              <w:top w:val="single" w:sz="4" w:space="0" w:color="auto"/>
              <w:left w:val="single" w:sz="4" w:space="0" w:color="auto"/>
              <w:bottom w:val="nil"/>
              <w:right w:val="single" w:sz="4" w:space="0" w:color="auto"/>
            </w:tcBorders>
            <w:hideMark/>
          </w:tcPr>
          <w:p w14:paraId="29AD75C7"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lastRenderedPageBreak/>
              <w:t>Предмет</w:t>
            </w:r>
          </w:p>
          <w:p w14:paraId="7E8C13A7"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tc>
        <w:tc>
          <w:tcPr>
            <w:tcW w:w="709" w:type="dxa"/>
            <w:vMerge w:val="restart"/>
            <w:tcBorders>
              <w:top w:val="single" w:sz="4" w:space="0" w:color="auto"/>
              <w:left w:val="single" w:sz="4" w:space="0" w:color="auto"/>
              <w:bottom w:val="nil"/>
              <w:right w:val="single" w:sz="4" w:space="0" w:color="auto"/>
            </w:tcBorders>
          </w:tcPr>
          <w:p w14:paraId="5EDAEEF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100F73E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3BDDE811"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«5»</w:t>
            </w:r>
          </w:p>
        </w:tc>
        <w:tc>
          <w:tcPr>
            <w:tcW w:w="709" w:type="dxa"/>
            <w:vMerge w:val="restart"/>
            <w:tcBorders>
              <w:top w:val="single" w:sz="4" w:space="0" w:color="auto"/>
              <w:left w:val="single" w:sz="4" w:space="0" w:color="auto"/>
              <w:bottom w:val="nil"/>
              <w:right w:val="single" w:sz="4" w:space="0" w:color="auto"/>
            </w:tcBorders>
          </w:tcPr>
          <w:p w14:paraId="4B1C9FC7"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242A79B3"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0C8B8AC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w:t>
            </w:r>
          </w:p>
        </w:tc>
        <w:tc>
          <w:tcPr>
            <w:tcW w:w="709" w:type="dxa"/>
            <w:vMerge w:val="restart"/>
            <w:tcBorders>
              <w:top w:val="single" w:sz="4" w:space="0" w:color="auto"/>
              <w:left w:val="single" w:sz="4" w:space="0" w:color="auto"/>
              <w:bottom w:val="nil"/>
              <w:right w:val="single" w:sz="4" w:space="0" w:color="auto"/>
            </w:tcBorders>
          </w:tcPr>
          <w:p w14:paraId="60583B27"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33E223D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0586567D"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«3»</w:t>
            </w:r>
          </w:p>
        </w:tc>
        <w:tc>
          <w:tcPr>
            <w:tcW w:w="845" w:type="dxa"/>
            <w:vMerge w:val="restart"/>
            <w:tcBorders>
              <w:top w:val="single" w:sz="4" w:space="0" w:color="auto"/>
              <w:left w:val="single" w:sz="4" w:space="0" w:color="auto"/>
              <w:bottom w:val="nil"/>
              <w:right w:val="single" w:sz="4" w:space="0" w:color="auto"/>
            </w:tcBorders>
          </w:tcPr>
          <w:p w14:paraId="0DB0A94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D5B5858"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459075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«2»</w:t>
            </w:r>
          </w:p>
        </w:tc>
        <w:tc>
          <w:tcPr>
            <w:tcW w:w="993" w:type="dxa"/>
            <w:vMerge w:val="restart"/>
            <w:tcBorders>
              <w:top w:val="single" w:sz="4" w:space="0" w:color="auto"/>
              <w:left w:val="single" w:sz="4" w:space="0" w:color="auto"/>
              <w:bottom w:val="nil"/>
              <w:right w:val="single" w:sz="4" w:space="0" w:color="auto"/>
            </w:tcBorders>
          </w:tcPr>
          <w:p w14:paraId="267BEA4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7AD8674F"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w:t>
            </w:r>
          </w:p>
          <w:p w14:paraId="5B002BA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успе-вае-</w:t>
            </w:r>
          </w:p>
          <w:p w14:paraId="30975327"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мости</w:t>
            </w:r>
          </w:p>
        </w:tc>
        <w:tc>
          <w:tcPr>
            <w:tcW w:w="997" w:type="dxa"/>
            <w:vMerge w:val="restart"/>
            <w:tcBorders>
              <w:top w:val="single" w:sz="4" w:space="0" w:color="auto"/>
              <w:left w:val="single" w:sz="4" w:space="0" w:color="auto"/>
              <w:bottom w:val="nil"/>
              <w:right w:val="single" w:sz="4" w:space="0" w:color="auto"/>
            </w:tcBorders>
          </w:tcPr>
          <w:p w14:paraId="385DBC7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7F13C4A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 на</w:t>
            </w:r>
          </w:p>
          <w:p w14:paraId="346CD11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 и 5</w:t>
            </w:r>
          </w:p>
        </w:tc>
      </w:tr>
      <w:tr w:rsidR="00EE0B9E" w:rsidRPr="00BA609A" w14:paraId="0B434672" w14:textId="77777777" w:rsidTr="005E1B08">
        <w:trPr>
          <w:cantSplit/>
          <w:trHeight w:val="848"/>
        </w:trPr>
        <w:tc>
          <w:tcPr>
            <w:tcW w:w="4394" w:type="dxa"/>
            <w:vMerge/>
            <w:tcBorders>
              <w:top w:val="nil"/>
              <w:left w:val="single" w:sz="4" w:space="0" w:color="auto"/>
              <w:bottom w:val="nil"/>
              <w:right w:val="single" w:sz="4" w:space="0" w:color="auto"/>
            </w:tcBorders>
            <w:vAlign w:val="center"/>
            <w:hideMark/>
          </w:tcPr>
          <w:p w14:paraId="383BD0A2"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69BFA081"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777D63E7"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206E9C77"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845" w:type="dxa"/>
            <w:vMerge/>
            <w:tcBorders>
              <w:top w:val="nil"/>
              <w:left w:val="single" w:sz="4" w:space="0" w:color="auto"/>
              <w:bottom w:val="nil"/>
              <w:right w:val="single" w:sz="4" w:space="0" w:color="auto"/>
            </w:tcBorders>
            <w:vAlign w:val="center"/>
            <w:hideMark/>
          </w:tcPr>
          <w:p w14:paraId="4E754B56"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993" w:type="dxa"/>
            <w:vMerge/>
            <w:tcBorders>
              <w:top w:val="nil"/>
              <w:left w:val="single" w:sz="4" w:space="0" w:color="auto"/>
              <w:bottom w:val="nil"/>
              <w:right w:val="single" w:sz="4" w:space="0" w:color="auto"/>
            </w:tcBorders>
            <w:vAlign w:val="center"/>
            <w:hideMark/>
          </w:tcPr>
          <w:p w14:paraId="04D7EE60"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997" w:type="dxa"/>
            <w:vMerge/>
            <w:tcBorders>
              <w:top w:val="nil"/>
              <w:left w:val="single" w:sz="4" w:space="0" w:color="auto"/>
              <w:bottom w:val="nil"/>
              <w:right w:val="single" w:sz="4" w:space="0" w:color="auto"/>
            </w:tcBorders>
            <w:vAlign w:val="center"/>
            <w:hideMark/>
          </w:tcPr>
          <w:p w14:paraId="6AE07AF7"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r>
      <w:tr w:rsidR="00EE0B9E" w:rsidRPr="0042483C" w14:paraId="2FDE7D63"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2EF2383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Литературное чтение</w:t>
            </w:r>
          </w:p>
        </w:tc>
        <w:tc>
          <w:tcPr>
            <w:tcW w:w="709" w:type="dxa"/>
            <w:tcBorders>
              <w:top w:val="single" w:sz="4" w:space="0" w:color="auto"/>
              <w:left w:val="single" w:sz="4" w:space="0" w:color="auto"/>
              <w:bottom w:val="single" w:sz="4" w:space="0" w:color="auto"/>
              <w:right w:val="single" w:sz="4" w:space="0" w:color="auto"/>
            </w:tcBorders>
          </w:tcPr>
          <w:p w14:paraId="1D64582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9" w:type="dxa"/>
            <w:tcBorders>
              <w:top w:val="single" w:sz="4" w:space="0" w:color="auto"/>
              <w:left w:val="single" w:sz="4" w:space="0" w:color="auto"/>
              <w:bottom w:val="single" w:sz="4" w:space="0" w:color="auto"/>
              <w:right w:val="single" w:sz="4" w:space="0" w:color="auto"/>
            </w:tcBorders>
          </w:tcPr>
          <w:p w14:paraId="2D976BE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251411B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45" w:type="dxa"/>
            <w:tcBorders>
              <w:top w:val="single" w:sz="4" w:space="0" w:color="auto"/>
              <w:left w:val="single" w:sz="4" w:space="0" w:color="auto"/>
              <w:bottom w:val="single" w:sz="4" w:space="0" w:color="auto"/>
              <w:right w:val="single" w:sz="4" w:space="0" w:color="auto"/>
            </w:tcBorders>
          </w:tcPr>
          <w:p w14:paraId="0DF7FF7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7E10EA65"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69FD274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2A91CD94"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057CFA7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Русский язык</w:t>
            </w:r>
          </w:p>
        </w:tc>
        <w:tc>
          <w:tcPr>
            <w:tcW w:w="709" w:type="dxa"/>
            <w:tcBorders>
              <w:top w:val="single" w:sz="4" w:space="0" w:color="auto"/>
              <w:left w:val="single" w:sz="4" w:space="0" w:color="auto"/>
              <w:bottom w:val="single" w:sz="4" w:space="0" w:color="auto"/>
              <w:right w:val="single" w:sz="4" w:space="0" w:color="auto"/>
            </w:tcBorders>
          </w:tcPr>
          <w:p w14:paraId="26A13CE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9" w:type="dxa"/>
            <w:tcBorders>
              <w:top w:val="single" w:sz="4" w:space="0" w:color="auto"/>
              <w:left w:val="single" w:sz="4" w:space="0" w:color="auto"/>
              <w:bottom w:val="single" w:sz="4" w:space="0" w:color="auto"/>
              <w:right w:val="single" w:sz="4" w:space="0" w:color="auto"/>
            </w:tcBorders>
          </w:tcPr>
          <w:p w14:paraId="12A996E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0F0EC58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845" w:type="dxa"/>
            <w:tcBorders>
              <w:top w:val="single" w:sz="4" w:space="0" w:color="auto"/>
              <w:left w:val="single" w:sz="4" w:space="0" w:color="auto"/>
              <w:bottom w:val="single" w:sz="4" w:space="0" w:color="auto"/>
              <w:right w:val="single" w:sz="4" w:space="0" w:color="auto"/>
            </w:tcBorders>
          </w:tcPr>
          <w:p w14:paraId="44BBB86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709F5A9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2C63D5C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57,1%</w:t>
            </w:r>
          </w:p>
        </w:tc>
      </w:tr>
      <w:tr w:rsidR="00EE0B9E" w:rsidRPr="0042483C" w14:paraId="2668D7BA"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36886C0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Математика</w:t>
            </w:r>
          </w:p>
        </w:tc>
        <w:tc>
          <w:tcPr>
            <w:tcW w:w="709" w:type="dxa"/>
            <w:tcBorders>
              <w:top w:val="single" w:sz="4" w:space="0" w:color="auto"/>
              <w:left w:val="single" w:sz="4" w:space="0" w:color="auto"/>
              <w:bottom w:val="single" w:sz="4" w:space="0" w:color="auto"/>
              <w:right w:val="single" w:sz="4" w:space="0" w:color="auto"/>
            </w:tcBorders>
          </w:tcPr>
          <w:p w14:paraId="2AA40F8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9" w:type="dxa"/>
            <w:tcBorders>
              <w:top w:val="single" w:sz="4" w:space="0" w:color="auto"/>
              <w:left w:val="single" w:sz="4" w:space="0" w:color="auto"/>
              <w:bottom w:val="single" w:sz="4" w:space="0" w:color="auto"/>
              <w:right w:val="single" w:sz="4" w:space="0" w:color="auto"/>
            </w:tcBorders>
          </w:tcPr>
          <w:p w14:paraId="72F535A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14:paraId="4417AEDE"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45" w:type="dxa"/>
            <w:tcBorders>
              <w:top w:val="single" w:sz="4" w:space="0" w:color="auto"/>
              <w:left w:val="single" w:sz="4" w:space="0" w:color="auto"/>
              <w:bottom w:val="single" w:sz="4" w:space="0" w:color="auto"/>
              <w:right w:val="single" w:sz="4" w:space="0" w:color="auto"/>
            </w:tcBorders>
          </w:tcPr>
          <w:p w14:paraId="5B9C4FD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16AFD91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732886C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75450F87"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1F28B684" w14:textId="14910D9D"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Окружающий мир</w:t>
            </w:r>
          </w:p>
        </w:tc>
        <w:tc>
          <w:tcPr>
            <w:tcW w:w="709" w:type="dxa"/>
            <w:tcBorders>
              <w:top w:val="single" w:sz="4" w:space="0" w:color="auto"/>
              <w:left w:val="single" w:sz="4" w:space="0" w:color="auto"/>
              <w:bottom w:val="single" w:sz="4" w:space="0" w:color="auto"/>
              <w:right w:val="single" w:sz="4" w:space="0" w:color="auto"/>
            </w:tcBorders>
          </w:tcPr>
          <w:p w14:paraId="77EEA56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9" w:type="dxa"/>
            <w:tcBorders>
              <w:top w:val="single" w:sz="4" w:space="0" w:color="auto"/>
              <w:left w:val="single" w:sz="4" w:space="0" w:color="auto"/>
              <w:bottom w:val="single" w:sz="4" w:space="0" w:color="auto"/>
              <w:right w:val="single" w:sz="4" w:space="0" w:color="auto"/>
            </w:tcBorders>
          </w:tcPr>
          <w:p w14:paraId="194CCDF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328568E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45" w:type="dxa"/>
            <w:tcBorders>
              <w:top w:val="single" w:sz="4" w:space="0" w:color="auto"/>
              <w:left w:val="single" w:sz="4" w:space="0" w:color="auto"/>
              <w:bottom w:val="single" w:sz="4" w:space="0" w:color="auto"/>
              <w:right w:val="single" w:sz="4" w:space="0" w:color="auto"/>
            </w:tcBorders>
          </w:tcPr>
          <w:p w14:paraId="43160AE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3FAE425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1B33394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22438EED"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7571B5F6"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 xml:space="preserve">Физическая </w:t>
            </w:r>
          </w:p>
          <w:p w14:paraId="265E8B6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культура</w:t>
            </w:r>
          </w:p>
        </w:tc>
        <w:tc>
          <w:tcPr>
            <w:tcW w:w="2972" w:type="dxa"/>
            <w:gridSpan w:val="4"/>
            <w:tcBorders>
              <w:top w:val="single" w:sz="4" w:space="0" w:color="auto"/>
              <w:left w:val="single" w:sz="4" w:space="0" w:color="auto"/>
              <w:bottom w:val="single" w:sz="4" w:space="0" w:color="auto"/>
              <w:right w:val="single" w:sz="4" w:space="0" w:color="auto"/>
            </w:tcBorders>
          </w:tcPr>
          <w:p w14:paraId="141639E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ЗАЧЕТ</w:t>
            </w:r>
          </w:p>
        </w:tc>
        <w:tc>
          <w:tcPr>
            <w:tcW w:w="993" w:type="dxa"/>
            <w:tcBorders>
              <w:top w:val="single" w:sz="4" w:space="0" w:color="auto"/>
              <w:left w:val="single" w:sz="4" w:space="0" w:color="auto"/>
              <w:bottom w:val="single" w:sz="4" w:space="0" w:color="auto"/>
              <w:right w:val="single" w:sz="4" w:space="0" w:color="auto"/>
            </w:tcBorders>
          </w:tcPr>
          <w:p w14:paraId="33B7D35E"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2E349A7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p>
        </w:tc>
      </w:tr>
      <w:tr w:rsidR="00EE0B9E" w:rsidRPr="0042483C" w14:paraId="3CC734C1" w14:textId="77777777" w:rsidTr="005E1B08">
        <w:trPr>
          <w:cantSplit/>
        </w:trPr>
        <w:tc>
          <w:tcPr>
            <w:tcW w:w="4394" w:type="dxa"/>
            <w:tcBorders>
              <w:top w:val="single" w:sz="4" w:space="0" w:color="auto"/>
              <w:left w:val="single" w:sz="4" w:space="0" w:color="auto"/>
              <w:bottom w:val="single" w:sz="4" w:space="0" w:color="auto"/>
              <w:right w:val="single" w:sz="4" w:space="0" w:color="auto"/>
            </w:tcBorders>
          </w:tcPr>
          <w:p w14:paraId="14CEDE1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Музыка</w:t>
            </w:r>
          </w:p>
        </w:tc>
        <w:tc>
          <w:tcPr>
            <w:tcW w:w="709" w:type="dxa"/>
            <w:tcBorders>
              <w:top w:val="single" w:sz="4" w:space="0" w:color="auto"/>
              <w:left w:val="single" w:sz="4" w:space="0" w:color="auto"/>
              <w:bottom w:val="single" w:sz="4" w:space="0" w:color="auto"/>
              <w:right w:val="single" w:sz="4" w:space="0" w:color="auto"/>
            </w:tcBorders>
          </w:tcPr>
          <w:p w14:paraId="5F29B59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14:paraId="5E297C3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9" w:type="dxa"/>
            <w:tcBorders>
              <w:top w:val="single" w:sz="4" w:space="0" w:color="auto"/>
              <w:left w:val="single" w:sz="4" w:space="0" w:color="auto"/>
              <w:bottom w:val="single" w:sz="4" w:space="0" w:color="auto"/>
              <w:right w:val="single" w:sz="4" w:space="0" w:color="auto"/>
            </w:tcBorders>
          </w:tcPr>
          <w:p w14:paraId="7890041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45" w:type="dxa"/>
            <w:tcBorders>
              <w:top w:val="single" w:sz="4" w:space="0" w:color="auto"/>
              <w:left w:val="single" w:sz="4" w:space="0" w:color="auto"/>
              <w:bottom w:val="single" w:sz="4" w:space="0" w:color="auto"/>
              <w:right w:val="single" w:sz="4" w:space="0" w:color="auto"/>
            </w:tcBorders>
          </w:tcPr>
          <w:p w14:paraId="47F95DE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4493B99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72438D7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23F2D349" w14:textId="77777777" w:rsidTr="005E1B08">
        <w:trPr>
          <w:cantSplit/>
          <w:trHeight w:val="135"/>
        </w:trPr>
        <w:tc>
          <w:tcPr>
            <w:tcW w:w="4394" w:type="dxa"/>
            <w:tcBorders>
              <w:top w:val="single" w:sz="4" w:space="0" w:color="auto"/>
              <w:left w:val="single" w:sz="4" w:space="0" w:color="auto"/>
              <w:bottom w:val="single" w:sz="4" w:space="0" w:color="auto"/>
              <w:right w:val="single" w:sz="4" w:space="0" w:color="auto"/>
            </w:tcBorders>
          </w:tcPr>
          <w:p w14:paraId="413FA169"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ИЗО</w:t>
            </w:r>
          </w:p>
        </w:tc>
        <w:tc>
          <w:tcPr>
            <w:tcW w:w="709" w:type="dxa"/>
            <w:tcBorders>
              <w:top w:val="single" w:sz="4" w:space="0" w:color="auto"/>
              <w:left w:val="single" w:sz="4" w:space="0" w:color="auto"/>
              <w:bottom w:val="single" w:sz="4" w:space="0" w:color="auto"/>
              <w:right w:val="single" w:sz="4" w:space="0" w:color="auto"/>
            </w:tcBorders>
          </w:tcPr>
          <w:p w14:paraId="4120160E"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06FAF9E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709" w:type="dxa"/>
            <w:tcBorders>
              <w:top w:val="single" w:sz="4" w:space="0" w:color="auto"/>
              <w:left w:val="single" w:sz="4" w:space="0" w:color="auto"/>
              <w:bottom w:val="single" w:sz="4" w:space="0" w:color="auto"/>
              <w:right w:val="single" w:sz="4" w:space="0" w:color="auto"/>
            </w:tcBorders>
          </w:tcPr>
          <w:p w14:paraId="6552764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45" w:type="dxa"/>
            <w:tcBorders>
              <w:top w:val="single" w:sz="4" w:space="0" w:color="auto"/>
              <w:left w:val="single" w:sz="4" w:space="0" w:color="auto"/>
              <w:bottom w:val="single" w:sz="4" w:space="0" w:color="auto"/>
              <w:right w:val="single" w:sz="4" w:space="0" w:color="auto"/>
            </w:tcBorders>
          </w:tcPr>
          <w:p w14:paraId="278F52D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4069B09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31A74F7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05918576" w14:textId="77777777" w:rsidTr="005E1B08">
        <w:trPr>
          <w:cantSplit/>
          <w:trHeight w:val="135"/>
        </w:trPr>
        <w:tc>
          <w:tcPr>
            <w:tcW w:w="4394" w:type="dxa"/>
            <w:tcBorders>
              <w:top w:val="single" w:sz="4" w:space="0" w:color="auto"/>
              <w:left w:val="single" w:sz="4" w:space="0" w:color="auto"/>
              <w:bottom w:val="single" w:sz="4" w:space="0" w:color="auto"/>
              <w:right w:val="single" w:sz="4" w:space="0" w:color="auto"/>
            </w:tcBorders>
          </w:tcPr>
          <w:p w14:paraId="35A065D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Технология</w:t>
            </w:r>
          </w:p>
        </w:tc>
        <w:tc>
          <w:tcPr>
            <w:tcW w:w="709" w:type="dxa"/>
            <w:tcBorders>
              <w:top w:val="single" w:sz="4" w:space="0" w:color="auto"/>
              <w:left w:val="single" w:sz="4" w:space="0" w:color="auto"/>
              <w:bottom w:val="single" w:sz="4" w:space="0" w:color="auto"/>
              <w:right w:val="single" w:sz="4" w:space="0" w:color="auto"/>
            </w:tcBorders>
          </w:tcPr>
          <w:p w14:paraId="656EFC0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6DC6C6F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7DCB132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45" w:type="dxa"/>
            <w:tcBorders>
              <w:top w:val="single" w:sz="4" w:space="0" w:color="auto"/>
              <w:left w:val="single" w:sz="4" w:space="0" w:color="auto"/>
              <w:bottom w:val="single" w:sz="4" w:space="0" w:color="auto"/>
              <w:right w:val="single" w:sz="4" w:space="0" w:color="auto"/>
            </w:tcBorders>
          </w:tcPr>
          <w:p w14:paraId="72AB502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312DF76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4B78F62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85, 7%</w:t>
            </w:r>
          </w:p>
        </w:tc>
      </w:tr>
      <w:tr w:rsidR="00EE0B9E" w:rsidRPr="0042483C" w14:paraId="2A06C4AB" w14:textId="77777777" w:rsidTr="005E1B08">
        <w:trPr>
          <w:cantSplit/>
          <w:trHeight w:val="263"/>
        </w:trPr>
        <w:tc>
          <w:tcPr>
            <w:tcW w:w="4394" w:type="dxa"/>
            <w:tcBorders>
              <w:top w:val="single" w:sz="4" w:space="0" w:color="auto"/>
              <w:left w:val="single" w:sz="4" w:space="0" w:color="auto"/>
              <w:bottom w:val="single" w:sz="4" w:space="0" w:color="auto"/>
              <w:right w:val="single" w:sz="4" w:space="0" w:color="auto"/>
            </w:tcBorders>
          </w:tcPr>
          <w:p w14:paraId="3AB9AFBF"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Родная русская литература</w:t>
            </w:r>
          </w:p>
          <w:p w14:paraId="00980ED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47E7A3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9" w:type="dxa"/>
            <w:tcBorders>
              <w:top w:val="single" w:sz="4" w:space="0" w:color="auto"/>
              <w:left w:val="single" w:sz="4" w:space="0" w:color="auto"/>
              <w:bottom w:val="single" w:sz="4" w:space="0" w:color="auto"/>
              <w:right w:val="single" w:sz="4" w:space="0" w:color="auto"/>
            </w:tcBorders>
          </w:tcPr>
          <w:p w14:paraId="6323729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61EFCB4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45" w:type="dxa"/>
            <w:tcBorders>
              <w:top w:val="single" w:sz="4" w:space="0" w:color="auto"/>
              <w:left w:val="single" w:sz="4" w:space="0" w:color="auto"/>
              <w:bottom w:val="single" w:sz="4" w:space="0" w:color="auto"/>
              <w:right w:val="single" w:sz="4" w:space="0" w:color="auto"/>
            </w:tcBorders>
          </w:tcPr>
          <w:p w14:paraId="4756DE2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6A964DB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7" w:type="dxa"/>
            <w:tcBorders>
              <w:top w:val="single" w:sz="4" w:space="0" w:color="auto"/>
              <w:left w:val="single" w:sz="4" w:space="0" w:color="auto"/>
              <w:bottom w:val="single" w:sz="4" w:space="0" w:color="auto"/>
              <w:right w:val="single" w:sz="4" w:space="0" w:color="auto"/>
            </w:tcBorders>
          </w:tcPr>
          <w:p w14:paraId="232F8E5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BA609A" w14:paraId="5F13F455" w14:textId="77777777" w:rsidTr="005E1B08">
        <w:trPr>
          <w:cantSplit/>
          <w:trHeight w:val="189"/>
        </w:trPr>
        <w:tc>
          <w:tcPr>
            <w:tcW w:w="4394" w:type="dxa"/>
            <w:tcBorders>
              <w:top w:val="single" w:sz="4" w:space="0" w:color="auto"/>
              <w:left w:val="single" w:sz="4" w:space="0" w:color="auto"/>
              <w:bottom w:val="single" w:sz="4" w:space="0" w:color="auto"/>
              <w:right w:val="single" w:sz="4" w:space="0" w:color="auto"/>
            </w:tcBorders>
          </w:tcPr>
          <w:p w14:paraId="60B3A484"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Родной русский язык</w:t>
            </w:r>
          </w:p>
        </w:tc>
        <w:tc>
          <w:tcPr>
            <w:tcW w:w="709" w:type="dxa"/>
            <w:tcBorders>
              <w:top w:val="single" w:sz="4" w:space="0" w:color="auto"/>
              <w:left w:val="single" w:sz="4" w:space="0" w:color="auto"/>
              <w:bottom w:val="single" w:sz="4" w:space="0" w:color="auto"/>
              <w:right w:val="single" w:sz="4" w:space="0" w:color="auto"/>
            </w:tcBorders>
          </w:tcPr>
          <w:p w14:paraId="66BB5855"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3C38A2CD"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3CA57DB"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c>
          <w:tcPr>
            <w:tcW w:w="845" w:type="dxa"/>
            <w:tcBorders>
              <w:top w:val="single" w:sz="4" w:space="0" w:color="auto"/>
              <w:left w:val="single" w:sz="4" w:space="0" w:color="auto"/>
              <w:bottom w:val="single" w:sz="4" w:space="0" w:color="auto"/>
              <w:right w:val="single" w:sz="4" w:space="0" w:color="auto"/>
            </w:tcBorders>
          </w:tcPr>
          <w:p w14:paraId="64994E0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p>
        </w:tc>
        <w:tc>
          <w:tcPr>
            <w:tcW w:w="993" w:type="dxa"/>
            <w:tcBorders>
              <w:top w:val="single" w:sz="4" w:space="0" w:color="auto"/>
              <w:left w:val="single" w:sz="4" w:space="0" w:color="auto"/>
              <w:bottom w:val="single" w:sz="4" w:space="0" w:color="auto"/>
              <w:right w:val="single" w:sz="4" w:space="0" w:color="auto"/>
            </w:tcBorders>
          </w:tcPr>
          <w:p w14:paraId="6853BB88"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c>
          <w:tcPr>
            <w:tcW w:w="997" w:type="dxa"/>
            <w:tcBorders>
              <w:top w:val="single" w:sz="4" w:space="0" w:color="auto"/>
              <w:left w:val="single" w:sz="4" w:space="0" w:color="auto"/>
              <w:bottom w:val="single" w:sz="4" w:space="0" w:color="auto"/>
              <w:right w:val="single" w:sz="4" w:space="0" w:color="auto"/>
            </w:tcBorders>
          </w:tcPr>
          <w:p w14:paraId="6F4E51CE"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r>
    </w:tbl>
    <w:p w14:paraId="6D4C8E28" w14:textId="28EEC0A6" w:rsidR="00EE0B9E" w:rsidRPr="0042483C" w:rsidRDefault="00EE0B9E" w:rsidP="005E1B08">
      <w:pPr>
        <w:jc w:val="center"/>
        <w:rPr>
          <w:rFonts w:ascii="Times New Roman" w:hAnsi="Times New Roman" w:cs="Times New Roman"/>
          <w:b/>
          <w:sz w:val="24"/>
          <w:szCs w:val="24"/>
        </w:rPr>
      </w:pPr>
      <w:r>
        <w:rPr>
          <w:rFonts w:ascii="Times New Roman" w:hAnsi="Times New Roman" w:cs="Times New Roman"/>
          <w:b/>
          <w:sz w:val="24"/>
          <w:szCs w:val="24"/>
        </w:rPr>
        <w:t>3 четверть 2021-2022 г.г.</w:t>
      </w:r>
    </w:p>
    <w:tbl>
      <w:tblPr>
        <w:tblpPr w:leftFromText="180" w:rightFromText="180" w:vertAnchor="text" w:tblpX="110"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709"/>
        <w:gridCol w:w="708"/>
        <w:gridCol w:w="709"/>
        <w:gridCol w:w="709"/>
        <w:gridCol w:w="850"/>
        <w:gridCol w:w="1276"/>
      </w:tblGrid>
      <w:tr w:rsidR="00EE0B9E" w:rsidRPr="00BA609A" w14:paraId="4963C79F" w14:textId="77777777" w:rsidTr="005E1B08">
        <w:trPr>
          <w:cantSplit/>
          <w:trHeight w:val="557"/>
        </w:trPr>
        <w:tc>
          <w:tcPr>
            <w:tcW w:w="4248" w:type="dxa"/>
            <w:vMerge w:val="restart"/>
            <w:tcBorders>
              <w:top w:val="single" w:sz="4" w:space="0" w:color="auto"/>
              <w:left w:val="single" w:sz="4" w:space="0" w:color="auto"/>
              <w:bottom w:val="nil"/>
              <w:right w:val="single" w:sz="4" w:space="0" w:color="auto"/>
            </w:tcBorders>
            <w:hideMark/>
          </w:tcPr>
          <w:p w14:paraId="02C8724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Предмет</w:t>
            </w:r>
          </w:p>
          <w:p w14:paraId="5ED5CA83"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tc>
        <w:tc>
          <w:tcPr>
            <w:tcW w:w="709" w:type="dxa"/>
            <w:vMerge w:val="restart"/>
            <w:tcBorders>
              <w:top w:val="single" w:sz="4" w:space="0" w:color="auto"/>
              <w:left w:val="single" w:sz="4" w:space="0" w:color="auto"/>
              <w:bottom w:val="nil"/>
              <w:right w:val="single" w:sz="4" w:space="0" w:color="auto"/>
            </w:tcBorders>
          </w:tcPr>
          <w:p w14:paraId="4AC6FBED"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EBB9900"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0DE9700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«5»</w:t>
            </w:r>
          </w:p>
        </w:tc>
        <w:tc>
          <w:tcPr>
            <w:tcW w:w="708" w:type="dxa"/>
            <w:vMerge w:val="restart"/>
            <w:tcBorders>
              <w:top w:val="single" w:sz="4" w:space="0" w:color="auto"/>
              <w:left w:val="single" w:sz="4" w:space="0" w:color="auto"/>
              <w:bottom w:val="nil"/>
              <w:right w:val="single" w:sz="4" w:space="0" w:color="auto"/>
            </w:tcBorders>
          </w:tcPr>
          <w:p w14:paraId="4F7BFDB5"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62C0ECE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1E4E610C"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w:t>
            </w:r>
          </w:p>
        </w:tc>
        <w:tc>
          <w:tcPr>
            <w:tcW w:w="709" w:type="dxa"/>
            <w:vMerge w:val="restart"/>
            <w:tcBorders>
              <w:top w:val="single" w:sz="4" w:space="0" w:color="auto"/>
              <w:left w:val="single" w:sz="4" w:space="0" w:color="auto"/>
              <w:bottom w:val="nil"/>
              <w:right w:val="single" w:sz="4" w:space="0" w:color="auto"/>
            </w:tcBorders>
          </w:tcPr>
          <w:p w14:paraId="3FEDC321"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1F63A48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CAC8DB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«3»</w:t>
            </w:r>
          </w:p>
        </w:tc>
        <w:tc>
          <w:tcPr>
            <w:tcW w:w="709" w:type="dxa"/>
            <w:vMerge w:val="restart"/>
            <w:tcBorders>
              <w:top w:val="single" w:sz="4" w:space="0" w:color="auto"/>
              <w:left w:val="single" w:sz="4" w:space="0" w:color="auto"/>
              <w:bottom w:val="nil"/>
              <w:right w:val="single" w:sz="4" w:space="0" w:color="auto"/>
            </w:tcBorders>
          </w:tcPr>
          <w:p w14:paraId="12C56CD1"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3AEC3E68"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1422E344"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«2»</w:t>
            </w:r>
          </w:p>
        </w:tc>
        <w:tc>
          <w:tcPr>
            <w:tcW w:w="850" w:type="dxa"/>
            <w:vMerge w:val="restart"/>
            <w:tcBorders>
              <w:top w:val="single" w:sz="4" w:space="0" w:color="auto"/>
              <w:left w:val="single" w:sz="4" w:space="0" w:color="auto"/>
              <w:bottom w:val="nil"/>
              <w:right w:val="single" w:sz="4" w:space="0" w:color="auto"/>
            </w:tcBorders>
          </w:tcPr>
          <w:p w14:paraId="1975661F"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7DB7280"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w:t>
            </w:r>
          </w:p>
          <w:p w14:paraId="48C47E07" w14:textId="1E31B4FA"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Успе-</w:t>
            </w:r>
            <w:r w:rsidRPr="0042483C">
              <w:rPr>
                <w:rFonts w:ascii="Times New Roman" w:eastAsia="Times New Roman" w:hAnsi="Times New Roman" w:cs="Times New Roman"/>
                <w:sz w:val="24"/>
                <w:szCs w:val="24"/>
                <w:lang w:eastAsia="ru-RU"/>
              </w:rPr>
              <w:t>вае-</w:t>
            </w:r>
          </w:p>
          <w:p w14:paraId="3523B11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мости</w:t>
            </w:r>
          </w:p>
        </w:tc>
        <w:tc>
          <w:tcPr>
            <w:tcW w:w="1276" w:type="dxa"/>
            <w:vMerge w:val="restart"/>
            <w:tcBorders>
              <w:top w:val="single" w:sz="4" w:space="0" w:color="auto"/>
              <w:left w:val="single" w:sz="4" w:space="0" w:color="auto"/>
              <w:bottom w:val="nil"/>
              <w:right w:val="single" w:sz="4" w:space="0" w:color="auto"/>
            </w:tcBorders>
          </w:tcPr>
          <w:p w14:paraId="354E1520"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0F8D4EEF"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 на</w:t>
            </w:r>
          </w:p>
          <w:p w14:paraId="3B19E64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 и 5</w:t>
            </w:r>
          </w:p>
        </w:tc>
      </w:tr>
      <w:tr w:rsidR="00EE0B9E" w:rsidRPr="00BA609A" w14:paraId="2FE136D8" w14:textId="77777777" w:rsidTr="005E1B08">
        <w:trPr>
          <w:cantSplit/>
          <w:trHeight w:val="1122"/>
        </w:trPr>
        <w:tc>
          <w:tcPr>
            <w:tcW w:w="4248" w:type="dxa"/>
            <w:vMerge/>
            <w:tcBorders>
              <w:top w:val="nil"/>
              <w:left w:val="single" w:sz="4" w:space="0" w:color="auto"/>
              <w:bottom w:val="nil"/>
              <w:right w:val="single" w:sz="4" w:space="0" w:color="auto"/>
            </w:tcBorders>
            <w:vAlign w:val="center"/>
            <w:hideMark/>
          </w:tcPr>
          <w:p w14:paraId="13EDFD79"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2C21D536"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8" w:type="dxa"/>
            <w:vMerge/>
            <w:tcBorders>
              <w:top w:val="nil"/>
              <w:left w:val="single" w:sz="4" w:space="0" w:color="auto"/>
              <w:bottom w:val="nil"/>
              <w:right w:val="single" w:sz="4" w:space="0" w:color="auto"/>
            </w:tcBorders>
            <w:vAlign w:val="center"/>
            <w:hideMark/>
          </w:tcPr>
          <w:p w14:paraId="28FD52AF"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1959C3CA"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23B8E969"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850" w:type="dxa"/>
            <w:vMerge/>
            <w:tcBorders>
              <w:top w:val="nil"/>
              <w:left w:val="single" w:sz="4" w:space="0" w:color="auto"/>
              <w:bottom w:val="nil"/>
              <w:right w:val="single" w:sz="4" w:space="0" w:color="auto"/>
            </w:tcBorders>
            <w:vAlign w:val="center"/>
            <w:hideMark/>
          </w:tcPr>
          <w:p w14:paraId="07DF307F"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1276" w:type="dxa"/>
            <w:vMerge/>
            <w:tcBorders>
              <w:top w:val="nil"/>
              <w:left w:val="single" w:sz="4" w:space="0" w:color="auto"/>
              <w:bottom w:val="nil"/>
              <w:right w:val="single" w:sz="4" w:space="0" w:color="auto"/>
            </w:tcBorders>
            <w:vAlign w:val="center"/>
            <w:hideMark/>
          </w:tcPr>
          <w:p w14:paraId="18543954"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r>
      <w:tr w:rsidR="00EE0B9E" w:rsidRPr="0042483C" w14:paraId="38CF556B"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6E01D13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Литературное чтение</w:t>
            </w:r>
          </w:p>
        </w:tc>
        <w:tc>
          <w:tcPr>
            <w:tcW w:w="709" w:type="dxa"/>
            <w:tcBorders>
              <w:top w:val="single" w:sz="4" w:space="0" w:color="auto"/>
              <w:left w:val="single" w:sz="4" w:space="0" w:color="auto"/>
              <w:bottom w:val="single" w:sz="4" w:space="0" w:color="auto"/>
              <w:right w:val="single" w:sz="4" w:space="0" w:color="auto"/>
            </w:tcBorders>
          </w:tcPr>
          <w:p w14:paraId="56C3EF2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35BB037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62819518"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2041ACE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12923AE9"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0EEACA3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42803C53"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050CB92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Русский язык</w:t>
            </w:r>
          </w:p>
        </w:tc>
        <w:tc>
          <w:tcPr>
            <w:tcW w:w="709" w:type="dxa"/>
            <w:tcBorders>
              <w:top w:val="single" w:sz="4" w:space="0" w:color="auto"/>
              <w:left w:val="single" w:sz="4" w:space="0" w:color="auto"/>
              <w:bottom w:val="single" w:sz="4" w:space="0" w:color="auto"/>
              <w:right w:val="single" w:sz="4" w:space="0" w:color="auto"/>
            </w:tcBorders>
          </w:tcPr>
          <w:p w14:paraId="5427A10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0F59423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6E4D119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1DA7B14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4547F2D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743BEEF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42, 85%</w:t>
            </w:r>
          </w:p>
        </w:tc>
      </w:tr>
      <w:tr w:rsidR="00EE0B9E" w:rsidRPr="0042483C" w14:paraId="683DFDB3"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4C97056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Математика</w:t>
            </w:r>
          </w:p>
        </w:tc>
        <w:tc>
          <w:tcPr>
            <w:tcW w:w="709" w:type="dxa"/>
            <w:tcBorders>
              <w:top w:val="single" w:sz="4" w:space="0" w:color="auto"/>
              <w:left w:val="single" w:sz="4" w:space="0" w:color="auto"/>
              <w:bottom w:val="single" w:sz="4" w:space="0" w:color="auto"/>
              <w:right w:val="single" w:sz="4" w:space="0" w:color="auto"/>
            </w:tcBorders>
          </w:tcPr>
          <w:p w14:paraId="58B83F8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8" w:type="dxa"/>
            <w:tcBorders>
              <w:top w:val="single" w:sz="4" w:space="0" w:color="auto"/>
              <w:left w:val="single" w:sz="4" w:space="0" w:color="auto"/>
              <w:bottom w:val="single" w:sz="4" w:space="0" w:color="auto"/>
              <w:right w:val="single" w:sz="4" w:space="0" w:color="auto"/>
            </w:tcBorders>
          </w:tcPr>
          <w:p w14:paraId="2F69ED78"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14:paraId="0DC7DCC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476C888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29BE16D5"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7C7EABE9"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2FBABA35"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2D3A97E4" w14:textId="49544566"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Окружающий мир</w:t>
            </w:r>
          </w:p>
        </w:tc>
        <w:tc>
          <w:tcPr>
            <w:tcW w:w="709" w:type="dxa"/>
            <w:tcBorders>
              <w:top w:val="single" w:sz="4" w:space="0" w:color="auto"/>
              <w:left w:val="single" w:sz="4" w:space="0" w:color="auto"/>
              <w:bottom w:val="single" w:sz="4" w:space="0" w:color="auto"/>
              <w:right w:val="single" w:sz="4" w:space="0" w:color="auto"/>
            </w:tcBorders>
          </w:tcPr>
          <w:p w14:paraId="3BE1D3D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6188493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446E0E69"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4D2BB1E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2054CA0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6FD64F18"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2CAA65B8"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29864F4F"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 xml:space="preserve">Физическая </w:t>
            </w:r>
          </w:p>
          <w:p w14:paraId="209D4B3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культура</w:t>
            </w:r>
          </w:p>
        </w:tc>
        <w:tc>
          <w:tcPr>
            <w:tcW w:w="2835" w:type="dxa"/>
            <w:gridSpan w:val="4"/>
            <w:tcBorders>
              <w:top w:val="single" w:sz="4" w:space="0" w:color="auto"/>
              <w:left w:val="single" w:sz="4" w:space="0" w:color="auto"/>
              <w:bottom w:val="single" w:sz="4" w:space="0" w:color="auto"/>
              <w:right w:val="single" w:sz="4" w:space="0" w:color="auto"/>
            </w:tcBorders>
          </w:tcPr>
          <w:p w14:paraId="4D5A40D6"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ЗАЧЕТ</w:t>
            </w:r>
          </w:p>
        </w:tc>
        <w:tc>
          <w:tcPr>
            <w:tcW w:w="850" w:type="dxa"/>
            <w:tcBorders>
              <w:top w:val="single" w:sz="4" w:space="0" w:color="auto"/>
              <w:left w:val="single" w:sz="4" w:space="0" w:color="auto"/>
              <w:bottom w:val="single" w:sz="4" w:space="0" w:color="auto"/>
              <w:right w:val="single" w:sz="4" w:space="0" w:color="auto"/>
            </w:tcBorders>
          </w:tcPr>
          <w:p w14:paraId="1A7627C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41E02B6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p>
        </w:tc>
      </w:tr>
      <w:tr w:rsidR="00EE0B9E" w:rsidRPr="0042483C" w14:paraId="2A3CD605"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200D11E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Музыка</w:t>
            </w:r>
          </w:p>
        </w:tc>
        <w:tc>
          <w:tcPr>
            <w:tcW w:w="709" w:type="dxa"/>
            <w:tcBorders>
              <w:top w:val="single" w:sz="4" w:space="0" w:color="auto"/>
              <w:left w:val="single" w:sz="4" w:space="0" w:color="auto"/>
              <w:bottom w:val="single" w:sz="4" w:space="0" w:color="auto"/>
              <w:right w:val="single" w:sz="4" w:space="0" w:color="auto"/>
            </w:tcBorders>
          </w:tcPr>
          <w:p w14:paraId="3075488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708" w:type="dxa"/>
            <w:tcBorders>
              <w:top w:val="single" w:sz="4" w:space="0" w:color="auto"/>
              <w:left w:val="single" w:sz="4" w:space="0" w:color="auto"/>
              <w:bottom w:val="single" w:sz="4" w:space="0" w:color="auto"/>
              <w:right w:val="single" w:sz="4" w:space="0" w:color="auto"/>
            </w:tcBorders>
          </w:tcPr>
          <w:p w14:paraId="1E6D1D7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14:paraId="5B0F582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9" w:type="dxa"/>
            <w:tcBorders>
              <w:top w:val="single" w:sz="4" w:space="0" w:color="auto"/>
              <w:left w:val="single" w:sz="4" w:space="0" w:color="auto"/>
              <w:bottom w:val="single" w:sz="4" w:space="0" w:color="auto"/>
              <w:right w:val="single" w:sz="4" w:space="0" w:color="auto"/>
            </w:tcBorders>
          </w:tcPr>
          <w:p w14:paraId="76B6DEA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6087EBB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596A4629"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2E9D3CD0" w14:textId="77777777" w:rsidTr="005E1B08">
        <w:trPr>
          <w:cantSplit/>
          <w:trHeight w:val="135"/>
        </w:trPr>
        <w:tc>
          <w:tcPr>
            <w:tcW w:w="4248" w:type="dxa"/>
            <w:tcBorders>
              <w:top w:val="single" w:sz="4" w:space="0" w:color="auto"/>
              <w:left w:val="single" w:sz="4" w:space="0" w:color="auto"/>
              <w:bottom w:val="single" w:sz="4" w:space="0" w:color="auto"/>
              <w:right w:val="single" w:sz="4" w:space="0" w:color="auto"/>
            </w:tcBorders>
          </w:tcPr>
          <w:p w14:paraId="7AEB4EBC"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ИЗО</w:t>
            </w:r>
          </w:p>
        </w:tc>
        <w:tc>
          <w:tcPr>
            <w:tcW w:w="709" w:type="dxa"/>
            <w:tcBorders>
              <w:top w:val="single" w:sz="4" w:space="0" w:color="auto"/>
              <w:left w:val="single" w:sz="4" w:space="0" w:color="auto"/>
              <w:bottom w:val="single" w:sz="4" w:space="0" w:color="auto"/>
              <w:right w:val="single" w:sz="4" w:space="0" w:color="auto"/>
            </w:tcBorders>
          </w:tcPr>
          <w:p w14:paraId="30388918"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708" w:type="dxa"/>
            <w:tcBorders>
              <w:top w:val="single" w:sz="4" w:space="0" w:color="auto"/>
              <w:left w:val="single" w:sz="4" w:space="0" w:color="auto"/>
              <w:bottom w:val="single" w:sz="4" w:space="0" w:color="auto"/>
              <w:right w:val="single" w:sz="4" w:space="0" w:color="auto"/>
            </w:tcBorders>
          </w:tcPr>
          <w:p w14:paraId="03F02ED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3042C9A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9" w:type="dxa"/>
            <w:tcBorders>
              <w:top w:val="single" w:sz="4" w:space="0" w:color="auto"/>
              <w:left w:val="single" w:sz="4" w:space="0" w:color="auto"/>
              <w:bottom w:val="single" w:sz="4" w:space="0" w:color="auto"/>
              <w:right w:val="single" w:sz="4" w:space="0" w:color="auto"/>
            </w:tcBorders>
          </w:tcPr>
          <w:p w14:paraId="0D3DC3D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158EB1E0"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1E4A9CA5"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184275CC" w14:textId="77777777" w:rsidTr="005E1B08">
        <w:trPr>
          <w:cantSplit/>
          <w:trHeight w:val="135"/>
        </w:trPr>
        <w:tc>
          <w:tcPr>
            <w:tcW w:w="4248" w:type="dxa"/>
            <w:tcBorders>
              <w:top w:val="single" w:sz="4" w:space="0" w:color="auto"/>
              <w:left w:val="single" w:sz="4" w:space="0" w:color="auto"/>
              <w:bottom w:val="single" w:sz="4" w:space="0" w:color="auto"/>
              <w:right w:val="single" w:sz="4" w:space="0" w:color="auto"/>
            </w:tcBorders>
          </w:tcPr>
          <w:p w14:paraId="6132B66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Технология</w:t>
            </w:r>
          </w:p>
        </w:tc>
        <w:tc>
          <w:tcPr>
            <w:tcW w:w="709" w:type="dxa"/>
            <w:tcBorders>
              <w:top w:val="single" w:sz="4" w:space="0" w:color="auto"/>
              <w:left w:val="single" w:sz="4" w:space="0" w:color="auto"/>
              <w:bottom w:val="single" w:sz="4" w:space="0" w:color="auto"/>
              <w:right w:val="single" w:sz="4" w:space="0" w:color="auto"/>
            </w:tcBorders>
          </w:tcPr>
          <w:p w14:paraId="718D5CA5"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8" w:type="dxa"/>
            <w:tcBorders>
              <w:top w:val="single" w:sz="4" w:space="0" w:color="auto"/>
              <w:left w:val="single" w:sz="4" w:space="0" w:color="auto"/>
              <w:bottom w:val="single" w:sz="4" w:space="0" w:color="auto"/>
              <w:right w:val="single" w:sz="4" w:space="0" w:color="auto"/>
            </w:tcBorders>
          </w:tcPr>
          <w:p w14:paraId="5728191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14:paraId="385801B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9" w:type="dxa"/>
            <w:tcBorders>
              <w:top w:val="single" w:sz="4" w:space="0" w:color="auto"/>
              <w:left w:val="single" w:sz="4" w:space="0" w:color="auto"/>
              <w:bottom w:val="single" w:sz="4" w:space="0" w:color="auto"/>
              <w:right w:val="single" w:sz="4" w:space="0" w:color="auto"/>
            </w:tcBorders>
          </w:tcPr>
          <w:p w14:paraId="2345B7D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44A9C8EF"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408E43E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85, 71%</w:t>
            </w:r>
          </w:p>
        </w:tc>
      </w:tr>
      <w:tr w:rsidR="00EE0B9E" w:rsidRPr="00BA609A" w14:paraId="7A9C17C5" w14:textId="77777777" w:rsidTr="005E1B08">
        <w:trPr>
          <w:cantSplit/>
          <w:trHeight w:val="189"/>
        </w:trPr>
        <w:tc>
          <w:tcPr>
            <w:tcW w:w="4248" w:type="dxa"/>
            <w:tcBorders>
              <w:top w:val="single" w:sz="4" w:space="0" w:color="auto"/>
              <w:left w:val="single" w:sz="4" w:space="0" w:color="auto"/>
              <w:bottom w:val="single" w:sz="4" w:space="0" w:color="auto"/>
              <w:right w:val="single" w:sz="4" w:space="0" w:color="auto"/>
            </w:tcBorders>
          </w:tcPr>
          <w:p w14:paraId="48ADD7D2"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Родной русский язык</w:t>
            </w:r>
          </w:p>
        </w:tc>
        <w:tc>
          <w:tcPr>
            <w:tcW w:w="709" w:type="dxa"/>
            <w:tcBorders>
              <w:top w:val="single" w:sz="4" w:space="0" w:color="auto"/>
              <w:left w:val="single" w:sz="4" w:space="0" w:color="auto"/>
              <w:bottom w:val="single" w:sz="4" w:space="0" w:color="auto"/>
              <w:right w:val="single" w:sz="4" w:space="0" w:color="auto"/>
            </w:tcBorders>
          </w:tcPr>
          <w:p w14:paraId="503D5C6B"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5D0F5980"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9" w:type="dxa"/>
            <w:tcBorders>
              <w:top w:val="single" w:sz="4" w:space="0" w:color="auto"/>
              <w:left w:val="single" w:sz="4" w:space="0" w:color="auto"/>
              <w:bottom w:val="single" w:sz="4" w:space="0" w:color="auto"/>
              <w:right w:val="single" w:sz="4" w:space="0" w:color="auto"/>
            </w:tcBorders>
          </w:tcPr>
          <w:p w14:paraId="30E95B2B"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14:paraId="035B4808"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5FE7125A"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276" w:type="dxa"/>
            <w:tcBorders>
              <w:top w:val="single" w:sz="4" w:space="0" w:color="auto"/>
              <w:left w:val="single" w:sz="4" w:space="0" w:color="auto"/>
              <w:bottom w:val="single" w:sz="4" w:space="0" w:color="auto"/>
              <w:right w:val="single" w:sz="4" w:space="0" w:color="auto"/>
            </w:tcBorders>
          </w:tcPr>
          <w:p w14:paraId="3EB7F06B"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14, 28%</w:t>
            </w:r>
          </w:p>
        </w:tc>
      </w:tr>
    </w:tbl>
    <w:p w14:paraId="77037C61" w14:textId="77777777" w:rsidR="00EE0B9E" w:rsidRPr="0042483C" w:rsidRDefault="00EE0B9E" w:rsidP="005E1B08">
      <w:pPr>
        <w:jc w:val="center"/>
        <w:rPr>
          <w:rFonts w:ascii="Times New Roman" w:hAnsi="Times New Roman" w:cs="Times New Roman"/>
          <w:b/>
          <w:sz w:val="24"/>
          <w:szCs w:val="24"/>
        </w:rPr>
      </w:pPr>
      <w:r>
        <w:rPr>
          <w:rFonts w:ascii="Times New Roman" w:hAnsi="Times New Roman" w:cs="Times New Roman"/>
          <w:b/>
          <w:sz w:val="24"/>
          <w:szCs w:val="24"/>
        </w:rPr>
        <w:t>4</w:t>
      </w:r>
      <w:r w:rsidRPr="0042483C">
        <w:rPr>
          <w:rFonts w:ascii="Times New Roman" w:hAnsi="Times New Roman" w:cs="Times New Roman"/>
          <w:b/>
          <w:sz w:val="24"/>
          <w:szCs w:val="24"/>
        </w:rPr>
        <w:t xml:space="preserve"> четверть 2021-2022 г.г.</w:t>
      </w:r>
    </w:p>
    <w:tbl>
      <w:tblPr>
        <w:tblpPr w:leftFromText="180" w:rightFromText="180" w:vertAnchor="text" w:tblpX="110"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709"/>
        <w:gridCol w:w="708"/>
        <w:gridCol w:w="567"/>
        <w:gridCol w:w="851"/>
        <w:gridCol w:w="1134"/>
        <w:gridCol w:w="992"/>
      </w:tblGrid>
      <w:tr w:rsidR="00EE0B9E" w:rsidRPr="00BA609A" w14:paraId="255B1019" w14:textId="77777777" w:rsidTr="005E1B08">
        <w:trPr>
          <w:cantSplit/>
          <w:trHeight w:val="557"/>
        </w:trPr>
        <w:tc>
          <w:tcPr>
            <w:tcW w:w="4248" w:type="dxa"/>
            <w:vMerge w:val="restart"/>
            <w:tcBorders>
              <w:top w:val="single" w:sz="4" w:space="0" w:color="auto"/>
              <w:left w:val="single" w:sz="4" w:space="0" w:color="auto"/>
              <w:bottom w:val="nil"/>
              <w:right w:val="single" w:sz="4" w:space="0" w:color="auto"/>
            </w:tcBorders>
            <w:hideMark/>
          </w:tcPr>
          <w:p w14:paraId="5BC78182"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Предмет</w:t>
            </w:r>
          </w:p>
          <w:p w14:paraId="0FC04434"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tc>
        <w:tc>
          <w:tcPr>
            <w:tcW w:w="709" w:type="dxa"/>
            <w:vMerge w:val="restart"/>
            <w:tcBorders>
              <w:top w:val="single" w:sz="4" w:space="0" w:color="auto"/>
              <w:left w:val="single" w:sz="4" w:space="0" w:color="auto"/>
              <w:bottom w:val="nil"/>
              <w:right w:val="single" w:sz="4" w:space="0" w:color="auto"/>
            </w:tcBorders>
          </w:tcPr>
          <w:p w14:paraId="5E05288D"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06F182C4"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7A324F00"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«5»</w:t>
            </w:r>
          </w:p>
        </w:tc>
        <w:tc>
          <w:tcPr>
            <w:tcW w:w="708" w:type="dxa"/>
            <w:vMerge w:val="restart"/>
            <w:tcBorders>
              <w:top w:val="single" w:sz="4" w:space="0" w:color="auto"/>
              <w:left w:val="single" w:sz="4" w:space="0" w:color="auto"/>
              <w:bottom w:val="nil"/>
              <w:right w:val="single" w:sz="4" w:space="0" w:color="auto"/>
            </w:tcBorders>
          </w:tcPr>
          <w:p w14:paraId="770D9CDF"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60480A2D"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46BB413B"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w:t>
            </w:r>
          </w:p>
        </w:tc>
        <w:tc>
          <w:tcPr>
            <w:tcW w:w="567" w:type="dxa"/>
            <w:vMerge w:val="restart"/>
            <w:tcBorders>
              <w:top w:val="single" w:sz="4" w:space="0" w:color="auto"/>
              <w:left w:val="single" w:sz="4" w:space="0" w:color="auto"/>
              <w:bottom w:val="nil"/>
              <w:right w:val="single" w:sz="4" w:space="0" w:color="auto"/>
            </w:tcBorders>
          </w:tcPr>
          <w:p w14:paraId="18C248F5"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70758E48"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68E05198"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«3»</w:t>
            </w:r>
          </w:p>
        </w:tc>
        <w:tc>
          <w:tcPr>
            <w:tcW w:w="851" w:type="dxa"/>
            <w:vMerge w:val="restart"/>
            <w:tcBorders>
              <w:top w:val="single" w:sz="4" w:space="0" w:color="auto"/>
              <w:left w:val="single" w:sz="4" w:space="0" w:color="auto"/>
              <w:bottom w:val="nil"/>
              <w:right w:val="single" w:sz="4" w:space="0" w:color="auto"/>
            </w:tcBorders>
          </w:tcPr>
          <w:p w14:paraId="00A734B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299E6464"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3C7E193C"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«2»</w:t>
            </w:r>
          </w:p>
        </w:tc>
        <w:tc>
          <w:tcPr>
            <w:tcW w:w="1134" w:type="dxa"/>
            <w:vMerge w:val="restart"/>
            <w:tcBorders>
              <w:top w:val="single" w:sz="4" w:space="0" w:color="auto"/>
              <w:left w:val="single" w:sz="4" w:space="0" w:color="auto"/>
              <w:bottom w:val="nil"/>
              <w:right w:val="single" w:sz="4" w:space="0" w:color="auto"/>
            </w:tcBorders>
          </w:tcPr>
          <w:p w14:paraId="4C9AEE0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6EAA2874"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w:t>
            </w:r>
          </w:p>
          <w:p w14:paraId="10DEE6E6" w14:textId="20E5C305"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Успе-</w:t>
            </w:r>
            <w:r w:rsidRPr="0042483C">
              <w:rPr>
                <w:rFonts w:ascii="Times New Roman" w:eastAsia="Times New Roman" w:hAnsi="Times New Roman" w:cs="Times New Roman"/>
                <w:sz w:val="24"/>
                <w:szCs w:val="24"/>
                <w:lang w:eastAsia="ru-RU"/>
              </w:rPr>
              <w:t>вае-</w:t>
            </w:r>
          </w:p>
          <w:p w14:paraId="524CC9AA"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мости</w:t>
            </w:r>
          </w:p>
        </w:tc>
        <w:tc>
          <w:tcPr>
            <w:tcW w:w="992" w:type="dxa"/>
            <w:vMerge w:val="restart"/>
            <w:tcBorders>
              <w:top w:val="single" w:sz="4" w:space="0" w:color="auto"/>
              <w:left w:val="single" w:sz="4" w:space="0" w:color="auto"/>
              <w:bottom w:val="nil"/>
              <w:right w:val="single" w:sz="4" w:space="0" w:color="auto"/>
            </w:tcBorders>
          </w:tcPr>
          <w:p w14:paraId="66E15CDE"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p>
          <w:p w14:paraId="6EB48FE1"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 на</w:t>
            </w:r>
          </w:p>
          <w:p w14:paraId="2000A5C6" w14:textId="77777777" w:rsidR="00EE0B9E" w:rsidRPr="0042483C" w:rsidRDefault="00EE0B9E" w:rsidP="00EE0B9E">
            <w:pPr>
              <w:spacing w:after="0" w:line="240" w:lineRule="auto"/>
              <w:jc w:val="center"/>
              <w:rPr>
                <w:rFonts w:ascii="Times New Roman" w:eastAsia="Times New Roman" w:hAnsi="Times New Roman" w:cs="Times New Roman"/>
                <w:sz w:val="24"/>
                <w:szCs w:val="24"/>
                <w:lang w:eastAsia="ru-RU"/>
              </w:rPr>
            </w:pPr>
            <w:r w:rsidRPr="0042483C">
              <w:rPr>
                <w:rFonts w:ascii="Times New Roman" w:eastAsia="Times New Roman" w:hAnsi="Times New Roman" w:cs="Times New Roman"/>
                <w:sz w:val="24"/>
                <w:szCs w:val="24"/>
                <w:lang w:eastAsia="ru-RU"/>
              </w:rPr>
              <w:t>4 и 5</w:t>
            </w:r>
          </w:p>
        </w:tc>
      </w:tr>
      <w:tr w:rsidR="00EE0B9E" w:rsidRPr="00BA609A" w14:paraId="0ACD3C85" w14:textId="77777777" w:rsidTr="005E1B08">
        <w:trPr>
          <w:cantSplit/>
          <w:trHeight w:val="1122"/>
        </w:trPr>
        <w:tc>
          <w:tcPr>
            <w:tcW w:w="4248" w:type="dxa"/>
            <w:vMerge/>
            <w:tcBorders>
              <w:top w:val="nil"/>
              <w:left w:val="single" w:sz="4" w:space="0" w:color="auto"/>
              <w:bottom w:val="nil"/>
              <w:right w:val="single" w:sz="4" w:space="0" w:color="auto"/>
            </w:tcBorders>
            <w:vAlign w:val="center"/>
            <w:hideMark/>
          </w:tcPr>
          <w:p w14:paraId="31856879"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6605B82E"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708" w:type="dxa"/>
            <w:vMerge/>
            <w:tcBorders>
              <w:top w:val="nil"/>
              <w:left w:val="single" w:sz="4" w:space="0" w:color="auto"/>
              <w:bottom w:val="nil"/>
              <w:right w:val="single" w:sz="4" w:space="0" w:color="auto"/>
            </w:tcBorders>
            <w:vAlign w:val="center"/>
            <w:hideMark/>
          </w:tcPr>
          <w:p w14:paraId="0477AED5"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567" w:type="dxa"/>
            <w:vMerge/>
            <w:tcBorders>
              <w:top w:val="nil"/>
              <w:left w:val="single" w:sz="4" w:space="0" w:color="auto"/>
              <w:bottom w:val="nil"/>
              <w:right w:val="single" w:sz="4" w:space="0" w:color="auto"/>
            </w:tcBorders>
            <w:vAlign w:val="center"/>
            <w:hideMark/>
          </w:tcPr>
          <w:p w14:paraId="7E7AC6FD"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851" w:type="dxa"/>
            <w:vMerge/>
            <w:tcBorders>
              <w:top w:val="nil"/>
              <w:left w:val="single" w:sz="4" w:space="0" w:color="auto"/>
              <w:bottom w:val="nil"/>
              <w:right w:val="single" w:sz="4" w:space="0" w:color="auto"/>
            </w:tcBorders>
            <w:vAlign w:val="center"/>
            <w:hideMark/>
          </w:tcPr>
          <w:p w14:paraId="4730DF28"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1134" w:type="dxa"/>
            <w:vMerge/>
            <w:tcBorders>
              <w:top w:val="nil"/>
              <w:left w:val="single" w:sz="4" w:space="0" w:color="auto"/>
              <w:bottom w:val="nil"/>
              <w:right w:val="single" w:sz="4" w:space="0" w:color="auto"/>
            </w:tcBorders>
            <w:vAlign w:val="center"/>
            <w:hideMark/>
          </w:tcPr>
          <w:p w14:paraId="38EDD620"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c>
          <w:tcPr>
            <w:tcW w:w="992" w:type="dxa"/>
            <w:vMerge/>
            <w:tcBorders>
              <w:top w:val="nil"/>
              <w:left w:val="single" w:sz="4" w:space="0" w:color="auto"/>
              <w:bottom w:val="nil"/>
              <w:right w:val="single" w:sz="4" w:space="0" w:color="auto"/>
            </w:tcBorders>
            <w:vAlign w:val="center"/>
            <w:hideMark/>
          </w:tcPr>
          <w:p w14:paraId="173C663D" w14:textId="77777777" w:rsidR="00EE0B9E" w:rsidRPr="00BA609A" w:rsidRDefault="00EE0B9E" w:rsidP="00EE0B9E">
            <w:pPr>
              <w:spacing w:after="0" w:line="240" w:lineRule="auto"/>
              <w:rPr>
                <w:rFonts w:ascii="Times New Roman" w:eastAsia="Times New Roman" w:hAnsi="Times New Roman" w:cs="Times New Roman"/>
                <w:sz w:val="20"/>
                <w:szCs w:val="20"/>
                <w:lang w:eastAsia="ru-RU"/>
              </w:rPr>
            </w:pPr>
          </w:p>
        </w:tc>
      </w:tr>
      <w:tr w:rsidR="00EE0B9E" w:rsidRPr="0042483C" w14:paraId="384A4E5D"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7E9777B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Литературное чтение</w:t>
            </w:r>
          </w:p>
        </w:tc>
        <w:tc>
          <w:tcPr>
            <w:tcW w:w="709" w:type="dxa"/>
            <w:tcBorders>
              <w:top w:val="single" w:sz="4" w:space="0" w:color="auto"/>
              <w:left w:val="single" w:sz="4" w:space="0" w:color="auto"/>
              <w:bottom w:val="single" w:sz="4" w:space="0" w:color="auto"/>
              <w:right w:val="single" w:sz="4" w:space="0" w:color="auto"/>
            </w:tcBorders>
          </w:tcPr>
          <w:p w14:paraId="13D8B549"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8" w:type="dxa"/>
            <w:tcBorders>
              <w:top w:val="single" w:sz="4" w:space="0" w:color="auto"/>
              <w:left w:val="single" w:sz="4" w:space="0" w:color="auto"/>
              <w:bottom w:val="single" w:sz="4" w:space="0" w:color="auto"/>
              <w:right w:val="single" w:sz="4" w:space="0" w:color="auto"/>
            </w:tcBorders>
          </w:tcPr>
          <w:p w14:paraId="7BAF6EE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567" w:type="dxa"/>
            <w:tcBorders>
              <w:top w:val="single" w:sz="4" w:space="0" w:color="auto"/>
              <w:left w:val="single" w:sz="4" w:space="0" w:color="auto"/>
              <w:bottom w:val="single" w:sz="4" w:space="0" w:color="auto"/>
              <w:right w:val="single" w:sz="4" w:space="0" w:color="auto"/>
            </w:tcBorders>
          </w:tcPr>
          <w:p w14:paraId="143DCB3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851" w:type="dxa"/>
            <w:tcBorders>
              <w:top w:val="single" w:sz="4" w:space="0" w:color="auto"/>
              <w:left w:val="single" w:sz="4" w:space="0" w:color="auto"/>
              <w:bottom w:val="single" w:sz="4" w:space="0" w:color="auto"/>
              <w:right w:val="single" w:sz="4" w:space="0" w:color="auto"/>
            </w:tcBorders>
          </w:tcPr>
          <w:p w14:paraId="21AAB5C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2D0D871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7B043C5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57%</w:t>
            </w:r>
          </w:p>
        </w:tc>
      </w:tr>
      <w:tr w:rsidR="00EE0B9E" w:rsidRPr="0042483C" w14:paraId="108B8AC3"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15AD1F8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Русский язык</w:t>
            </w:r>
          </w:p>
        </w:tc>
        <w:tc>
          <w:tcPr>
            <w:tcW w:w="709" w:type="dxa"/>
            <w:tcBorders>
              <w:top w:val="single" w:sz="4" w:space="0" w:color="auto"/>
              <w:left w:val="single" w:sz="4" w:space="0" w:color="auto"/>
              <w:bottom w:val="single" w:sz="4" w:space="0" w:color="auto"/>
              <w:right w:val="single" w:sz="4" w:space="0" w:color="auto"/>
            </w:tcBorders>
          </w:tcPr>
          <w:p w14:paraId="2DA02EE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8" w:type="dxa"/>
            <w:tcBorders>
              <w:top w:val="single" w:sz="4" w:space="0" w:color="auto"/>
              <w:left w:val="single" w:sz="4" w:space="0" w:color="auto"/>
              <w:bottom w:val="single" w:sz="4" w:space="0" w:color="auto"/>
              <w:right w:val="single" w:sz="4" w:space="0" w:color="auto"/>
            </w:tcBorders>
          </w:tcPr>
          <w:p w14:paraId="7535179B"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567" w:type="dxa"/>
            <w:tcBorders>
              <w:top w:val="single" w:sz="4" w:space="0" w:color="auto"/>
              <w:left w:val="single" w:sz="4" w:space="0" w:color="auto"/>
              <w:bottom w:val="single" w:sz="4" w:space="0" w:color="auto"/>
              <w:right w:val="single" w:sz="4" w:space="0" w:color="auto"/>
            </w:tcBorders>
          </w:tcPr>
          <w:p w14:paraId="10D7898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14:paraId="37C3A90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6838591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54BEC89B"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14%</w:t>
            </w:r>
          </w:p>
        </w:tc>
      </w:tr>
      <w:tr w:rsidR="00EE0B9E" w:rsidRPr="0042483C" w14:paraId="58E85C78"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545720D2"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Математика</w:t>
            </w:r>
          </w:p>
        </w:tc>
        <w:tc>
          <w:tcPr>
            <w:tcW w:w="709" w:type="dxa"/>
            <w:tcBorders>
              <w:top w:val="single" w:sz="4" w:space="0" w:color="auto"/>
              <w:left w:val="single" w:sz="4" w:space="0" w:color="auto"/>
              <w:bottom w:val="single" w:sz="4" w:space="0" w:color="auto"/>
              <w:right w:val="single" w:sz="4" w:space="0" w:color="auto"/>
            </w:tcBorders>
          </w:tcPr>
          <w:p w14:paraId="2D930B2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7D1FC276"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567" w:type="dxa"/>
            <w:tcBorders>
              <w:top w:val="single" w:sz="4" w:space="0" w:color="auto"/>
              <w:left w:val="single" w:sz="4" w:space="0" w:color="auto"/>
              <w:bottom w:val="single" w:sz="4" w:space="0" w:color="auto"/>
              <w:right w:val="single" w:sz="4" w:space="0" w:color="auto"/>
            </w:tcBorders>
          </w:tcPr>
          <w:p w14:paraId="46742D4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851" w:type="dxa"/>
            <w:tcBorders>
              <w:top w:val="single" w:sz="4" w:space="0" w:color="auto"/>
              <w:left w:val="single" w:sz="4" w:space="0" w:color="auto"/>
              <w:bottom w:val="single" w:sz="4" w:space="0" w:color="auto"/>
              <w:right w:val="single" w:sz="4" w:space="0" w:color="auto"/>
            </w:tcBorders>
          </w:tcPr>
          <w:p w14:paraId="71F9620A"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07331FC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4F560E59"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43%</w:t>
            </w:r>
          </w:p>
        </w:tc>
      </w:tr>
      <w:tr w:rsidR="00EE0B9E" w:rsidRPr="0042483C" w14:paraId="54D61B12"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65304028" w14:textId="70DC3F9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Окружающий мир</w:t>
            </w:r>
          </w:p>
        </w:tc>
        <w:tc>
          <w:tcPr>
            <w:tcW w:w="709" w:type="dxa"/>
            <w:tcBorders>
              <w:top w:val="single" w:sz="4" w:space="0" w:color="auto"/>
              <w:left w:val="single" w:sz="4" w:space="0" w:color="auto"/>
              <w:bottom w:val="single" w:sz="4" w:space="0" w:color="auto"/>
              <w:right w:val="single" w:sz="4" w:space="0" w:color="auto"/>
            </w:tcBorders>
          </w:tcPr>
          <w:p w14:paraId="071A333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708" w:type="dxa"/>
            <w:tcBorders>
              <w:top w:val="single" w:sz="4" w:space="0" w:color="auto"/>
              <w:left w:val="single" w:sz="4" w:space="0" w:color="auto"/>
              <w:bottom w:val="single" w:sz="4" w:space="0" w:color="auto"/>
              <w:right w:val="single" w:sz="4" w:space="0" w:color="auto"/>
            </w:tcBorders>
          </w:tcPr>
          <w:p w14:paraId="132AD7E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567" w:type="dxa"/>
            <w:tcBorders>
              <w:top w:val="single" w:sz="4" w:space="0" w:color="auto"/>
              <w:left w:val="single" w:sz="4" w:space="0" w:color="auto"/>
              <w:bottom w:val="single" w:sz="4" w:space="0" w:color="auto"/>
              <w:right w:val="single" w:sz="4" w:space="0" w:color="auto"/>
            </w:tcBorders>
          </w:tcPr>
          <w:p w14:paraId="6DA8E75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851" w:type="dxa"/>
            <w:tcBorders>
              <w:top w:val="single" w:sz="4" w:space="0" w:color="auto"/>
              <w:left w:val="single" w:sz="4" w:space="0" w:color="auto"/>
              <w:bottom w:val="single" w:sz="4" w:space="0" w:color="auto"/>
              <w:right w:val="single" w:sz="4" w:space="0" w:color="auto"/>
            </w:tcBorders>
          </w:tcPr>
          <w:p w14:paraId="03BF160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54BD9B8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86%</w:t>
            </w:r>
          </w:p>
        </w:tc>
        <w:tc>
          <w:tcPr>
            <w:tcW w:w="992" w:type="dxa"/>
            <w:tcBorders>
              <w:top w:val="single" w:sz="4" w:space="0" w:color="auto"/>
              <w:left w:val="single" w:sz="4" w:space="0" w:color="auto"/>
              <w:bottom w:val="single" w:sz="4" w:space="0" w:color="auto"/>
              <w:right w:val="single" w:sz="4" w:space="0" w:color="auto"/>
            </w:tcBorders>
          </w:tcPr>
          <w:p w14:paraId="0903993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43%</w:t>
            </w:r>
          </w:p>
        </w:tc>
      </w:tr>
      <w:tr w:rsidR="00EE0B9E" w:rsidRPr="0042483C" w14:paraId="6E841169"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34D96F50"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 xml:space="preserve">Физическая </w:t>
            </w:r>
          </w:p>
          <w:p w14:paraId="14901E8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культура</w:t>
            </w:r>
          </w:p>
        </w:tc>
        <w:tc>
          <w:tcPr>
            <w:tcW w:w="2835" w:type="dxa"/>
            <w:gridSpan w:val="4"/>
            <w:tcBorders>
              <w:top w:val="single" w:sz="4" w:space="0" w:color="auto"/>
              <w:left w:val="single" w:sz="4" w:space="0" w:color="auto"/>
              <w:bottom w:val="single" w:sz="4" w:space="0" w:color="auto"/>
              <w:right w:val="single" w:sz="4" w:space="0" w:color="auto"/>
            </w:tcBorders>
          </w:tcPr>
          <w:p w14:paraId="77EF683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ЗАЧЕТ</w:t>
            </w:r>
          </w:p>
        </w:tc>
        <w:tc>
          <w:tcPr>
            <w:tcW w:w="1134" w:type="dxa"/>
            <w:tcBorders>
              <w:top w:val="single" w:sz="4" w:space="0" w:color="auto"/>
              <w:left w:val="single" w:sz="4" w:space="0" w:color="auto"/>
              <w:bottom w:val="single" w:sz="4" w:space="0" w:color="auto"/>
              <w:right w:val="single" w:sz="4" w:space="0" w:color="auto"/>
            </w:tcBorders>
          </w:tcPr>
          <w:p w14:paraId="367F1ED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45CFE65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p>
        </w:tc>
      </w:tr>
      <w:tr w:rsidR="00EE0B9E" w:rsidRPr="0042483C" w14:paraId="4ACE8EF2" w14:textId="77777777" w:rsidTr="005E1B08">
        <w:trPr>
          <w:cantSplit/>
        </w:trPr>
        <w:tc>
          <w:tcPr>
            <w:tcW w:w="4248" w:type="dxa"/>
            <w:tcBorders>
              <w:top w:val="single" w:sz="4" w:space="0" w:color="auto"/>
              <w:left w:val="single" w:sz="4" w:space="0" w:color="auto"/>
              <w:bottom w:val="single" w:sz="4" w:space="0" w:color="auto"/>
              <w:right w:val="single" w:sz="4" w:space="0" w:color="auto"/>
            </w:tcBorders>
          </w:tcPr>
          <w:p w14:paraId="5B9CD856"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Музыка</w:t>
            </w:r>
          </w:p>
        </w:tc>
        <w:tc>
          <w:tcPr>
            <w:tcW w:w="709" w:type="dxa"/>
            <w:tcBorders>
              <w:top w:val="single" w:sz="4" w:space="0" w:color="auto"/>
              <w:left w:val="single" w:sz="4" w:space="0" w:color="auto"/>
              <w:bottom w:val="single" w:sz="4" w:space="0" w:color="auto"/>
              <w:right w:val="single" w:sz="4" w:space="0" w:color="auto"/>
            </w:tcBorders>
          </w:tcPr>
          <w:p w14:paraId="2B244A5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w:t>
            </w:r>
          </w:p>
        </w:tc>
        <w:tc>
          <w:tcPr>
            <w:tcW w:w="708" w:type="dxa"/>
            <w:tcBorders>
              <w:top w:val="single" w:sz="4" w:space="0" w:color="auto"/>
              <w:left w:val="single" w:sz="4" w:space="0" w:color="auto"/>
              <w:bottom w:val="single" w:sz="4" w:space="0" w:color="auto"/>
              <w:right w:val="single" w:sz="4" w:space="0" w:color="auto"/>
            </w:tcBorders>
          </w:tcPr>
          <w:p w14:paraId="2A45939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567" w:type="dxa"/>
            <w:tcBorders>
              <w:top w:val="single" w:sz="4" w:space="0" w:color="auto"/>
              <w:left w:val="single" w:sz="4" w:space="0" w:color="auto"/>
              <w:bottom w:val="single" w:sz="4" w:space="0" w:color="auto"/>
              <w:right w:val="single" w:sz="4" w:space="0" w:color="auto"/>
            </w:tcBorders>
          </w:tcPr>
          <w:p w14:paraId="4A3B344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1" w:type="dxa"/>
            <w:tcBorders>
              <w:top w:val="single" w:sz="4" w:space="0" w:color="auto"/>
              <w:left w:val="single" w:sz="4" w:space="0" w:color="auto"/>
              <w:bottom w:val="single" w:sz="4" w:space="0" w:color="auto"/>
              <w:right w:val="single" w:sz="4" w:space="0" w:color="auto"/>
            </w:tcBorders>
          </w:tcPr>
          <w:p w14:paraId="5C52A69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69CE04A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1F94BEE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59198B10" w14:textId="77777777" w:rsidTr="005E1B08">
        <w:trPr>
          <w:cantSplit/>
          <w:trHeight w:val="135"/>
        </w:trPr>
        <w:tc>
          <w:tcPr>
            <w:tcW w:w="4248" w:type="dxa"/>
            <w:tcBorders>
              <w:top w:val="single" w:sz="4" w:space="0" w:color="auto"/>
              <w:left w:val="single" w:sz="4" w:space="0" w:color="auto"/>
              <w:bottom w:val="single" w:sz="4" w:space="0" w:color="auto"/>
              <w:right w:val="single" w:sz="4" w:space="0" w:color="auto"/>
            </w:tcBorders>
          </w:tcPr>
          <w:p w14:paraId="714EBD31"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lastRenderedPageBreak/>
              <w:t>ИЗО</w:t>
            </w:r>
          </w:p>
        </w:tc>
        <w:tc>
          <w:tcPr>
            <w:tcW w:w="709" w:type="dxa"/>
            <w:tcBorders>
              <w:top w:val="single" w:sz="4" w:space="0" w:color="auto"/>
              <w:left w:val="single" w:sz="4" w:space="0" w:color="auto"/>
              <w:bottom w:val="single" w:sz="4" w:space="0" w:color="auto"/>
              <w:right w:val="single" w:sz="4" w:space="0" w:color="auto"/>
            </w:tcBorders>
          </w:tcPr>
          <w:p w14:paraId="74BCF47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708" w:type="dxa"/>
            <w:tcBorders>
              <w:top w:val="single" w:sz="4" w:space="0" w:color="auto"/>
              <w:left w:val="single" w:sz="4" w:space="0" w:color="auto"/>
              <w:bottom w:val="single" w:sz="4" w:space="0" w:color="auto"/>
              <w:right w:val="single" w:sz="4" w:space="0" w:color="auto"/>
            </w:tcBorders>
          </w:tcPr>
          <w:p w14:paraId="0FFC4AA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567" w:type="dxa"/>
            <w:tcBorders>
              <w:top w:val="single" w:sz="4" w:space="0" w:color="auto"/>
              <w:left w:val="single" w:sz="4" w:space="0" w:color="auto"/>
              <w:bottom w:val="single" w:sz="4" w:space="0" w:color="auto"/>
              <w:right w:val="single" w:sz="4" w:space="0" w:color="auto"/>
            </w:tcBorders>
          </w:tcPr>
          <w:p w14:paraId="5CC7FFF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1" w:type="dxa"/>
            <w:tcBorders>
              <w:top w:val="single" w:sz="4" w:space="0" w:color="auto"/>
              <w:left w:val="single" w:sz="4" w:space="0" w:color="auto"/>
              <w:bottom w:val="single" w:sz="4" w:space="0" w:color="auto"/>
              <w:right w:val="single" w:sz="4" w:space="0" w:color="auto"/>
            </w:tcBorders>
          </w:tcPr>
          <w:p w14:paraId="7FB496A0"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4E0372C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755749D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0FD3C2CF" w14:textId="77777777" w:rsidTr="005E1B08">
        <w:trPr>
          <w:cantSplit/>
          <w:trHeight w:val="135"/>
        </w:trPr>
        <w:tc>
          <w:tcPr>
            <w:tcW w:w="4248" w:type="dxa"/>
            <w:tcBorders>
              <w:top w:val="single" w:sz="4" w:space="0" w:color="auto"/>
              <w:left w:val="single" w:sz="4" w:space="0" w:color="auto"/>
              <w:bottom w:val="single" w:sz="4" w:space="0" w:color="auto"/>
              <w:right w:val="single" w:sz="4" w:space="0" w:color="auto"/>
            </w:tcBorders>
          </w:tcPr>
          <w:p w14:paraId="43F8BFED"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Технология</w:t>
            </w:r>
          </w:p>
        </w:tc>
        <w:tc>
          <w:tcPr>
            <w:tcW w:w="709" w:type="dxa"/>
            <w:tcBorders>
              <w:top w:val="single" w:sz="4" w:space="0" w:color="auto"/>
              <w:left w:val="single" w:sz="4" w:space="0" w:color="auto"/>
              <w:bottom w:val="single" w:sz="4" w:space="0" w:color="auto"/>
              <w:right w:val="single" w:sz="4" w:space="0" w:color="auto"/>
            </w:tcBorders>
          </w:tcPr>
          <w:p w14:paraId="38E7BC2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708" w:type="dxa"/>
            <w:tcBorders>
              <w:top w:val="single" w:sz="4" w:space="0" w:color="auto"/>
              <w:left w:val="single" w:sz="4" w:space="0" w:color="auto"/>
              <w:bottom w:val="single" w:sz="4" w:space="0" w:color="auto"/>
              <w:right w:val="single" w:sz="4" w:space="0" w:color="auto"/>
            </w:tcBorders>
          </w:tcPr>
          <w:p w14:paraId="2D29912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567" w:type="dxa"/>
            <w:tcBorders>
              <w:top w:val="single" w:sz="4" w:space="0" w:color="auto"/>
              <w:left w:val="single" w:sz="4" w:space="0" w:color="auto"/>
              <w:bottom w:val="single" w:sz="4" w:space="0" w:color="auto"/>
              <w:right w:val="single" w:sz="4" w:space="0" w:color="auto"/>
            </w:tcBorders>
          </w:tcPr>
          <w:p w14:paraId="2EB1C04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14:paraId="742B734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1134" w:type="dxa"/>
            <w:tcBorders>
              <w:top w:val="single" w:sz="4" w:space="0" w:color="auto"/>
              <w:left w:val="single" w:sz="4" w:space="0" w:color="auto"/>
              <w:bottom w:val="single" w:sz="4" w:space="0" w:color="auto"/>
              <w:right w:val="single" w:sz="4" w:space="0" w:color="auto"/>
            </w:tcBorders>
          </w:tcPr>
          <w:p w14:paraId="41F38B0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3729194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86%</w:t>
            </w:r>
          </w:p>
        </w:tc>
      </w:tr>
      <w:tr w:rsidR="00EE0B9E" w:rsidRPr="00BA609A" w14:paraId="4E3CB2FA" w14:textId="77777777" w:rsidTr="005E1B08">
        <w:trPr>
          <w:cantSplit/>
          <w:trHeight w:val="189"/>
        </w:trPr>
        <w:tc>
          <w:tcPr>
            <w:tcW w:w="4248" w:type="dxa"/>
            <w:tcBorders>
              <w:top w:val="single" w:sz="4" w:space="0" w:color="auto"/>
              <w:left w:val="single" w:sz="4" w:space="0" w:color="auto"/>
              <w:bottom w:val="single" w:sz="4" w:space="0" w:color="auto"/>
              <w:right w:val="single" w:sz="4" w:space="0" w:color="auto"/>
            </w:tcBorders>
          </w:tcPr>
          <w:p w14:paraId="49E53FCA"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Родной русский язык</w:t>
            </w:r>
          </w:p>
        </w:tc>
        <w:tc>
          <w:tcPr>
            <w:tcW w:w="709" w:type="dxa"/>
            <w:tcBorders>
              <w:top w:val="single" w:sz="4" w:space="0" w:color="auto"/>
              <w:left w:val="single" w:sz="4" w:space="0" w:color="auto"/>
              <w:bottom w:val="single" w:sz="4" w:space="0" w:color="auto"/>
              <w:right w:val="single" w:sz="4" w:space="0" w:color="auto"/>
            </w:tcBorders>
          </w:tcPr>
          <w:p w14:paraId="7ACCF1E2"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708" w:type="dxa"/>
            <w:tcBorders>
              <w:top w:val="single" w:sz="4" w:space="0" w:color="auto"/>
              <w:left w:val="single" w:sz="4" w:space="0" w:color="auto"/>
              <w:bottom w:val="single" w:sz="4" w:space="0" w:color="auto"/>
              <w:right w:val="single" w:sz="4" w:space="0" w:color="auto"/>
            </w:tcBorders>
          </w:tcPr>
          <w:p w14:paraId="23687293"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567" w:type="dxa"/>
            <w:tcBorders>
              <w:top w:val="single" w:sz="4" w:space="0" w:color="auto"/>
              <w:left w:val="single" w:sz="4" w:space="0" w:color="auto"/>
              <w:bottom w:val="single" w:sz="4" w:space="0" w:color="auto"/>
              <w:right w:val="single" w:sz="4" w:space="0" w:color="auto"/>
            </w:tcBorders>
          </w:tcPr>
          <w:p w14:paraId="79003476"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851" w:type="dxa"/>
            <w:tcBorders>
              <w:top w:val="single" w:sz="4" w:space="0" w:color="auto"/>
              <w:left w:val="single" w:sz="4" w:space="0" w:color="auto"/>
              <w:bottom w:val="single" w:sz="4" w:space="0" w:color="auto"/>
              <w:right w:val="single" w:sz="4" w:space="0" w:color="auto"/>
            </w:tcBorders>
          </w:tcPr>
          <w:p w14:paraId="17E9828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7440A7F0"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86%</w:t>
            </w:r>
          </w:p>
        </w:tc>
        <w:tc>
          <w:tcPr>
            <w:tcW w:w="992" w:type="dxa"/>
            <w:tcBorders>
              <w:top w:val="single" w:sz="4" w:space="0" w:color="auto"/>
              <w:left w:val="single" w:sz="4" w:space="0" w:color="auto"/>
              <w:bottom w:val="single" w:sz="4" w:space="0" w:color="auto"/>
              <w:right w:val="single" w:sz="4" w:space="0" w:color="auto"/>
            </w:tcBorders>
          </w:tcPr>
          <w:p w14:paraId="6F77A5E9"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43%</w:t>
            </w:r>
          </w:p>
        </w:tc>
      </w:tr>
    </w:tbl>
    <w:p w14:paraId="30D60BC0" w14:textId="77777777" w:rsidR="008C74BF" w:rsidRDefault="008C74BF" w:rsidP="005E1B08">
      <w:pPr>
        <w:jc w:val="center"/>
        <w:rPr>
          <w:rFonts w:ascii="Times New Roman" w:hAnsi="Times New Roman" w:cs="Times New Roman"/>
          <w:b/>
          <w:sz w:val="24"/>
          <w:szCs w:val="24"/>
        </w:rPr>
      </w:pPr>
    </w:p>
    <w:p w14:paraId="36B6FECF" w14:textId="77777777" w:rsidR="008C74BF" w:rsidRDefault="008C74BF" w:rsidP="005E1B08">
      <w:pPr>
        <w:jc w:val="center"/>
        <w:rPr>
          <w:rFonts w:ascii="Times New Roman" w:hAnsi="Times New Roman" w:cs="Times New Roman"/>
          <w:b/>
          <w:sz w:val="24"/>
          <w:szCs w:val="24"/>
        </w:rPr>
      </w:pPr>
    </w:p>
    <w:p w14:paraId="0D0F9089" w14:textId="77777777" w:rsidR="008C74BF" w:rsidRDefault="008C74BF" w:rsidP="005E1B08">
      <w:pPr>
        <w:jc w:val="center"/>
        <w:rPr>
          <w:rFonts w:ascii="Times New Roman" w:hAnsi="Times New Roman" w:cs="Times New Roman"/>
          <w:b/>
          <w:sz w:val="24"/>
          <w:szCs w:val="24"/>
        </w:rPr>
      </w:pPr>
    </w:p>
    <w:p w14:paraId="4504E53D" w14:textId="255A1CCC" w:rsidR="00EE0B9E" w:rsidRPr="0042483C" w:rsidRDefault="00EE0B9E" w:rsidP="005E1B08">
      <w:pPr>
        <w:jc w:val="center"/>
        <w:rPr>
          <w:rFonts w:ascii="Times New Roman" w:hAnsi="Times New Roman" w:cs="Times New Roman"/>
          <w:b/>
          <w:sz w:val="24"/>
          <w:szCs w:val="24"/>
        </w:rPr>
      </w:pPr>
      <w:r>
        <w:rPr>
          <w:rFonts w:ascii="Times New Roman" w:hAnsi="Times New Roman" w:cs="Times New Roman"/>
          <w:b/>
          <w:sz w:val="24"/>
          <w:szCs w:val="24"/>
        </w:rPr>
        <w:t xml:space="preserve">Годовой итог </w:t>
      </w:r>
      <w:r w:rsidRPr="0042483C">
        <w:rPr>
          <w:rFonts w:ascii="Times New Roman" w:hAnsi="Times New Roman" w:cs="Times New Roman"/>
          <w:b/>
          <w:sz w:val="24"/>
          <w:szCs w:val="24"/>
        </w:rPr>
        <w:t>2021-2022 г.г.</w:t>
      </w:r>
    </w:p>
    <w:tbl>
      <w:tblPr>
        <w:tblpPr w:leftFromText="180" w:rightFromText="180" w:vertAnchor="text" w:tblpX="110"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709"/>
        <w:gridCol w:w="851"/>
        <w:gridCol w:w="850"/>
        <w:gridCol w:w="992"/>
        <w:gridCol w:w="993"/>
        <w:gridCol w:w="1417"/>
      </w:tblGrid>
      <w:tr w:rsidR="00EE0B9E" w:rsidRPr="00BA609A" w14:paraId="75376154" w14:textId="77777777" w:rsidTr="00EF79AF">
        <w:trPr>
          <w:cantSplit/>
          <w:trHeight w:val="557"/>
        </w:trPr>
        <w:tc>
          <w:tcPr>
            <w:tcW w:w="3397" w:type="dxa"/>
            <w:vMerge w:val="restart"/>
            <w:tcBorders>
              <w:top w:val="single" w:sz="4" w:space="0" w:color="auto"/>
              <w:left w:val="single" w:sz="4" w:space="0" w:color="auto"/>
              <w:bottom w:val="nil"/>
              <w:right w:val="single" w:sz="4" w:space="0" w:color="auto"/>
            </w:tcBorders>
            <w:hideMark/>
          </w:tcPr>
          <w:p w14:paraId="67DB26F1"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Предмет</w:t>
            </w:r>
          </w:p>
          <w:p w14:paraId="5D71E289"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bottom w:val="nil"/>
              <w:right w:val="single" w:sz="4" w:space="0" w:color="auto"/>
            </w:tcBorders>
          </w:tcPr>
          <w:p w14:paraId="750C8CB0"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7D7E43DB"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6FFE1594"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«5»</w:t>
            </w:r>
          </w:p>
        </w:tc>
        <w:tc>
          <w:tcPr>
            <w:tcW w:w="851" w:type="dxa"/>
            <w:vMerge w:val="restart"/>
            <w:tcBorders>
              <w:top w:val="single" w:sz="4" w:space="0" w:color="auto"/>
              <w:left w:val="single" w:sz="4" w:space="0" w:color="auto"/>
              <w:bottom w:val="nil"/>
              <w:right w:val="single" w:sz="4" w:space="0" w:color="auto"/>
            </w:tcBorders>
          </w:tcPr>
          <w:p w14:paraId="018EB3B3"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5A9080EA"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74AE7543"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«4»</w:t>
            </w:r>
          </w:p>
        </w:tc>
        <w:tc>
          <w:tcPr>
            <w:tcW w:w="850" w:type="dxa"/>
            <w:vMerge w:val="restart"/>
            <w:tcBorders>
              <w:top w:val="single" w:sz="4" w:space="0" w:color="auto"/>
              <w:left w:val="single" w:sz="4" w:space="0" w:color="auto"/>
              <w:bottom w:val="nil"/>
              <w:right w:val="single" w:sz="4" w:space="0" w:color="auto"/>
            </w:tcBorders>
          </w:tcPr>
          <w:p w14:paraId="63D571FD"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0E82F16C"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50746F09"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«3»</w:t>
            </w:r>
          </w:p>
        </w:tc>
        <w:tc>
          <w:tcPr>
            <w:tcW w:w="992" w:type="dxa"/>
            <w:vMerge w:val="restart"/>
            <w:tcBorders>
              <w:top w:val="single" w:sz="4" w:space="0" w:color="auto"/>
              <w:left w:val="single" w:sz="4" w:space="0" w:color="auto"/>
              <w:bottom w:val="nil"/>
              <w:right w:val="single" w:sz="4" w:space="0" w:color="auto"/>
            </w:tcBorders>
          </w:tcPr>
          <w:p w14:paraId="1DD48BF5"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7E09E7C1"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5D0CC854"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«2»</w:t>
            </w:r>
          </w:p>
        </w:tc>
        <w:tc>
          <w:tcPr>
            <w:tcW w:w="993" w:type="dxa"/>
            <w:vMerge w:val="restart"/>
            <w:tcBorders>
              <w:top w:val="single" w:sz="4" w:space="0" w:color="auto"/>
              <w:left w:val="single" w:sz="4" w:space="0" w:color="auto"/>
              <w:bottom w:val="nil"/>
              <w:right w:val="single" w:sz="4" w:space="0" w:color="auto"/>
            </w:tcBorders>
          </w:tcPr>
          <w:p w14:paraId="4E6E2A0A"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734F8E35"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w:t>
            </w:r>
          </w:p>
          <w:p w14:paraId="4E0F7985"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успевае-</w:t>
            </w:r>
          </w:p>
          <w:p w14:paraId="42B5BD4E"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мости</w:t>
            </w:r>
          </w:p>
        </w:tc>
        <w:tc>
          <w:tcPr>
            <w:tcW w:w="1417" w:type="dxa"/>
            <w:vMerge w:val="restart"/>
            <w:tcBorders>
              <w:top w:val="single" w:sz="4" w:space="0" w:color="auto"/>
              <w:left w:val="single" w:sz="4" w:space="0" w:color="auto"/>
              <w:bottom w:val="nil"/>
              <w:right w:val="single" w:sz="4" w:space="0" w:color="auto"/>
            </w:tcBorders>
          </w:tcPr>
          <w:p w14:paraId="512C38F2"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p>
          <w:p w14:paraId="28916D10"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 на</w:t>
            </w:r>
          </w:p>
          <w:p w14:paraId="6E11CDC9" w14:textId="77777777" w:rsidR="00EE0B9E" w:rsidRPr="00C25567" w:rsidRDefault="00EE0B9E" w:rsidP="00EE0B9E">
            <w:pPr>
              <w:spacing w:after="0" w:line="240" w:lineRule="auto"/>
              <w:jc w:val="center"/>
              <w:rPr>
                <w:rFonts w:ascii="Times New Roman" w:eastAsia="Times New Roman" w:hAnsi="Times New Roman" w:cs="Times New Roman"/>
                <w:sz w:val="20"/>
                <w:szCs w:val="20"/>
                <w:lang w:eastAsia="ru-RU"/>
              </w:rPr>
            </w:pPr>
            <w:r w:rsidRPr="00C25567">
              <w:rPr>
                <w:rFonts w:ascii="Times New Roman" w:eastAsia="Times New Roman" w:hAnsi="Times New Roman" w:cs="Times New Roman"/>
                <w:sz w:val="20"/>
                <w:szCs w:val="20"/>
                <w:lang w:eastAsia="ru-RU"/>
              </w:rPr>
              <w:t>4 и 5</w:t>
            </w:r>
          </w:p>
        </w:tc>
      </w:tr>
      <w:tr w:rsidR="00EE0B9E" w:rsidRPr="00BA609A" w14:paraId="0333BE22" w14:textId="77777777" w:rsidTr="00EF79AF">
        <w:trPr>
          <w:cantSplit/>
          <w:trHeight w:val="696"/>
        </w:trPr>
        <w:tc>
          <w:tcPr>
            <w:tcW w:w="3397" w:type="dxa"/>
            <w:vMerge/>
            <w:tcBorders>
              <w:top w:val="nil"/>
              <w:left w:val="single" w:sz="4" w:space="0" w:color="auto"/>
              <w:bottom w:val="nil"/>
              <w:right w:val="single" w:sz="4" w:space="0" w:color="auto"/>
            </w:tcBorders>
            <w:vAlign w:val="center"/>
            <w:hideMark/>
          </w:tcPr>
          <w:p w14:paraId="689DCD6C"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709" w:type="dxa"/>
            <w:vMerge/>
            <w:tcBorders>
              <w:top w:val="nil"/>
              <w:left w:val="single" w:sz="4" w:space="0" w:color="auto"/>
              <w:bottom w:val="nil"/>
              <w:right w:val="single" w:sz="4" w:space="0" w:color="auto"/>
            </w:tcBorders>
            <w:vAlign w:val="center"/>
            <w:hideMark/>
          </w:tcPr>
          <w:p w14:paraId="08DE9675"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851" w:type="dxa"/>
            <w:vMerge/>
            <w:tcBorders>
              <w:top w:val="nil"/>
              <w:left w:val="single" w:sz="4" w:space="0" w:color="auto"/>
              <w:bottom w:val="nil"/>
              <w:right w:val="single" w:sz="4" w:space="0" w:color="auto"/>
            </w:tcBorders>
            <w:vAlign w:val="center"/>
            <w:hideMark/>
          </w:tcPr>
          <w:p w14:paraId="5E3EC165"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850" w:type="dxa"/>
            <w:vMerge/>
            <w:tcBorders>
              <w:top w:val="nil"/>
              <w:left w:val="single" w:sz="4" w:space="0" w:color="auto"/>
              <w:bottom w:val="nil"/>
              <w:right w:val="single" w:sz="4" w:space="0" w:color="auto"/>
            </w:tcBorders>
            <w:vAlign w:val="center"/>
            <w:hideMark/>
          </w:tcPr>
          <w:p w14:paraId="288E370E"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992" w:type="dxa"/>
            <w:vMerge/>
            <w:tcBorders>
              <w:top w:val="nil"/>
              <w:left w:val="single" w:sz="4" w:space="0" w:color="auto"/>
              <w:bottom w:val="nil"/>
              <w:right w:val="single" w:sz="4" w:space="0" w:color="auto"/>
            </w:tcBorders>
            <w:vAlign w:val="center"/>
            <w:hideMark/>
          </w:tcPr>
          <w:p w14:paraId="72E2D51F"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993" w:type="dxa"/>
            <w:vMerge/>
            <w:tcBorders>
              <w:top w:val="nil"/>
              <w:left w:val="single" w:sz="4" w:space="0" w:color="auto"/>
              <w:bottom w:val="nil"/>
              <w:right w:val="single" w:sz="4" w:space="0" w:color="auto"/>
            </w:tcBorders>
            <w:vAlign w:val="center"/>
            <w:hideMark/>
          </w:tcPr>
          <w:p w14:paraId="0316F995"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c>
          <w:tcPr>
            <w:tcW w:w="1417" w:type="dxa"/>
            <w:vMerge/>
            <w:tcBorders>
              <w:top w:val="nil"/>
              <w:left w:val="single" w:sz="4" w:space="0" w:color="auto"/>
              <w:bottom w:val="nil"/>
              <w:right w:val="single" w:sz="4" w:space="0" w:color="auto"/>
            </w:tcBorders>
            <w:vAlign w:val="center"/>
            <w:hideMark/>
          </w:tcPr>
          <w:p w14:paraId="23716B39" w14:textId="77777777" w:rsidR="00EE0B9E" w:rsidRPr="00C25567" w:rsidRDefault="00EE0B9E" w:rsidP="00EE0B9E">
            <w:pPr>
              <w:spacing w:after="0" w:line="240" w:lineRule="auto"/>
              <w:rPr>
                <w:rFonts w:ascii="Times New Roman" w:eastAsia="Times New Roman" w:hAnsi="Times New Roman" w:cs="Times New Roman"/>
                <w:sz w:val="20"/>
                <w:szCs w:val="20"/>
                <w:lang w:eastAsia="ru-RU"/>
              </w:rPr>
            </w:pPr>
          </w:p>
        </w:tc>
      </w:tr>
      <w:tr w:rsidR="00EE0B9E" w:rsidRPr="0042483C" w14:paraId="581E5104"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7311BDAB"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Литературное чтение</w:t>
            </w:r>
          </w:p>
        </w:tc>
        <w:tc>
          <w:tcPr>
            <w:tcW w:w="709" w:type="dxa"/>
            <w:tcBorders>
              <w:top w:val="single" w:sz="4" w:space="0" w:color="auto"/>
              <w:left w:val="single" w:sz="4" w:space="0" w:color="auto"/>
              <w:bottom w:val="single" w:sz="4" w:space="0" w:color="auto"/>
              <w:right w:val="single" w:sz="4" w:space="0" w:color="auto"/>
            </w:tcBorders>
          </w:tcPr>
          <w:p w14:paraId="0AA6467B"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14:paraId="27EAA2B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6F72267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093B96F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4E1AC6C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7448028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78822F96"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1E16F6B3"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Русский язык</w:t>
            </w:r>
          </w:p>
        </w:tc>
        <w:tc>
          <w:tcPr>
            <w:tcW w:w="709" w:type="dxa"/>
            <w:tcBorders>
              <w:top w:val="single" w:sz="4" w:space="0" w:color="auto"/>
              <w:left w:val="single" w:sz="4" w:space="0" w:color="auto"/>
              <w:bottom w:val="single" w:sz="4" w:space="0" w:color="auto"/>
              <w:right w:val="single" w:sz="4" w:space="0" w:color="auto"/>
            </w:tcBorders>
          </w:tcPr>
          <w:p w14:paraId="7202E83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1" w:type="dxa"/>
            <w:tcBorders>
              <w:top w:val="single" w:sz="4" w:space="0" w:color="auto"/>
              <w:left w:val="single" w:sz="4" w:space="0" w:color="auto"/>
              <w:bottom w:val="single" w:sz="4" w:space="0" w:color="auto"/>
              <w:right w:val="single" w:sz="4" w:space="0" w:color="auto"/>
            </w:tcBorders>
          </w:tcPr>
          <w:p w14:paraId="7494B41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14:paraId="07CCE1B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14:paraId="59FB245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12ADB356"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2CC5B7A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43%</w:t>
            </w:r>
          </w:p>
        </w:tc>
      </w:tr>
      <w:tr w:rsidR="00EE0B9E" w:rsidRPr="0042483C" w14:paraId="23A52F9F"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356885F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Математика</w:t>
            </w:r>
          </w:p>
        </w:tc>
        <w:tc>
          <w:tcPr>
            <w:tcW w:w="709" w:type="dxa"/>
            <w:tcBorders>
              <w:top w:val="single" w:sz="4" w:space="0" w:color="auto"/>
              <w:left w:val="single" w:sz="4" w:space="0" w:color="auto"/>
              <w:bottom w:val="single" w:sz="4" w:space="0" w:color="auto"/>
              <w:right w:val="single" w:sz="4" w:space="0" w:color="auto"/>
            </w:tcBorders>
          </w:tcPr>
          <w:p w14:paraId="05E8A4A9"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1" w:type="dxa"/>
            <w:tcBorders>
              <w:top w:val="single" w:sz="4" w:space="0" w:color="auto"/>
              <w:left w:val="single" w:sz="4" w:space="0" w:color="auto"/>
              <w:bottom w:val="single" w:sz="4" w:space="0" w:color="auto"/>
              <w:right w:val="single" w:sz="4" w:space="0" w:color="auto"/>
            </w:tcBorders>
          </w:tcPr>
          <w:p w14:paraId="49019CE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14:paraId="5DECCB3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603BF40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770CEF6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464A2EB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2D0AA0EE"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13209B24" w14:textId="3A774CF0"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Окружающий мир</w:t>
            </w:r>
          </w:p>
        </w:tc>
        <w:tc>
          <w:tcPr>
            <w:tcW w:w="709" w:type="dxa"/>
            <w:tcBorders>
              <w:top w:val="single" w:sz="4" w:space="0" w:color="auto"/>
              <w:left w:val="single" w:sz="4" w:space="0" w:color="auto"/>
              <w:bottom w:val="single" w:sz="4" w:space="0" w:color="auto"/>
              <w:right w:val="single" w:sz="4" w:space="0" w:color="auto"/>
            </w:tcBorders>
          </w:tcPr>
          <w:p w14:paraId="64EC664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14:paraId="5C1CA67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522AA939"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49AADDE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3B10AE5B"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09FDAA0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r w:rsidR="00EE0B9E" w:rsidRPr="0042483C" w14:paraId="69C50AD3"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0BCCA50E"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 xml:space="preserve">Физическая </w:t>
            </w:r>
          </w:p>
          <w:p w14:paraId="44E4AE5A"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культура</w:t>
            </w:r>
          </w:p>
        </w:tc>
        <w:tc>
          <w:tcPr>
            <w:tcW w:w="3402" w:type="dxa"/>
            <w:gridSpan w:val="4"/>
            <w:tcBorders>
              <w:top w:val="single" w:sz="4" w:space="0" w:color="auto"/>
              <w:left w:val="single" w:sz="4" w:space="0" w:color="auto"/>
              <w:bottom w:val="single" w:sz="4" w:space="0" w:color="auto"/>
              <w:right w:val="single" w:sz="4" w:space="0" w:color="auto"/>
            </w:tcBorders>
          </w:tcPr>
          <w:p w14:paraId="1401893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ЗАЧЕТ</w:t>
            </w:r>
          </w:p>
        </w:tc>
        <w:tc>
          <w:tcPr>
            <w:tcW w:w="993" w:type="dxa"/>
            <w:tcBorders>
              <w:top w:val="single" w:sz="4" w:space="0" w:color="auto"/>
              <w:left w:val="single" w:sz="4" w:space="0" w:color="auto"/>
              <w:bottom w:val="single" w:sz="4" w:space="0" w:color="auto"/>
              <w:right w:val="single" w:sz="4" w:space="0" w:color="auto"/>
            </w:tcBorders>
          </w:tcPr>
          <w:p w14:paraId="19FABB2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42E9D640"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p>
        </w:tc>
      </w:tr>
      <w:tr w:rsidR="00EE0B9E" w:rsidRPr="0042483C" w14:paraId="392BDAD7" w14:textId="77777777" w:rsidTr="00EF79AF">
        <w:trPr>
          <w:cantSplit/>
        </w:trPr>
        <w:tc>
          <w:tcPr>
            <w:tcW w:w="3397" w:type="dxa"/>
            <w:tcBorders>
              <w:top w:val="single" w:sz="4" w:space="0" w:color="auto"/>
              <w:left w:val="single" w:sz="4" w:space="0" w:color="auto"/>
              <w:bottom w:val="single" w:sz="4" w:space="0" w:color="auto"/>
              <w:right w:val="single" w:sz="4" w:space="0" w:color="auto"/>
            </w:tcBorders>
          </w:tcPr>
          <w:p w14:paraId="473D4307"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Музыка</w:t>
            </w:r>
          </w:p>
        </w:tc>
        <w:tc>
          <w:tcPr>
            <w:tcW w:w="709" w:type="dxa"/>
            <w:tcBorders>
              <w:top w:val="single" w:sz="4" w:space="0" w:color="auto"/>
              <w:left w:val="single" w:sz="4" w:space="0" w:color="auto"/>
              <w:bottom w:val="single" w:sz="4" w:space="0" w:color="auto"/>
              <w:right w:val="single" w:sz="4" w:space="0" w:color="auto"/>
            </w:tcBorders>
          </w:tcPr>
          <w:p w14:paraId="14413F7C"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14:paraId="262D26A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0" w:type="dxa"/>
            <w:tcBorders>
              <w:top w:val="single" w:sz="4" w:space="0" w:color="auto"/>
              <w:left w:val="single" w:sz="4" w:space="0" w:color="auto"/>
              <w:bottom w:val="single" w:sz="4" w:space="0" w:color="auto"/>
              <w:right w:val="single" w:sz="4" w:space="0" w:color="auto"/>
            </w:tcBorders>
          </w:tcPr>
          <w:p w14:paraId="2D30ADC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2" w:type="dxa"/>
            <w:tcBorders>
              <w:top w:val="single" w:sz="4" w:space="0" w:color="auto"/>
              <w:left w:val="single" w:sz="4" w:space="0" w:color="auto"/>
              <w:bottom w:val="single" w:sz="4" w:space="0" w:color="auto"/>
              <w:right w:val="single" w:sz="4" w:space="0" w:color="auto"/>
            </w:tcBorders>
          </w:tcPr>
          <w:p w14:paraId="3F86C431"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3021680A"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0CA1121D"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65F5FC7F" w14:textId="77777777" w:rsidTr="00EF79AF">
        <w:trPr>
          <w:cantSplit/>
          <w:trHeight w:val="135"/>
        </w:trPr>
        <w:tc>
          <w:tcPr>
            <w:tcW w:w="3397" w:type="dxa"/>
            <w:tcBorders>
              <w:top w:val="single" w:sz="4" w:space="0" w:color="auto"/>
              <w:left w:val="single" w:sz="4" w:space="0" w:color="auto"/>
              <w:bottom w:val="single" w:sz="4" w:space="0" w:color="auto"/>
              <w:right w:val="single" w:sz="4" w:space="0" w:color="auto"/>
            </w:tcBorders>
          </w:tcPr>
          <w:p w14:paraId="62773A3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ИЗО</w:t>
            </w:r>
          </w:p>
        </w:tc>
        <w:tc>
          <w:tcPr>
            <w:tcW w:w="709" w:type="dxa"/>
            <w:tcBorders>
              <w:top w:val="single" w:sz="4" w:space="0" w:color="auto"/>
              <w:left w:val="single" w:sz="4" w:space="0" w:color="auto"/>
              <w:bottom w:val="single" w:sz="4" w:space="0" w:color="auto"/>
              <w:right w:val="single" w:sz="4" w:space="0" w:color="auto"/>
            </w:tcBorders>
          </w:tcPr>
          <w:p w14:paraId="1300BD67"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51" w:type="dxa"/>
            <w:tcBorders>
              <w:top w:val="single" w:sz="4" w:space="0" w:color="auto"/>
              <w:left w:val="single" w:sz="4" w:space="0" w:color="auto"/>
              <w:bottom w:val="single" w:sz="4" w:space="0" w:color="auto"/>
              <w:right w:val="single" w:sz="4" w:space="0" w:color="auto"/>
            </w:tcBorders>
          </w:tcPr>
          <w:p w14:paraId="1E6ECA19"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14:paraId="1B4BE4F8"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2" w:type="dxa"/>
            <w:tcBorders>
              <w:top w:val="single" w:sz="4" w:space="0" w:color="auto"/>
              <w:left w:val="single" w:sz="4" w:space="0" w:color="auto"/>
              <w:bottom w:val="single" w:sz="4" w:space="0" w:color="auto"/>
              <w:right w:val="single" w:sz="4" w:space="0" w:color="auto"/>
            </w:tcBorders>
          </w:tcPr>
          <w:p w14:paraId="499BC74C"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78399A34"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54DDB6CC"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42483C" w14:paraId="095AEA78" w14:textId="77777777" w:rsidTr="00EF79AF">
        <w:trPr>
          <w:cantSplit/>
          <w:trHeight w:val="135"/>
        </w:trPr>
        <w:tc>
          <w:tcPr>
            <w:tcW w:w="3397" w:type="dxa"/>
            <w:tcBorders>
              <w:top w:val="single" w:sz="4" w:space="0" w:color="auto"/>
              <w:left w:val="single" w:sz="4" w:space="0" w:color="auto"/>
              <w:bottom w:val="single" w:sz="4" w:space="0" w:color="auto"/>
              <w:right w:val="single" w:sz="4" w:space="0" w:color="auto"/>
            </w:tcBorders>
          </w:tcPr>
          <w:p w14:paraId="28E48774" w14:textId="77777777" w:rsidR="00EE0B9E" w:rsidRPr="00BA609A"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Технология</w:t>
            </w:r>
          </w:p>
        </w:tc>
        <w:tc>
          <w:tcPr>
            <w:tcW w:w="709" w:type="dxa"/>
            <w:tcBorders>
              <w:top w:val="single" w:sz="4" w:space="0" w:color="auto"/>
              <w:left w:val="single" w:sz="4" w:space="0" w:color="auto"/>
              <w:bottom w:val="single" w:sz="4" w:space="0" w:color="auto"/>
              <w:right w:val="single" w:sz="4" w:space="0" w:color="auto"/>
            </w:tcBorders>
          </w:tcPr>
          <w:p w14:paraId="622D3585"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851" w:type="dxa"/>
            <w:tcBorders>
              <w:top w:val="single" w:sz="4" w:space="0" w:color="auto"/>
              <w:left w:val="single" w:sz="4" w:space="0" w:color="auto"/>
              <w:bottom w:val="single" w:sz="4" w:space="0" w:color="auto"/>
              <w:right w:val="single" w:sz="4" w:space="0" w:color="auto"/>
            </w:tcBorders>
          </w:tcPr>
          <w:p w14:paraId="7B6B1AFC"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14:paraId="56F7366C"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2" w:type="dxa"/>
            <w:tcBorders>
              <w:top w:val="single" w:sz="4" w:space="0" w:color="auto"/>
              <w:left w:val="single" w:sz="4" w:space="0" w:color="auto"/>
              <w:bottom w:val="single" w:sz="4" w:space="0" w:color="auto"/>
              <w:right w:val="single" w:sz="4" w:space="0" w:color="auto"/>
            </w:tcBorders>
          </w:tcPr>
          <w:p w14:paraId="64EFB742"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5B5639A3"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15EE1A2E"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r>
      <w:tr w:rsidR="00EE0B9E" w:rsidRPr="00BA609A" w14:paraId="3569186E" w14:textId="77777777" w:rsidTr="00EF79AF">
        <w:trPr>
          <w:cantSplit/>
          <w:trHeight w:val="635"/>
        </w:trPr>
        <w:tc>
          <w:tcPr>
            <w:tcW w:w="3397" w:type="dxa"/>
            <w:tcBorders>
              <w:top w:val="single" w:sz="4" w:space="0" w:color="auto"/>
              <w:left w:val="single" w:sz="4" w:space="0" w:color="auto"/>
              <w:bottom w:val="single" w:sz="4" w:space="0" w:color="auto"/>
              <w:right w:val="single" w:sz="4" w:space="0" w:color="auto"/>
            </w:tcBorders>
          </w:tcPr>
          <w:p w14:paraId="7FE1A65A"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Родной русский язык</w:t>
            </w:r>
          </w:p>
          <w:p w14:paraId="0EB7C3B5"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3ADBB7B8"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14:paraId="1A23D3D4"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850" w:type="dxa"/>
            <w:tcBorders>
              <w:top w:val="single" w:sz="4" w:space="0" w:color="auto"/>
              <w:left w:val="single" w:sz="4" w:space="0" w:color="auto"/>
              <w:bottom w:val="single" w:sz="4" w:space="0" w:color="auto"/>
              <w:right w:val="single" w:sz="4" w:space="0" w:color="auto"/>
            </w:tcBorders>
          </w:tcPr>
          <w:p w14:paraId="6B823884"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6</w:t>
            </w:r>
          </w:p>
        </w:tc>
        <w:tc>
          <w:tcPr>
            <w:tcW w:w="992" w:type="dxa"/>
            <w:tcBorders>
              <w:top w:val="single" w:sz="4" w:space="0" w:color="auto"/>
              <w:left w:val="single" w:sz="4" w:space="0" w:color="auto"/>
              <w:bottom w:val="single" w:sz="4" w:space="0" w:color="auto"/>
              <w:right w:val="single" w:sz="4" w:space="0" w:color="auto"/>
            </w:tcBorders>
          </w:tcPr>
          <w:p w14:paraId="7DBF0B3F" w14:textId="77777777" w:rsidR="00EE0B9E" w:rsidRPr="00BA609A"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251F7449"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42BCECDC"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 xml:space="preserve">   14%</w:t>
            </w:r>
          </w:p>
        </w:tc>
      </w:tr>
      <w:tr w:rsidR="00EE0B9E" w:rsidRPr="00BA609A" w14:paraId="57FEBDDC" w14:textId="77777777" w:rsidTr="00EF79AF">
        <w:trPr>
          <w:cantSplit/>
          <w:trHeight w:val="213"/>
        </w:trPr>
        <w:tc>
          <w:tcPr>
            <w:tcW w:w="3397" w:type="dxa"/>
            <w:tcBorders>
              <w:top w:val="single" w:sz="4" w:space="0" w:color="auto"/>
              <w:left w:val="single" w:sz="4" w:space="0" w:color="auto"/>
              <w:bottom w:val="single" w:sz="4" w:space="0" w:color="auto"/>
              <w:right w:val="single" w:sz="4" w:space="0" w:color="auto"/>
            </w:tcBorders>
          </w:tcPr>
          <w:p w14:paraId="1BDAF60D" w14:textId="77777777" w:rsidR="00EE0B9E" w:rsidRDefault="00EE0B9E" w:rsidP="00EE0B9E">
            <w:pPr>
              <w:spacing w:after="0" w:line="240" w:lineRule="auto"/>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Родная русская литература</w:t>
            </w:r>
          </w:p>
        </w:tc>
        <w:tc>
          <w:tcPr>
            <w:tcW w:w="709" w:type="dxa"/>
            <w:tcBorders>
              <w:top w:val="single" w:sz="4" w:space="0" w:color="auto"/>
              <w:left w:val="single" w:sz="4" w:space="0" w:color="auto"/>
              <w:bottom w:val="single" w:sz="4" w:space="0" w:color="auto"/>
              <w:right w:val="single" w:sz="4" w:space="0" w:color="auto"/>
            </w:tcBorders>
          </w:tcPr>
          <w:p w14:paraId="3A1E0C24"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14:paraId="2DC49C7E"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4</w:t>
            </w:r>
          </w:p>
        </w:tc>
        <w:tc>
          <w:tcPr>
            <w:tcW w:w="850" w:type="dxa"/>
            <w:tcBorders>
              <w:top w:val="single" w:sz="4" w:space="0" w:color="auto"/>
              <w:left w:val="single" w:sz="4" w:space="0" w:color="auto"/>
              <w:bottom w:val="single" w:sz="4" w:space="0" w:color="auto"/>
              <w:right w:val="single" w:sz="4" w:space="0" w:color="auto"/>
            </w:tcBorders>
          </w:tcPr>
          <w:p w14:paraId="6AB45853"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23AD5E17"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нет</w:t>
            </w:r>
          </w:p>
        </w:tc>
        <w:tc>
          <w:tcPr>
            <w:tcW w:w="993" w:type="dxa"/>
            <w:tcBorders>
              <w:top w:val="single" w:sz="4" w:space="0" w:color="auto"/>
              <w:left w:val="single" w:sz="4" w:space="0" w:color="auto"/>
              <w:bottom w:val="single" w:sz="4" w:space="0" w:color="auto"/>
              <w:right w:val="single" w:sz="4" w:space="0" w:color="auto"/>
            </w:tcBorders>
          </w:tcPr>
          <w:p w14:paraId="4CFF6E73"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100%</w:t>
            </w:r>
          </w:p>
        </w:tc>
        <w:tc>
          <w:tcPr>
            <w:tcW w:w="1417" w:type="dxa"/>
            <w:tcBorders>
              <w:top w:val="single" w:sz="4" w:space="0" w:color="auto"/>
              <w:left w:val="single" w:sz="4" w:space="0" w:color="auto"/>
              <w:bottom w:val="single" w:sz="4" w:space="0" w:color="auto"/>
              <w:right w:val="single" w:sz="4" w:space="0" w:color="auto"/>
            </w:tcBorders>
          </w:tcPr>
          <w:p w14:paraId="7E3D004C" w14:textId="77777777" w:rsidR="00EE0B9E" w:rsidRDefault="00EE0B9E" w:rsidP="00EE0B9E">
            <w:pPr>
              <w:spacing w:after="0" w:line="240" w:lineRule="auto"/>
              <w:jc w:val="center"/>
              <w:rPr>
                <w:rFonts w:ascii="Times New Roman" w:eastAsia="Times New Roman" w:hAnsi="Times New Roman" w:cs="Times New Roman"/>
                <w:b/>
                <w:bCs/>
                <w:sz w:val="24"/>
                <w:szCs w:val="20"/>
                <w:lang w:eastAsia="ru-RU"/>
              </w:rPr>
            </w:pPr>
            <w:r>
              <w:rPr>
                <w:rFonts w:ascii="Times New Roman" w:eastAsia="Times New Roman" w:hAnsi="Times New Roman" w:cs="Times New Roman"/>
                <w:b/>
                <w:bCs/>
                <w:sz w:val="24"/>
                <w:szCs w:val="20"/>
                <w:lang w:eastAsia="ru-RU"/>
              </w:rPr>
              <w:t>71%</w:t>
            </w:r>
          </w:p>
        </w:tc>
      </w:tr>
    </w:tbl>
    <w:p w14:paraId="62C6979B" w14:textId="77777777" w:rsidR="00EE0B9E" w:rsidRDefault="00EE0B9E" w:rsidP="00EE0B9E">
      <w:pPr>
        <w:rPr>
          <w:rFonts w:ascii="Times New Roman" w:hAnsi="Times New Roman" w:cs="Times New Roman"/>
          <w:sz w:val="24"/>
          <w:szCs w:val="24"/>
        </w:rPr>
      </w:pPr>
    </w:p>
    <w:p w14:paraId="2AAF26E3" w14:textId="77777777" w:rsidR="00EE0B9E" w:rsidRDefault="00EE0B9E" w:rsidP="00EE0B9E">
      <w:pPr>
        <w:rPr>
          <w:rFonts w:ascii="Times New Roman" w:hAnsi="Times New Roman" w:cs="Times New Roman"/>
          <w:sz w:val="24"/>
          <w:szCs w:val="24"/>
        </w:rPr>
      </w:pPr>
    </w:p>
    <w:p w14:paraId="682DFC44" w14:textId="77777777" w:rsidR="00783523" w:rsidRDefault="00783523" w:rsidP="00783523">
      <w:pPr>
        <w:jc w:val="center"/>
        <w:rPr>
          <w:rFonts w:ascii="Times New Roman" w:eastAsia="Times New Roman" w:hAnsi="Times New Roman" w:cs="Times New Roman"/>
          <w:sz w:val="28"/>
        </w:rPr>
      </w:pPr>
    </w:p>
    <w:p w14:paraId="26DD2237" w14:textId="77777777" w:rsidR="00783523" w:rsidRDefault="00783523" w:rsidP="00783523">
      <w:pPr>
        <w:jc w:val="center"/>
        <w:rPr>
          <w:rFonts w:ascii="Times New Roman" w:eastAsia="Times New Roman" w:hAnsi="Times New Roman" w:cs="Times New Roman"/>
          <w:sz w:val="28"/>
        </w:rPr>
      </w:pPr>
    </w:p>
    <w:p w14:paraId="0CD63201" w14:textId="50CE4398" w:rsidR="00783523" w:rsidRDefault="00783523" w:rsidP="00783523">
      <w:pPr>
        <w:jc w:val="center"/>
        <w:rPr>
          <w:rFonts w:ascii="Times New Roman" w:eastAsia="Times New Roman" w:hAnsi="Times New Roman" w:cs="Times New Roman"/>
          <w:sz w:val="28"/>
        </w:rPr>
      </w:pPr>
      <w:r>
        <w:rPr>
          <w:rFonts w:ascii="Times New Roman" w:eastAsia="Times New Roman" w:hAnsi="Times New Roman" w:cs="Times New Roman"/>
          <w:sz w:val="28"/>
        </w:rPr>
        <w:t>Итоги успеваемости во 2 четверти в 3 классе «Д» в 2022 – 2023 г.г.</w:t>
      </w:r>
    </w:p>
    <w:p w14:paraId="1049160D" w14:textId="250CC0B2" w:rsidR="00783523" w:rsidRDefault="00783523" w:rsidP="00783523">
      <w:pPr>
        <w:jc w:val="center"/>
        <w:rPr>
          <w:rFonts w:ascii="Times New Roman" w:eastAsia="Times New Roman" w:hAnsi="Times New Roman" w:cs="Times New Roman"/>
          <w:sz w:val="28"/>
        </w:rPr>
      </w:pPr>
    </w:p>
    <w:tbl>
      <w:tblPr>
        <w:tblStyle w:val="a5"/>
        <w:tblW w:w="9214" w:type="dxa"/>
        <w:tblInd w:w="137" w:type="dxa"/>
        <w:tblLayout w:type="fixed"/>
        <w:tblLook w:val="04A0" w:firstRow="1" w:lastRow="0" w:firstColumn="1" w:lastColumn="0" w:noHBand="0" w:noVBand="1"/>
      </w:tblPr>
      <w:tblGrid>
        <w:gridCol w:w="1843"/>
        <w:gridCol w:w="850"/>
        <w:gridCol w:w="851"/>
        <w:gridCol w:w="850"/>
        <w:gridCol w:w="851"/>
        <w:gridCol w:w="850"/>
        <w:gridCol w:w="851"/>
        <w:gridCol w:w="709"/>
        <w:gridCol w:w="708"/>
        <w:gridCol w:w="851"/>
      </w:tblGrid>
      <w:tr w:rsidR="00783523" w14:paraId="5A16836E" w14:textId="77777777" w:rsidTr="00783523">
        <w:tc>
          <w:tcPr>
            <w:tcW w:w="1843" w:type="dxa"/>
          </w:tcPr>
          <w:p w14:paraId="5EDFA159" w14:textId="77777777" w:rsidR="00783523" w:rsidRPr="00783523" w:rsidRDefault="00783523" w:rsidP="00542563">
            <w:pPr>
              <w:rPr>
                <w:rFonts w:ascii="Times New Roman" w:eastAsia="Times New Roman" w:hAnsi="Times New Roman" w:cs="Times New Roman"/>
              </w:rPr>
            </w:pPr>
          </w:p>
        </w:tc>
        <w:tc>
          <w:tcPr>
            <w:tcW w:w="850" w:type="dxa"/>
          </w:tcPr>
          <w:p w14:paraId="443DCF1D"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матем</w:t>
            </w:r>
          </w:p>
        </w:tc>
        <w:tc>
          <w:tcPr>
            <w:tcW w:w="851" w:type="dxa"/>
          </w:tcPr>
          <w:p w14:paraId="123F6813"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ИЗО</w:t>
            </w:r>
          </w:p>
        </w:tc>
        <w:tc>
          <w:tcPr>
            <w:tcW w:w="850" w:type="dxa"/>
          </w:tcPr>
          <w:p w14:paraId="258860E5"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муз</w:t>
            </w:r>
          </w:p>
        </w:tc>
        <w:tc>
          <w:tcPr>
            <w:tcW w:w="851" w:type="dxa"/>
          </w:tcPr>
          <w:p w14:paraId="7BF9E94F"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Окр.</w:t>
            </w:r>
          </w:p>
          <w:p w14:paraId="3D787DC6" w14:textId="7786C6A9"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Мир</w:t>
            </w:r>
          </w:p>
        </w:tc>
        <w:tc>
          <w:tcPr>
            <w:tcW w:w="850" w:type="dxa"/>
          </w:tcPr>
          <w:p w14:paraId="527DFB5B"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Рус.яз.</w:t>
            </w:r>
          </w:p>
        </w:tc>
        <w:tc>
          <w:tcPr>
            <w:tcW w:w="851" w:type="dxa"/>
          </w:tcPr>
          <w:p w14:paraId="4620B783"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Техн.</w:t>
            </w:r>
          </w:p>
        </w:tc>
        <w:tc>
          <w:tcPr>
            <w:tcW w:w="709" w:type="dxa"/>
          </w:tcPr>
          <w:p w14:paraId="702CF42E"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Лит.чт</w:t>
            </w:r>
          </w:p>
        </w:tc>
        <w:tc>
          <w:tcPr>
            <w:tcW w:w="708" w:type="dxa"/>
          </w:tcPr>
          <w:p w14:paraId="07A06F84" w14:textId="77777777" w:rsidR="00783523" w:rsidRPr="00783523" w:rsidRDefault="00783523" w:rsidP="00542563">
            <w:pPr>
              <w:rPr>
                <w:rFonts w:ascii="Times New Roman" w:eastAsia="Times New Roman" w:hAnsi="Times New Roman" w:cs="Times New Roman"/>
              </w:rPr>
            </w:pPr>
            <w:r w:rsidRPr="00783523">
              <w:rPr>
                <w:rFonts w:ascii="Times New Roman" w:eastAsia="Times New Roman" w:hAnsi="Times New Roman" w:cs="Times New Roman"/>
              </w:rPr>
              <w:t>Англ.</w:t>
            </w:r>
          </w:p>
        </w:tc>
        <w:tc>
          <w:tcPr>
            <w:tcW w:w="851" w:type="dxa"/>
          </w:tcPr>
          <w:p w14:paraId="1887E5DC" w14:textId="3531F735" w:rsidR="00783523" w:rsidRDefault="00783523" w:rsidP="00542563">
            <w:pPr>
              <w:jc w:val="center"/>
              <w:rPr>
                <w:rFonts w:ascii="Times New Roman" w:eastAsia="Times New Roman" w:hAnsi="Times New Roman" w:cs="Times New Roman"/>
              </w:rPr>
            </w:pPr>
            <w:r w:rsidRPr="00783523">
              <w:rPr>
                <w:rFonts w:ascii="Times New Roman" w:eastAsia="Times New Roman" w:hAnsi="Times New Roman" w:cs="Times New Roman"/>
              </w:rPr>
              <w:t>Русская</w:t>
            </w:r>
          </w:p>
          <w:p w14:paraId="30E2D686" w14:textId="7D0088AA" w:rsidR="00783523" w:rsidRPr="00783523" w:rsidRDefault="00783523" w:rsidP="00542563">
            <w:pPr>
              <w:jc w:val="center"/>
              <w:rPr>
                <w:rFonts w:ascii="Times New Roman" w:eastAsia="Times New Roman" w:hAnsi="Times New Roman" w:cs="Times New Roman"/>
              </w:rPr>
            </w:pPr>
            <w:r w:rsidRPr="00783523">
              <w:rPr>
                <w:rFonts w:ascii="Times New Roman" w:eastAsia="Times New Roman" w:hAnsi="Times New Roman" w:cs="Times New Roman"/>
              </w:rPr>
              <w:t>(родная)</w:t>
            </w:r>
          </w:p>
          <w:p w14:paraId="094C95AB" w14:textId="77777777" w:rsidR="00783523" w:rsidRPr="00783523" w:rsidRDefault="00783523" w:rsidP="00542563">
            <w:pPr>
              <w:jc w:val="center"/>
              <w:rPr>
                <w:rFonts w:ascii="Times New Roman" w:eastAsia="Times New Roman" w:hAnsi="Times New Roman" w:cs="Times New Roman"/>
              </w:rPr>
            </w:pPr>
            <w:r w:rsidRPr="00783523">
              <w:rPr>
                <w:rFonts w:ascii="Times New Roman" w:eastAsia="Times New Roman" w:hAnsi="Times New Roman" w:cs="Times New Roman"/>
              </w:rPr>
              <w:t>литература</w:t>
            </w:r>
          </w:p>
        </w:tc>
      </w:tr>
      <w:tr w:rsidR="00783523" w14:paraId="350C02C0" w14:textId="77777777" w:rsidTr="00783523">
        <w:tc>
          <w:tcPr>
            <w:tcW w:w="1843" w:type="dxa"/>
          </w:tcPr>
          <w:p w14:paraId="2CBD09A6"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Авдюшин А.</w:t>
            </w:r>
          </w:p>
        </w:tc>
        <w:tc>
          <w:tcPr>
            <w:tcW w:w="850" w:type="dxa"/>
          </w:tcPr>
          <w:p w14:paraId="6B27F45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76D612B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0D99A1D3"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59E1C1F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0" w:type="dxa"/>
          </w:tcPr>
          <w:p w14:paraId="44DA0D6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7C41BE0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9" w:type="dxa"/>
          </w:tcPr>
          <w:p w14:paraId="0123EB9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8" w:type="dxa"/>
          </w:tcPr>
          <w:p w14:paraId="5A109EB2"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4AA4F30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03E4035D" w14:textId="77777777" w:rsidTr="00783523">
        <w:tc>
          <w:tcPr>
            <w:tcW w:w="1843" w:type="dxa"/>
          </w:tcPr>
          <w:p w14:paraId="28D243DD" w14:textId="77777777" w:rsidR="00783523" w:rsidRDefault="00783523" w:rsidP="00542563">
            <w:pP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Борисова Т.</w:t>
            </w:r>
          </w:p>
        </w:tc>
        <w:tc>
          <w:tcPr>
            <w:tcW w:w="850" w:type="dxa"/>
          </w:tcPr>
          <w:p w14:paraId="25822D09"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5</w:t>
            </w:r>
          </w:p>
        </w:tc>
        <w:tc>
          <w:tcPr>
            <w:tcW w:w="851" w:type="dxa"/>
          </w:tcPr>
          <w:p w14:paraId="0E066B25"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5</w:t>
            </w:r>
          </w:p>
        </w:tc>
        <w:tc>
          <w:tcPr>
            <w:tcW w:w="850" w:type="dxa"/>
          </w:tcPr>
          <w:p w14:paraId="274918C0"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5</w:t>
            </w:r>
          </w:p>
        </w:tc>
        <w:tc>
          <w:tcPr>
            <w:tcW w:w="851" w:type="dxa"/>
          </w:tcPr>
          <w:p w14:paraId="3A473AF8"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4</w:t>
            </w:r>
          </w:p>
        </w:tc>
        <w:tc>
          <w:tcPr>
            <w:tcW w:w="850" w:type="dxa"/>
          </w:tcPr>
          <w:p w14:paraId="59ADFEEE"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4</w:t>
            </w:r>
          </w:p>
        </w:tc>
        <w:tc>
          <w:tcPr>
            <w:tcW w:w="851" w:type="dxa"/>
          </w:tcPr>
          <w:p w14:paraId="0319CB34"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5</w:t>
            </w:r>
          </w:p>
        </w:tc>
        <w:tc>
          <w:tcPr>
            <w:tcW w:w="709" w:type="dxa"/>
          </w:tcPr>
          <w:p w14:paraId="0F953C19"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4</w:t>
            </w:r>
          </w:p>
        </w:tc>
        <w:tc>
          <w:tcPr>
            <w:tcW w:w="708" w:type="dxa"/>
          </w:tcPr>
          <w:p w14:paraId="6B2F3305"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4</w:t>
            </w:r>
          </w:p>
        </w:tc>
        <w:tc>
          <w:tcPr>
            <w:tcW w:w="851" w:type="dxa"/>
          </w:tcPr>
          <w:p w14:paraId="0CC5308B" w14:textId="77777777" w:rsidR="00783523" w:rsidRDefault="00783523" w:rsidP="00783523">
            <w:pPr>
              <w:jc w:val="center"/>
              <w:rPr>
                <w:rFonts w:ascii="Times New Roman" w:eastAsia="Times New Roman" w:hAnsi="Times New Roman" w:cs="Times New Roman"/>
                <w:color w:val="C00000"/>
                <w:sz w:val="24"/>
              </w:rPr>
            </w:pPr>
            <w:r>
              <w:rPr>
                <w:rFonts w:ascii="Times New Roman" w:eastAsia="Times New Roman" w:hAnsi="Times New Roman" w:cs="Times New Roman"/>
                <w:color w:val="C00000"/>
                <w:sz w:val="24"/>
              </w:rPr>
              <w:t>4</w:t>
            </w:r>
          </w:p>
        </w:tc>
      </w:tr>
      <w:tr w:rsidR="00783523" w14:paraId="6E4C4774" w14:textId="77777777" w:rsidTr="00783523">
        <w:tc>
          <w:tcPr>
            <w:tcW w:w="1843" w:type="dxa"/>
          </w:tcPr>
          <w:p w14:paraId="5D61C978"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Лебедев Д.</w:t>
            </w:r>
          </w:p>
        </w:tc>
        <w:tc>
          <w:tcPr>
            <w:tcW w:w="850" w:type="dxa"/>
          </w:tcPr>
          <w:p w14:paraId="0B7AF3C3"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06E63A4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0" w:type="dxa"/>
          </w:tcPr>
          <w:p w14:paraId="4956D012"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1" w:type="dxa"/>
          </w:tcPr>
          <w:p w14:paraId="22791C4E"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1B3FA70B"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73F80824"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709" w:type="dxa"/>
          </w:tcPr>
          <w:p w14:paraId="0D5D414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8" w:type="dxa"/>
          </w:tcPr>
          <w:p w14:paraId="4D9EA998"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5ADD13C5"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1CCBBD6C" w14:textId="77777777" w:rsidTr="00783523">
        <w:tc>
          <w:tcPr>
            <w:tcW w:w="1843" w:type="dxa"/>
          </w:tcPr>
          <w:p w14:paraId="7F5E13A4" w14:textId="77777777" w:rsidR="00783523" w:rsidRPr="00783523" w:rsidRDefault="00783523" w:rsidP="00542563">
            <w:pP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Мещерякова А.</w:t>
            </w:r>
          </w:p>
        </w:tc>
        <w:tc>
          <w:tcPr>
            <w:tcW w:w="850" w:type="dxa"/>
          </w:tcPr>
          <w:p w14:paraId="57246700"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4</w:t>
            </w:r>
          </w:p>
        </w:tc>
        <w:tc>
          <w:tcPr>
            <w:tcW w:w="851" w:type="dxa"/>
          </w:tcPr>
          <w:p w14:paraId="2A903E8C"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850" w:type="dxa"/>
          </w:tcPr>
          <w:p w14:paraId="7ABC48A3"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851" w:type="dxa"/>
          </w:tcPr>
          <w:p w14:paraId="243B95DE"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850" w:type="dxa"/>
          </w:tcPr>
          <w:p w14:paraId="1CF13AD8"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851" w:type="dxa"/>
          </w:tcPr>
          <w:p w14:paraId="6D6B3819"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709" w:type="dxa"/>
          </w:tcPr>
          <w:p w14:paraId="455409CC"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708" w:type="dxa"/>
          </w:tcPr>
          <w:p w14:paraId="4408B48C"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c>
          <w:tcPr>
            <w:tcW w:w="851" w:type="dxa"/>
          </w:tcPr>
          <w:p w14:paraId="1D0325BE" w14:textId="77777777" w:rsidR="00783523" w:rsidRPr="00783523" w:rsidRDefault="00783523" w:rsidP="00783523">
            <w:pPr>
              <w:jc w:val="center"/>
              <w:rPr>
                <w:rFonts w:ascii="Times New Roman" w:eastAsia="Times New Roman" w:hAnsi="Times New Roman" w:cs="Times New Roman"/>
                <w:color w:val="FFFFFF" w:themeColor="background1"/>
                <w:sz w:val="24"/>
                <w:highlight w:val="red"/>
              </w:rPr>
            </w:pPr>
            <w:r w:rsidRPr="00783523">
              <w:rPr>
                <w:rFonts w:ascii="Times New Roman" w:eastAsia="Times New Roman" w:hAnsi="Times New Roman" w:cs="Times New Roman"/>
                <w:color w:val="FFFFFF" w:themeColor="background1"/>
                <w:sz w:val="24"/>
                <w:highlight w:val="red"/>
              </w:rPr>
              <w:t>5</w:t>
            </w:r>
          </w:p>
        </w:tc>
      </w:tr>
      <w:tr w:rsidR="00783523" w14:paraId="1774E803" w14:textId="77777777" w:rsidTr="00783523">
        <w:tc>
          <w:tcPr>
            <w:tcW w:w="1843" w:type="dxa"/>
          </w:tcPr>
          <w:p w14:paraId="4F2E9214"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Осипова Т.</w:t>
            </w:r>
          </w:p>
        </w:tc>
        <w:tc>
          <w:tcPr>
            <w:tcW w:w="850" w:type="dxa"/>
          </w:tcPr>
          <w:p w14:paraId="48A6EBC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46B0C57B"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0694C765"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1" w:type="dxa"/>
          </w:tcPr>
          <w:p w14:paraId="14B21AA7"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0" w:type="dxa"/>
          </w:tcPr>
          <w:p w14:paraId="0FB52B8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34545A2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9" w:type="dxa"/>
          </w:tcPr>
          <w:p w14:paraId="231337CD"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708" w:type="dxa"/>
          </w:tcPr>
          <w:p w14:paraId="33507EB4"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321980F4"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5862BCDC" w14:textId="77777777" w:rsidTr="00783523">
        <w:tc>
          <w:tcPr>
            <w:tcW w:w="1843" w:type="dxa"/>
          </w:tcPr>
          <w:p w14:paraId="7AF5669F"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Рыбаков А.</w:t>
            </w:r>
          </w:p>
        </w:tc>
        <w:tc>
          <w:tcPr>
            <w:tcW w:w="850" w:type="dxa"/>
          </w:tcPr>
          <w:p w14:paraId="336ED00F"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3D30915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0B4376F1"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3636BCF7"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6CFC1928"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1E5E1409"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9" w:type="dxa"/>
          </w:tcPr>
          <w:p w14:paraId="1A336487"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8" w:type="dxa"/>
          </w:tcPr>
          <w:p w14:paraId="40A45EEB"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7CDA28F8"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02FA1C84" w14:textId="77777777" w:rsidTr="00783523">
        <w:tc>
          <w:tcPr>
            <w:tcW w:w="1843" w:type="dxa"/>
          </w:tcPr>
          <w:p w14:paraId="5EF42D0B"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Рыбакова А.</w:t>
            </w:r>
          </w:p>
        </w:tc>
        <w:tc>
          <w:tcPr>
            <w:tcW w:w="850" w:type="dxa"/>
          </w:tcPr>
          <w:p w14:paraId="5870F921"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011243AE"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34BB11C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1" w:type="dxa"/>
          </w:tcPr>
          <w:p w14:paraId="07A5AF2D"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7A3E12F2"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3A69BBF2"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9" w:type="dxa"/>
          </w:tcPr>
          <w:p w14:paraId="055C160C"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708" w:type="dxa"/>
          </w:tcPr>
          <w:p w14:paraId="38C689C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339F57D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6303356A" w14:textId="77777777" w:rsidTr="00783523">
        <w:tc>
          <w:tcPr>
            <w:tcW w:w="1843" w:type="dxa"/>
          </w:tcPr>
          <w:p w14:paraId="5024B105"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lastRenderedPageBreak/>
              <w:t>Савкин И.</w:t>
            </w:r>
          </w:p>
        </w:tc>
        <w:tc>
          <w:tcPr>
            <w:tcW w:w="850" w:type="dxa"/>
          </w:tcPr>
          <w:p w14:paraId="2AA7E815"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067F4141"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5AF7030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1" w:type="dxa"/>
          </w:tcPr>
          <w:p w14:paraId="513AED2B"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5CA9601D"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68D91C0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709" w:type="dxa"/>
          </w:tcPr>
          <w:p w14:paraId="6C158DDD"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8" w:type="dxa"/>
          </w:tcPr>
          <w:p w14:paraId="11F0362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475A01C8"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5743386C" w14:textId="77777777" w:rsidTr="00783523">
        <w:trPr>
          <w:trHeight w:val="609"/>
        </w:trPr>
        <w:tc>
          <w:tcPr>
            <w:tcW w:w="1843" w:type="dxa"/>
          </w:tcPr>
          <w:p w14:paraId="0D250298"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Селеверстов А.</w:t>
            </w:r>
          </w:p>
          <w:p w14:paraId="5FE147F3" w14:textId="77777777" w:rsidR="00783523" w:rsidRDefault="00783523" w:rsidP="00542563">
            <w:pPr>
              <w:rPr>
                <w:rFonts w:ascii="Times New Roman" w:eastAsia="Times New Roman" w:hAnsi="Times New Roman" w:cs="Times New Roman"/>
                <w:sz w:val="24"/>
              </w:rPr>
            </w:pPr>
          </w:p>
        </w:tc>
        <w:tc>
          <w:tcPr>
            <w:tcW w:w="850" w:type="dxa"/>
          </w:tcPr>
          <w:p w14:paraId="60922119"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610CA488"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5</w:t>
            </w:r>
          </w:p>
        </w:tc>
        <w:tc>
          <w:tcPr>
            <w:tcW w:w="850" w:type="dxa"/>
          </w:tcPr>
          <w:p w14:paraId="3D10D73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1" w:type="dxa"/>
          </w:tcPr>
          <w:p w14:paraId="4A1C27D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850" w:type="dxa"/>
          </w:tcPr>
          <w:p w14:paraId="3531A0C0"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4BF0B553"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9" w:type="dxa"/>
          </w:tcPr>
          <w:p w14:paraId="6C69073E"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4</w:t>
            </w:r>
          </w:p>
        </w:tc>
        <w:tc>
          <w:tcPr>
            <w:tcW w:w="708" w:type="dxa"/>
          </w:tcPr>
          <w:p w14:paraId="1447CA6A"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851" w:type="dxa"/>
          </w:tcPr>
          <w:p w14:paraId="212D05C6" w14:textId="77777777" w:rsidR="00783523" w:rsidRDefault="00783523" w:rsidP="00783523">
            <w:pPr>
              <w:jc w:val="center"/>
              <w:rPr>
                <w:rFonts w:ascii="Times New Roman" w:eastAsia="Times New Roman" w:hAnsi="Times New Roman" w:cs="Times New Roman"/>
                <w:sz w:val="24"/>
              </w:rPr>
            </w:pPr>
            <w:r>
              <w:rPr>
                <w:rFonts w:ascii="Times New Roman" w:eastAsia="Times New Roman" w:hAnsi="Times New Roman" w:cs="Times New Roman"/>
                <w:sz w:val="24"/>
              </w:rPr>
              <w:t>3</w:t>
            </w:r>
          </w:p>
        </w:tc>
      </w:tr>
      <w:tr w:rsidR="00783523" w14:paraId="025D6AAD" w14:textId="77777777" w:rsidTr="00783523">
        <w:trPr>
          <w:trHeight w:val="465"/>
        </w:trPr>
        <w:tc>
          <w:tcPr>
            <w:tcW w:w="1843" w:type="dxa"/>
          </w:tcPr>
          <w:p w14:paraId="48D8699D"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Успеваемость</w:t>
            </w:r>
          </w:p>
          <w:p w14:paraId="315898D5" w14:textId="77777777" w:rsidR="00783523" w:rsidRDefault="00783523" w:rsidP="00542563">
            <w:pPr>
              <w:rPr>
                <w:rFonts w:ascii="Times New Roman" w:eastAsia="Times New Roman" w:hAnsi="Times New Roman" w:cs="Times New Roman"/>
                <w:sz w:val="24"/>
              </w:rPr>
            </w:pPr>
          </w:p>
        </w:tc>
        <w:tc>
          <w:tcPr>
            <w:tcW w:w="850" w:type="dxa"/>
          </w:tcPr>
          <w:p w14:paraId="2EEBF354" w14:textId="77777777" w:rsidR="00783523" w:rsidRPr="00783523" w:rsidRDefault="00783523" w:rsidP="00783523">
            <w:pPr>
              <w:jc w:val="center"/>
            </w:pPr>
            <w:r w:rsidRPr="00783523">
              <w:t>100%</w:t>
            </w:r>
          </w:p>
        </w:tc>
        <w:tc>
          <w:tcPr>
            <w:tcW w:w="851" w:type="dxa"/>
          </w:tcPr>
          <w:p w14:paraId="2CE2B017"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0" w:type="dxa"/>
          </w:tcPr>
          <w:p w14:paraId="0F8A1C47"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1" w:type="dxa"/>
          </w:tcPr>
          <w:p w14:paraId="406B92EE"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0" w:type="dxa"/>
          </w:tcPr>
          <w:p w14:paraId="79F084B5"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1" w:type="dxa"/>
          </w:tcPr>
          <w:p w14:paraId="1B200233"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709" w:type="dxa"/>
          </w:tcPr>
          <w:p w14:paraId="36012E7A"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708" w:type="dxa"/>
          </w:tcPr>
          <w:p w14:paraId="6660D0E4" w14:textId="77777777" w:rsidR="00783523" w:rsidRPr="00783523" w:rsidRDefault="00783523" w:rsidP="00783523">
            <w:pPr>
              <w:jc w:val="center"/>
              <w:rPr>
                <w:rFonts w:ascii="Times New Roman" w:eastAsia="Times New Roman" w:hAnsi="Times New Roman" w:cs="Times New Roman"/>
                <w:strike/>
              </w:rPr>
            </w:pPr>
            <w:r w:rsidRPr="00783523">
              <w:rPr>
                <w:rFonts w:ascii="Times New Roman" w:eastAsia="Times New Roman" w:hAnsi="Times New Roman" w:cs="Times New Roman"/>
              </w:rPr>
              <w:t>100</w:t>
            </w:r>
            <w:r w:rsidRPr="00783523">
              <w:rPr>
                <w:rFonts w:ascii="Times New Roman" w:eastAsia="Times New Roman" w:hAnsi="Times New Roman" w:cs="Times New Roman"/>
                <w:strike/>
              </w:rPr>
              <w:t>%</w:t>
            </w:r>
          </w:p>
        </w:tc>
        <w:tc>
          <w:tcPr>
            <w:tcW w:w="851" w:type="dxa"/>
          </w:tcPr>
          <w:p w14:paraId="2B3A9B1D"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r>
      <w:tr w:rsidR="00783523" w14:paraId="716B3B19" w14:textId="77777777" w:rsidTr="00783523">
        <w:trPr>
          <w:trHeight w:val="561"/>
        </w:trPr>
        <w:tc>
          <w:tcPr>
            <w:tcW w:w="1843" w:type="dxa"/>
          </w:tcPr>
          <w:p w14:paraId="54D218BB" w14:textId="77777777" w:rsidR="00783523" w:rsidRDefault="00783523" w:rsidP="00542563">
            <w:pPr>
              <w:rPr>
                <w:rFonts w:ascii="Times New Roman" w:eastAsia="Times New Roman" w:hAnsi="Times New Roman" w:cs="Times New Roman"/>
                <w:sz w:val="24"/>
              </w:rPr>
            </w:pPr>
            <w:r>
              <w:rPr>
                <w:rFonts w:ascii="Times New Roman" w:eastAsia="Times New Roman" w:hAnsi="Times New Roman" w:cs="Times New Roman"/>
                <w:sz w:val="24"/>
              </w:rPr>
              <w:t>Качество знаний</w:t>
            </w:r>
          </w:p>
        </w:tc>
        <w:tc>
          <w:tcPr>
            <w:tcW w:w="850" w:type="dxa"/>
          </w:tcPr>
          <w:p w14:paraId="1B0BAC62" w14:textId="77777777" w:rsidR="00783523" w:rsidRPr="00783523" w:rsidRDefault="00783523" w:rsidP="00783523">
            <w:pPr>
              <w:jc w:val="center"/>
            </w:pPr>
            <w:r w:rsidRPr="00783523">
              <w:t>55 %</w:t>
            </w:r>
          </w:p>
        </w:tc>
        <w:tc>
          <w:tcPr>
            <w:tcW w:w="851" w:type="dxa"/>
          </w:tcPr>
          <w:p w14:paraId="29E0EC0B"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0" w:type="dxa"/>
          </w:tcPr>
          <w:p w14:paraId="34CC1D91"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851" w:type="dxa"/>
          </w:tcPr>
          <w:p w14:paraId="159706AA"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77%</w:t>
            </w:r>
          </w:p>
        </w:tc>
        <w:tc>
          <w:tcPr>
            <w:tcW w:w="850" w:type="dxa"/>
          </w:tcPr>
          <w:p w14:paraId="5DE76A11"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55%</w:t>
            </w:r>
          </w:p>
        </w:tc>
        <w:tc>
          <w:tcPr>
            <w:tcW w:w="851" w:type="dxa"/>
          </w:tcPr>
          <w:p w14:paraId="11DD04DE"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100%</w:t>
            </w:r>
          </w:p>
        </w:tc>
        <w:tc>
          <w:tcPr>
            <w:tcW w:w="709" w:type="dxa"/>
          </w:tcPr>
          <w:p w14:paraId="67106155"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77%</w:t>
            </w:r>
          </w:p>
        </w:tc>
        <w:tc>
          <w:tcPr>
            <w:tcW w:w="708" w:type="dxa"/>
          </w:tcPr>
          <w:p w14:paraId="7A72EBEB"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44%</w:t>
            </w:r>
          </w:p>
        </w:tc>
        <w:tc>
          <w:tcPr>
            <w:tcW w:w="851" w:type="dxa"/>
          </w:tcPr>
          <w:p w14:paraId="25D181BF" w14:textId="77777777" w:rsidR="00783523" w:rsidRPr="00783523" w:rsidRDefault="00783523" w:rsidP="00783523">
            <w:pPr>
              <w:jc w:val="center"/>
              <w:rPr>
                <w:rFonts w:ascii="Times New Roman" w:eastAsia="Times New Roman" w:hAnsi="Times New Roman" w:cs="Times New Roman"/>
              </w:rPr>
            </w:pPr>
            <w:r w:rsidRPr="00783523">
              <w:rPr>
                <w:rFonts w:ascii="Times New Roman" w:eastAsia="Times New Roman" w:hAnsi="Times New Roman" w:cs="Times New Roman"/>
              </w:rPr>
              <w:t>22%</w:t>
            </w:r>
          </w:p>
        </w:tc>
      </w:tr>
    </w:tbl>
    <w:p w14:paraId="39C72F8F" w14:textId="77777777" w:rsidR="00783523" w:rsidRDefault="00783523" w:rsidP="00783523">
      <w:pPr>
        <w:rPr>
          <w:rFonts w:ascii="Times New Roman" w:eastAsia="Times New Roman" w:hAnsi="Times New Roman" w:cs="Times New Roman"/>
          <w:sz w:val="28"/>
        </w:rPr>
      </w:pPr>
    </w:p>
    <w:p w14:paraId="67153E5F" w14:textId="19D5CD0B" w:rsidR="005E1B08" w:rsidRPr="00783523" w:rsidRDefault="00783523" w:rsidP="00783523">
      <w:pPr>
        <w:pBdr>
          <w:top w:val="none" w:sz="4" w:space="0" w:color="000000"/>
          <w:left w:val="none" w:sz="4" w:space="0" w:color="000000"/>
          <w:bottom w:val="none" w:sz="4" w:space="0" w:color="000000"/>
          <w:right w:val="none" w:sz="4" w:space="0" w:color="000000"/>
        </w:pBdr>
        <w:shd w:val="clear" w:color="FFFFFF" w:fill="FFFFFF"/>
        <w:spacing w:after="0" w:line="360" w:lineRule="auto"/>
        <w:jc w:val="both"/>
        <w:rPr>
          <w:rFonts w:ascii="Times New Roman" w:eastAsia="Times New Roman" w:hAnsi="Times New Roman" w:cs="Times New Roman"/>
          <w:bCs/>
          <w:color w:val="000000"/>
          <w:sz w:val="28"/>
        </w:rPr>
      </w:pPr>
      <w:r>
        <w:rPr>
          <w:rFonts w:ascii="Times New Roman" w:eastAsia="Times New Roman" w:hAnsi="Times New Roman" w:cs="Times New Roman"/>
          <w:b/>
          <w:color w:val="000000"/>
          <w:sz w:val="28"/>
        </w:rPr>
        <w:t xml:space="preserve">           </w:t>
      </w:r>
      <w:r w:rsidRPr="00783523">
        <w:rPr>
          <w:rFonts w:ascii="Times New Roman" w:eastAsia="Times New Roman" w:hAnsi="Times New Roman" w:cs="Times New Roman"/>
          <w:bCs/>
          <w:color w:val="000000"/>
          <w:sz w:val="28"/>
        </w:rPr>
        <w:t>Если проводить сравнительный анализ показател</w:t>
      </w:r>
      <w:r>
        <w:rPr>
          <w:rFonts w:ascii="Times New Roman" w:eastAsia="Times New Roman" w:hAnsi="Times New Roman" w:cs="Times New Roman"/>
          <w:bCs/>
          <w:color w:val="000000"/>
          <w:sz w:val="28"/>
        </w:rPr>
        <w:t>е</w:t>
      </w:r>
      <w:r w:rsidRPr="00783523">
        <w:rPr>
          <w:rFonts w:ascii="Times New Roman" w:eastAsia="Times New Roman" w:hAnsi="Times New Roman" w:cs="Times New Roman"/>
          <w:bCs/>
          <w:color w:val="000000"/>
          <w:sz w:val="28"/>
        </w:rPr>
        <w:t>й процента качества знаний</w:t>
      </w:r>
      <w:r>
        <w:rPr>
          <w:rFonts w:ascii="Times New Roman" w:eastAsia="Times New Roman" w:hAnsi="Times New Roman" w:cs="Times New Roman"/>
          <w:bCs/>
          <w:color w:val="000000"/>
          <w:sz w:val="28"/>
        </w:rPr>
        <w:t xml:space="preserve"> по предметам, то обязательно кто-то скажет, что его показатели по некоторым предметам стали ниже. Да, </w:t>
      </w:r>
      <w:r w:rsidR="00046333">
        <w:rPr>
          <w:rFonts w:ascii="Times New Roman" w:eastAsia="Times New Roman" w:hAnsi="Times New Roman" w:cs="Times New Roman"/>
          <w:bCs/>
          <w:color w:val="000000"/>
          <w:sz w:val="28"/>
        </w:rPr>
        <w:t xml:space="preserve">формально </w:t>
      </w:r>
      <w:r>
        <w:rPr>
          <w:rFonts w:ascii="Times New Roman" w:eastAsia="Times New Roman" w:hAnsi="Times New Roman" w:cs="Times New Roman"/>
          <w:bCs/>
          <w:color w:val="000000"/>
          <w:sz w:val="28"/>
        </w:rPr>
        <w:t>ниже. Но это не значит, что дети стали хуже учиться. Важно учитывать тот факт, что и учебный материал стал сложнее и объемнее, да и сами задания дети с ЗПР выполняют на таком уровне, который максимально приближен к общеобразовательному. Поэтому качество обучения не страдает, а наоборот, стало выше по объективным результатам. Результаты последних контрольных представлены ниже.</w:t>
      </w:r>
    </w:p>
    <w:p w14:paraId="5F60188A" w14:textId="77777777" w:rsidR="005E1B08" w:rsidRDefault="005E1B08"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jc w:val="center"/>
        <w:rPr>
          <w:rFonts w:ascii="Times New Roman" w:eastAsia="Times New Roman" w:hAnsi="Times New Roman" w:cs="Times New Roman"/>
          <w:b/>
          <w:color w:val="000000"/>
          <w:sz w:val="28"/>
        </w:rPr>
      </w:pPr>
    </w:p>
    <w:p w14:paraId="64FD1AE2" w14:textId="746268D8" w:rsidR="00EF79AF" w:rsidRDefault="00EF79AF" w:rsidP="005E1B08">
      <w:pPr>
        <w:pBdr>
          <w:top w:val="none" w:sz="4" w:space="0" w:color="000000"/>
          <w:left w:val="none" w:sz="4" w:space="0" w:color="000000"/>
          <w:bottom w:val="none" w:sz="4" w:space="0" w:color="000000"/>
          <w:right w:val="none" w:sz="4" w:space="0" w:color="000000"/>
        </w:pBdr>
        <w:shd w:val="clear" w:color="FFFFFF" w:fill="FFFFFF"/>
        <w:spacing w:after="0" w:line="360" w:lineRule="auto"/>
        <w:jc w:val="center"/>
      </w:pPr>
      <w:r>
        <w:rPr>
          <w:rFonts w:ascii="Times New Roman" w:eastAsia="Times New Roman" w:hAnsi="Times New Roman" w:cs="Times New Roman"/>
          <w:b/>
          <w:color w:val="000000"/>
          <w:sz w:val="28"/>
        </w:rPr>
        <w:t xml:space="preserve">Контрольный диктант для 3-го класса </w:t>
      </w:r>
      <w:r w:rsidR="005E1B08">
        <w:rPr>
          <w:rFonts w:ascii="Times New Roman" w:eastAsia="Times New Roman" w:hAnsi="Times New Roman" w:cs="Times New Roman"/>
          <w:b/>
          <w:color w:val="000000"/>
          <w:sz w:val="28"/>
        </w:rPr>
        <w:t>«</w:t>
      </w:r>
      <w:r>
        <w:rPr>
          <w:rFonts w:ascii="Times New Roman" w:eastAsia="Times New Roman" w:hAnsi="Times New Roman" w:cs="Times New Roman"/>
          <w:b/>
          <w:color w:val="000000"/>
          <w:sz w:val="28"/>
        </w:rPr>
        <w:t>Д</w:t>
      </w:r>
      <w:r w:rsidR="005E1B08">
        <w:rPr>
          <w:rFonts w:ascii="Times New Roman" w:eastAsia="Times New Roman" w:hAnsi="Times New Roman" w:cs="Times New Roman"/>
          <w:b/>
          <w:color w:val="000000"/>
          <w:sz w:val="28"/>
        </w:rPr>
        <w:t xml:space="preserve">» </w:t>
      </w:r>
      <w:r>
        <w:rPr>
          <w:rFonts w:ascii="Times New Roman" w:eastAsia="Times New Roman" w:hAnsi="Times New Roman" w:cs="Times New Roman"/>
          <w:b/>
          <w:color w:val="000000"/>
          <w:sz w:val="28"/>
        </w:rPr>
        <w:t>за I полугодие</w:t>
      </w:r>
    </w:p>
    <w:p w14:paraId="5CFD4E0E"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pPr>
      <w:r>
        <w:rPr>
          <w:rFonts w:ascii="Times New Roman" w:eastAsia="Times New Roman" w:hAnsi="Times New Roman" w:cs="Times New Roman"/>
          <w:b/>
          <w:color w:val="000000"/>
          <w:sz w:val="28"/>
        </w:rPr>
        <w:t>Цель работы – </w:t>
      </w:r>
      <w:r>
        <w:rPr>
          <w:rFonts w:ascii="Times New Roman" w:eastAsia="Times New Roman" w:hAnsi="Times New Roman" w:cs="Times New Roman"/>
          <w:color w:val="000000"/>
          <w:sz w:val="28"/>
        </w:rPr>
        <w:t>проверить умение применять правила правописания слов со звонкими и глухими согласными, безударными гласными в практике письма: умение обнаруживать орфограммы, проверять их написание изменением формы слова, подбором однокоренных слов.</w:t>
      </w:r>
    </w:p>
    <w:p w14:paraId="7CA855E2"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pPr>
      <w:r>
        <w:rPr>
          <w:rFonts w:ascii="Times New Roman" w:eastAsia="Times New Roman" w:hAnsi="Times New Roman" w:cs="Times New Roman"/>
          <w:b/>
          <w:color w:val="000000"/>
          <w:sz w:val="28"/>
        </w:rPr>
        <w:t>Объем работы: </w:t>
      </w:r>
      <w:r>
        <w:rPr>
          <w:rFonts w:ascii="Times New Roman" w:eastAsia="Times New Roman" w:hAnsi="Times New Roman" w:cs="Times New Roman"/>
          <w:color w:val="000000"/>
          <w:sz w:val="28"/>
        </w:rPr>
        <w:t>50-55 слов.</w:t>
      </w:r>
    </w:p>
    <w:p w14:paraId="60F3C765"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jc w:val="center"/>
      </w:pPr>
      <w:r>
        <w:rPr>
          <w:rFonts w:ascii="Times New Roman" w:eastAsia="Times New Roman" w:hAnsi="Times New Roman" w:cs="Times New Roman"/>
          <w:b/>
          <w:color w:val="000000"/>
          <w:sz w:val="28"/>
        </w:rPr>
        <w:t>Зимний лес.</w:t>
      </w:r>
    </w:p>
    <w:p w14:paraId="0335571F"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pPr>
      <w:r>
        <w:rPr>
          <w:rFonts w:ascii="Times New Roman" w:eastAsia="Times New Roman" w:hAnsi="Times New Roman" w:cs="Times New Roman"/>
          <w:color w:val="000000"/>
          <w:sz w:val="28"/>
        </w:rPr>
        <w:t>Чудесен русский лес зимой! Белый пушистый снег повис на ветвях деревьев. Смолистые шишки украшают вершины елей. Шустрые синицы пищат в сучьях. На сугробах видны узоры заячьих и лисьих следов.</w:t>
      </w:r>
    </w:p>
    <w:p w14:paraId="305BE32E"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pPr>
      <w:r>
        <w:rPr>
          <w:rFonts w:ascii="Times New Roman" w:eastAsia="Times New Roman" w:hAnsi="Times New Roman" w:cs="Times New Roman"/>
          <w:color w:val="000000"/>
          <w:sz w:val="28"/>
        </w:rPr>
        <w:t>Вот бежит через дорогу белка. Прыгнула на сосну, махнула хвостиком. Полетела легкая снежная пыль. Постучал молоточком по стволу дятел.</w:t>
      </w:r>
    </w:p>
    <w:p w14:paraId="502727EA"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pPr>
      <w:r>
        <w:rPr>
          <w:rFonts w:ascii="Times New Roman" w:eastAsia="Times New Roman" w:hAnsi="Times New Roman" w:cs="Times New Roman"/>
          <w:color w:val="000000"/>
          <w:sz w:val="28"/>
        </w:rPr>
        <w:t>                                                                                                             (50 слов).</w:t>
      </w:r>
    </w:p>
    <w:p w14:paraId="09332270"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right"/>
      </w:pPr>
      <w:r>
        <w:rPr>
          <w:rFonts w:ascii="Times New Roman" w:eastAsia="Times New Roman" w:hAnsi="Times New Roman" w:cs="Times New Roman"/>
          <w:color w:val="000000"/>
          <w:sz w:val="28"/>
        </w:rPr>
        <w:t>(По И. Соколову-Микитову)</w:t>
      </w:r>
    </w:p>
    <w:p w14:paraId="1A5FE651"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center"/>
        <w:rPr>
          <w:rFonts w:ascii="Times New Roman" w:eastAsia="Times New Roman" w:hAnsi="Times New Roman" w:cs="Times New Roman"/>
          <w:b/>
          <w:color w:val="000000"/>
          <w:sz w:val="28"/>
        </w:rPr>
      </w:pPr>
    </w:p>
    <w:p w14:paraId="09BCE1C8" w14:textId="604D8E7B"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Грамматическое задание</w:t>
      </w:r>
    </w:p>
    <w:p w14:paraId="2E2E66E3"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center"/>
        <w:rPr>
          <w:rFonts w:ascii="Times New Roman" w:eastAsia="Times New Roman" w:hAnsi="Times New Roman" w:cs="Times New Roman"/>
          <w:sz w:val="24"/>
        </w:rPr>
      </w:pPr>
    </w:p>
    <w:p w14:paraId="452DD2E7"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1. Выполните полный синтаксический разбор предложения. </w:t>
      </w:r>
    </w:p>
    <w:p w14:paraId="0A00C9DA" w14:textId="77777777" w:rsidR="00EF79AF" w:rsidRPr="00046333"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jc w:val="both"/>
        <w:rPr>
          <w:rFonts w:ascii="Times New Roman" w:eastAsia="Times New Roman" w:hAnsi="Times New Roman" w:cs="Times New Roman"/>
          <w:b/>
          <w:i/>
          <w:iCs/>
          <w:color w:val="000000"/>
          <w:sz w:val="28"/>
          <w:szCs w:val="28"/>
        </w:rPr>
      </w:pPr>
      <w:r>
        <w:rPr>
          <w:rFonts w:ascii="Times New Roman" w:eastAsia="Times New Roman" w:hAnsi="Times New Roman" w:cs="Times New Roman"/>
          <w:b/>
          <w:color w:val="000000"/>
          <w:sz w:val="44"/>
        </w:rPr>
        <w:t xml:space="preserve">           </w:t>
      </w:r>
      <w:r w:rsidRPr="00046333">
        <w:rPr>
          <w:rFonts w:ascii="Times New Roman" w:eastAsia="Times New Roman" w:hAnsi="Times New Roman" w:cs="Times New Roman"/>
          <w:b/>
          <w:i/>
          <w:iCs/>
          <w:color w:val="000000"/>
          <w:sz w:val="28"/>
          <w:szCs w:val="28"/>
        </w:rPr>
        <w:t>Полетела легкая снежная пыль.</w:t>
      </w:r>
    </w:p>
    <w:p w14:paraId="1EEB9463" w14:textId="40C42924" w:rsidR="00EF79AF" w:rsidRDefault="005E1B08" w:rsidP="005E1B08">
      <w:pPr>
        <w:pBdr>
          <w:top w:val="none" w:sz="4" w:space="0" w:color="000000"/>
          <w:left w:val="none" w:sz="4" w:space="0" w:color="000000"/>
          <w:bottom w:val="none" w:sz="4" w:space="0" w:color="000000"/>
          <w:right w:val="none" w:sz="4" w:space="0" w:color="000000"/>
        </w:pBdr>
        <w:shd w:val="clear" w:color="FFFFFF" w:fill="FFFFFF"/>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i/>
          <w:sz w:val="24"/>
        </w:rPr>
        <w:t xml:space="preserve">         </w:t>
      </w:r>
      <w:r w:rsidR="00EF79AF">
        <w:rPr>
          <w:rFonts w:ascii="Times New Roman" w:eastAsia="Times New Roman" w:hAnsi="Times New Roman" w:cs="Times New Roman"/>
          <w:color w:val="000000"/>
          <w:sz w:val="28"/>
        </w:rPr>
        <w:t xml:space="preserve">2. Разберите слова по составу: журавлик, пробежка, снежная, прилетят.   </w:t>
      </w:r>
    </w:p>
    <w:p w14:paraId="266F85CE" w14:textId="20F70746" w:rsidR="00EF79AF" w:rsidRDefault="00EF79AF" w:rsidP="008C74B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 Найдите в тексте и запишите однокоренные слова, выделите корень</w:t>
      </w:r>
      <w:r w:rsidR="008C74BF">
        <w:rPr>
          <w:rFonts w:ascii="Times New Roman" w:eastAsia="Times New Roman" w:hAnsi="Times New Roman" w:cs="Times New Roman"/>
          <w:color w:val="000000"/>
          <w:sz w:val="28"/>
        </w:rPr>
        <w:t>.</w:t>
      </w:r>
    </w:p>
    <w:p w14:paraId="225EA248"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Анализ диктанта в 3 классе «Д» за первое полугодие</w:t>
      </w:r>
    </w:p>
    <w:p w14:paraId="1F6D09C1" w14:textId="7F23FAEF"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14 декабря 2022 года (2022 - 2023 учебного года).</w:t>
      </w:r>
    </w:p>
    <w:p w14:paraId="09EF489A"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Всего в классе - 9 чел.</w:t>
      </w:r>
    </w:p>
    <w:p w14:paraId="3BC0E42F"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Выполняли работу – 6 чел.</w:t>
      </w:r>
    </w:p>
    <w:p w14:paraId="71FEA74D" w14:textId="71546762"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Без ошибок -     1</w:t>
      </w:r>
      <w:r w:rsidR="005E1B08">
        <w:rPr>
          <w:rFonts w:ascii="Times New Roman" w:eastAsia="Times New Roman" w:hAnsi="Times New Roman" w:cs="Times New Roman"/>
          <w:color w:val="000000"/>
          <w:sz w:val="28"/>
        </w:rPr>
        <w:t xml:space="preserve"> чел.</w:t>
      </w:r>
      <w:r>
        <w:rPr>
          <w:rFonts w:ascii="Times New Roman" w:eastAsia="Times New Roman" w:hAnsi="Times New Roman" w:cs="Times New Roman"/>
          <w:color w:val="000000"/>
          <w:sz w:val="28"/>
        </w:rPr>
        <w:t xml:space="preserve"> (Мещерякова А.)</w:t>
      </w:r>
    </w:p>
    <w:p w14:paraId="63A68BA5" w14:textId="6C5F8862" w:rsidR="00EF79AF" w:rsidRDefault="00EF79AF" w:rsidP="005E1B08">
      <w:pPr>
        <w:pBdr>
          <w:top w:val="none" w:sz="4" w:space="0" w:color="000000"/>
          <w:left w:val="none" w:sz="4" w:space="0" w:color="000000"/>
          <w:bottom w:val="none" w:sz="4" w:space="0" w:color="000000"/>
          <w:right w:val="none" w:sz="4" w:space="0" w:color="000000"/>
        </w:pBdr>
        <w:shd w:val="clear" w:color="FFFFFF" w:fill="FFFFFF"/>
        <w:spacing w:after="0"/>
        <w:jc w:val="center"/>
        <w:rPr>
          <w:rFonts w:ascii="Times New Roman" w:eastAsia="Times New Roman" w:hAnsi="Times New Roman" w:cs="Times New Roman"/>
          <w:b/>
          <w:bCs/>
          <w:color w:val="000000"/>
          <w:sz w:val="28"/>
        </w:rPr>
      </w:pPr>
      <w:r w:rsidRPr="00EF79AF">
        <w:rPr>
          <w:rFonts w:ascii="Times New Roman" w:eastAsia="Times New Roman" w:hAnsi="Times New Roman" w:cs="Times New Roman"/>
          <w:b/>
          <w:bCs/>
          <w:color w:val="000000"/>
          <w:sz w:val="28"/>
        </w:rPr>
        <w:t>Ошибки, допущенные в диктанте</w:t>
      </w:r>
    </w:p>
    <w:p w14:paraId="28000C91" w14:textId="77777777" w:rsidR="00EF79AF" w:rsidRP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jc w:val="center"/>
        <w:rPr>
          <w:rFonts w:ascii="Times New Roman" w:eastAsia="Times New Roman" w:hAnsi="Times New Roman" w:cs="Times New Roman"/>
          <w:b/>
          <w:bCs/>
          <w:color w:val="000000"/>
          <w:sz w:val="28"/>
        </w:rPr>
      </w:pPr>
    </w:p>
    <w:p w14:paraId="51653912" w14:textId="23845696"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Пропуск, замена перестановка букв, слогов, слов - 2 чел.</w:t>
      </w:r>
    </w:p>
    <w:p w14:paraId="334B4A5F"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Заглавная буква в начале предложения - нет</w:t>
      </w:r>
    </w:p>
    <w:p w14:paraId="6A70E864"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Точка в конце предложения- нет</w:t>
      </w:r>
    </w:p>
    <w:p w14:paraId="089021EB"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Перенос слов - 1 чел.</w:t>
      </w:r>
    </w:p>
    <w:p w14:paraId="1C71E2D4"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безударной гласной   - 2 чел.</w:t>
      </w:r>
    </w:p>
    <w:p w14:paraId="5817AA2B"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парных сомнительных согласных -   нет</w:t>
      </w:r>
    </w:p>
    <w:p w14:paraId="1EE81495"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непроизносимой согласной - нет</w:t>
      </w:r>
    </w:p>
    <w:p w14:paraId="486A4D41"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удвоенной согласной -   нет</w:t>
      </w:r>
    </w:p>
    <w:p w14:paraId="31228823"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жи, ши, ча, ща, чу, щу - 2 чел.</w:t>
      </w:r>
    </w:p>
    <w:p w14:paraId="14CD722C"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Правописание чк, чн - нет</w:t>
      </w:r>
    </w:p>
    <w:p w14:paraId="28A1B217"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Разделительные Ь и Ъ - 2 чел.</w:t>
      </w:r>
    </w:p>
    <w:p w14:paraId="5E39E75B"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Словарные слова - 1 чел.</w:t>
      </w:r>
    </w:p>
    <w:p w14:paraId="103B4259" w14:textId="4E0F20DF" w:rsidR="00EF79AF" w:rsidRPr="005E1B08" w:rsidRDefault="00EF79AF" w:rsidP="005E1B08">
      <w:pPr>
        <w:pBdr>
          <w:top w:val="none" w:sz="4" w:space="0" w:color="000000"/>
          <w:left w:val="none" w:sz="4" w:space="0" w:color="000000"/>
          <w:bottom w:val="none" w:sz="4" w:space="0" w:color="000000"/>
          <w:right w:val="none" w:sz="4" w:space="0" w:color="000000"/>
        </w:pBdr>
        <w:shd w:val="clear" w:color="FFFFFF" w:fill="FFFFFF"/>
        <w:spacing w:after="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EF79AF">
        <w:rPr>
          <w:rFonts w:ascii="Times New Roman" w:eastAsia="Times New Roman" w:hAnsi="Times New Roman" w:cs="Times New Roman"/>
          <w:b/>
          <w:bCs/>
          <w:color w:val="000000"/>
          <w:sz w:val="28"/>
        </w:rPr>
        <w:t>Отметки за диктант</w:t>
      </w:r>
    </w:p>
    <w:p w14:paraId="7AF1DDC7" w14:textId="4757D961"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«5» - 1чел.</w:t>
      </w:r>
    </w:p>
    <w:p w14:paraId="2BD61281" w14:textId="07C53745"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«4» - 4 чел.</w:t>
      </w:r>
    </w:p>
    <w:p w14:paraId="4E90B867" w14:textId="25B7D013"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«3» - 1 чел.</w:t>
      </w:r>
    </w:p>
    <w:p w14:paraId="20FF2395"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«2» - нет</w:t>
      </w:r>
    </w:p>
    <w:p w14:paraId="44A1766A" w14:textId="142E07CD" w:rsidR="00EF79AF" w:rsidRP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b/>
          <w:bCs/>
          <w:color w:val="000000"/>
          <w:sz w:val="28"/>
        </w:rPr>
      </w:pPr>
      <w:r w:rsidRPr="00EF79AF">
        <w:rPr>
          <w:rFonts w:ascii="Times New Roman" w:eastAsia="Times New Roman" w:hAnsi="Times New Roman" w:cs="Times New Roman"/>
          <w:b/>
          <w:bCs/>
          <w:color w:val="000000"/>
          <w:sz w:val="28"/>
        </w:rPr>
        <w:t>% успеваемости - 100 %</w:t>
      </w:r>
    </w:p>
    <w:p w14:paraId="57A40D88" w14:textId="55325F9C" w:rsidR="00EF79AF" w:rsidRP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b/>
          <w:bCs/>
          <w:color w:val="000000"/>
          <w:sz w:val="28"/>
        </w:rPr>
      </w:pPr>
      <w:r w:rsidRPr="00EF79AF">
        <w:rPr>
          <w:rFonts w:ascii="Times New Roman" w:eastAsia="Times New Roman" w:hAnsi="Times New Roman" w:cs="Times New Roman"/>
          <w:b/>
          <w:bCs/>
          <w:color w:val="000000"/>
          <w:sz w:val="28"/>
        </w:rPr>
        <w:t>% качества - 83 %</w:t>
      </w:r>
    </w:p>
    <w:p w14:paraId="06858430"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jc w:val="center"/>
        <w:rPr>
          <w:rFonts w:ascii="Times New Roman" w:eastAsia="Times New Roman" w:hAnsi="Times New Roman" w:cs="Times New Roman"/>
          <w:color w:val="000000"/>
          <w:sz w:val="28"/>
        </w:rPr>
      </w:pPr>
    </w:p>
    <w:p w14:paraId="7704CEA3" w14:textId="715BBBCC"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jc w:val="center"/>
      </w:pPr>
      <w:r>
        <w:rPr>
          <w:rFonts w:ascii="Times New Roman" w:eastAsia="Times New Roman" w:hAnsi="Times New Roman" w:cs="Times New Roman"/>
          <w:color w:val="000000"/>
          <w:sz w:val="28"/>
        </w:rPr>
        <w:t xml:space="preserve">ГРАММАТИЧЕСИЕ ЗАДАНИЯ (ошибки) </w:t>
      </w:r>
    </w:p>
    <w:p w14:paraId="0E78364F"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jc w:val="center"/>
      </w:pPr>
    </w:p>
    <w:p w14:paraId="34C8282D"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 xml:space="preserve">Определение частей речи - </w:t>
      </w:r>
      <w:r>
        <w:rPr>
          <w:rFonts w:ascii="Times New Roman" w:eastAsia="Times New Roman" w:hAnsi="Times New Roman" w:cs="Times New Roman"/>
          <w:color w:val="000000"/>
          <w:sz w:val="28"/>
        </w:rPr>
        <w:t>нет</w:t>
      </w:r>
    </w:p>
    <w:p w14:paraId="7DBA1804"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Определение членов предложения - нет</w:t>
      </w:r>
    </w:p>
    <w:p w14:paraId="67385134"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Составление схемы предложения- нет</w:t>
      </w:r>
    </w:p>
    <w:p w14:paraId="76902C8D"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Написание характеристики предложения - 1 чел.</w:t>
      </w:r>
    </w:p>
    <w:p w14:paraId="140A164F"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Запись словосочетаний предложения - 2 чел.</w:t>
      </w:r>
    </w:p>
    <w:p w14:paraId="62069C8E"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Морфемный разбор слов - 2 чел.</w:t>
      </w:r>
    </w:p>
    <w:p w14:paraId="32B0D4D8" w14:textId="77777777" w:rsidR="00EF79AF" w:rsidRDefault="00EF79AF" w:rsidP="00046333">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Нахождение однокоренных слов - нет</w:t>
      </w:r>
    </w:p>
    <w:p w14:paraId="44E23377" w14:textId="75B7C89A"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p>
    <w:p w14:paraId="2697A3DF" w14:textId="50262528" w:rsidR="00EF79AF" w:rsidRP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jc w:val="center"/>
        <w:rPr>
          <w:rFonts w:ascii="Times New Roman" w:eastAsia="Times New Roman" w:hAnsi="Times New Roman" w:cs="Times New Roman"/>
          <w:b/>
          <w:bCs/>
          <w:color w:val="000000"/>
          <w:sz w:val="28"/>
        </w:rPr>
      </w:pPr>
      <w:r w:rsidRPr="00EF79AF">
        <w:rPr>
          <w:rFonts w:ascii="Times New Roman" w:eastAsia="Times New Roman" w:hAnsi="Times New Roman" w:cs="Times New Roman"/>
          <w:b/>
          <w:bCs/>
          <w:color w:val="000000"/>
          <w:sz w:val="28"/>
        </w:rPr>
        <w:t>Отметки за грамматические задания</w:t>
      </w:r>
    </w:p>
    <w:p w14:paraId="2ED64105" w14:textId="77777777" w:rsidR="00EF79AF" w:rsidRP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b/>
          <w:bCs/>
          <w:color w:val="000000"/>
          <w:sz w:val="28"/>
        </w:rPr>
      </w:pPr>
    </w:p>
    <w:p w14:paraId="27786ACE" w14:textId="24A4E3DD"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sz w:val="28"/>
        </w:rPr>
      </w:pPr>
      <w:r>
        <w:rPr>
          <w:rFonts w:ascii="Times New Roman" w:eastAsia="Times New Roman" w:hAnsi="Times New Roman" w:cs="Times New Roman"/>
          <w:sz w:val="28"/>
        </w:rPr>
        <w:t xml:space="preserve">«5» - 2 чел.                                                              </w:t>
      </w:r>
    </w:p>
    <w:p w14:paraId="51A62937" w14:textId="64C6624F"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ind w:firstLine="540"/>
        <w:rPr>
          <w:rFonts w:ascii="Times New Roman" w:eastAsia="Times New Roman" w:hAnsi="Times New Roman" w:cs="Times New Roman"/>
          <w:color w:val="000000"/>
          <w:sz w:val="28"/>
        </w:rPr>
      </w:pPr>
      <w:r>
        <w:rPr>
          <w:rFonts w:ascii="Times New Roman" w:eastAsia="Times New Roman" w:hAnsi="Times New Roman" w:cs="Times New Roman"/>
          <w:sz w:val="28"/>
        </w:rPr>
        <w:t xml:space="preserve">«4» - 4 чел.                                              </w:t>
      </w:r>
    </w:p>
    <w:p w14:paraId="74A6F72E" w14:textId="6C3DAE0C"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rPr>
          <w:rFonts w:ascii="Times New Roman" w:eastAsia="Times New Roman" w:hAnsi="Times New Roman" w:cs="Times New Roman"/>
          <w:sz w:val="28"/>
        </w:rPr>
      </w:pPr>
      <w:r>
        <w:rPr>
          <w:rFonts w:ascii="Times New Roman" w:eastAsia="Times New Roman" w:hAnsi="Times New Roman" w:cs="Times New Roman"/>
          <w:sz w:val="28"/>
        </w:rPr>
        <w:t xml:space="preserve">        «3» - нет</w:t>
      </w:r>
    </w:p>
    <w:p w14:paraId="446589BC" w14:textId="77777777"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sz w:val="28"/>
        </w:rPr>
      </w:pPr>
      <w:r>
        <w:rPr>
          <w:rFonts w:ascii="Times New Roman" w:eastAsia="Times New Roman" w:hAnsi="Times New Roman" w:cs="Times New Roman"/>
          <w:sz w:val="28"/>
        </w:rPr>
        <w:t>«2» - нет</w:t>
      </w:r>
    </w:p>
    <w:p w14:paraId="0661CC0A" w14:textId="68BC979C" w:rsidR="00EF79AF" w:rsidRDefault="00EF79AF"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успеваемости – 100%</w:t>
      </w:r>
    </w:p>
    <w:p w14:paraId="359650AE" w14:textId="292883C1" w:rsidR="00046333" w:rsidRDefault="00EF79AF" w:rsidP="008C74B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качества – 100 %</w:t>
      </w:r>
    </w:p>
    <w:p w14:paraId="7B926C19" w14:textId="77777777" w:rsidR="00046333" w:rsidRDefault="00046333" w:rsidP="00EF79AF">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p>
    <w:p w14:paraId="5C6B7968" w14:textId="77777777" w:rsidR="00EF79AF" w:rsidRPr="00EF79AF" w:rsidRDefault="00EF79AF" w:rsidP="00EF79AF">
      <w:pPr>
        <w:jc w:val="center"/>
        <w:rPr>
          <w:rFonts w:ascii="Times New Roman" w:eastAsia="Times New Roman" w:hAnsi="Times New Roman" w:cs="Times New Roman"/>
          <w:b/>
          <w:bCs/>
          <w:sz w:val="28"/>
        </w:rPr>
      </w:pPr>
      <w:r w:rsidRPr="00EF79AF">
        <w:rPr>
          <w:rFonts w:ascii="Times New Roman" w:eastAsia="Times New Roman" w:hAnsi="Times New Roman" w:cs="Times New Roman"/>
          <w:b/>
          <w:bCs/>
          <w:sz w:val="28"/>
        </w:rPr>
        <w:t xml:space="preserve">Контрольная работа 3 класса «Д» по математике </w:t>
      </w:r>
    </w:p>
    <w:p w14:paraId="221D6C57" w14:textId="77777777" w:rsidR="00EF79AF" w:rsidRPr="00EF79AF" w:rsidRDefault="00EF79AF" w:rsidP="00EF79AF">
      <w:pPr>
        <w:jc w:val="center"/>
        <w:rPr>
          <w:rFonts w:ascii="Times New Roman" w:eastAsia="Times New Roman" w:hAnsi="Times New Roman" w:cs="Times New Roman"/>
          <w:b/>
          <w:bCs/>
          <w:sz w:val="28"/>
        </w:rPr>
      </w:pPr>
      <w:r w:rsidRPr="00EF79AF">
        <w:rPr>
          <w:rFonts w:ascii="Times New Roman" w:eastAsia="Times New Roman" w:hAnsi="Times New Roman" w:cs="Times New Roman"/>
          <w:b/>
          <w:bCs/>
          <w:sz w:val="28"/>
        </w:rPr>
        <w:t>от 13 декабря 2022 года за первое полугодие.</w:t>
      </w:r>
    </w:p>
    <w:p w14:paraId="5DD20C1D"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Учитель: Рычкова М.Н.</w:t>
      </w:r>
    </w:p>
    <w:p w14:paraId="5E278B73"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Всего в классе - 9 чел.</w:t>
      </w:r>
    </w:p>
    <w:p w14:paraId="2E1DAF98"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Выполнили работу - 6 чел. (Осипова Т., Савкин И., Лебедев Д. – болеют)</w:t>
      </w:r>
    </w:p>
    <w:p w14:paraId="43E61483"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Без ошибок - 3 чел.</w:t>
      </w:r>
    </w:p>
    <w:p w14:paraId="6CADCB91" w14:textId="41E704CE"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Не справились с работой – НЕТ</w:t>
      </w:r>
    </w:p>
    <w:p w14:paraId="6FCB83A2" w14:textId="12D62290" w:rsidR="00EF79AF" w:rsidRPr="00EF79AF" w:rsidRDefault="00EF79AF" w:rsidP="00EF79AF">
      <w:pPr>
        <w:jc w:val="center"/>
        <w:rPr>
          <w:rFonts w:ascii="Times New Roman" w:eastAsia="Times New Roman" w:hAnsi="Times New Roman" w:cs="Times New Roman"/>
          <w:b/>
          <w:bCs/>
          <w:sz w:val="28"/>
        </w:rPr>
      </w:pPr>
      <w:r w:rsidRPr="00EF79AF">
        <w:rPr>
          <w:rFonts w:ascii="Times New Roman" w:eastAsia="Times New Roman" w:hAnsi="Times New Roman" w:cs="Times New Roman"/>
          <w:b/>
          <w:bCs/>
          <w:sz w:val="28"/>
        </w:rPr>
        <w:t>Ошибки, допущенные при выполнении работы</w:t>
      </w:r>
    </w:p>
    <w:p w14:paraId="62675BAE"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Сложение и вычитание с переходом через разряд - 1 чел.</w:t>
      </w:r>
    </w:p>
    <w:p w14:paraId="32351288"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Табличное умножение и деление - НЕТ</w:t>
      </w:r>
    </w:p>
    <w:p w14:paraId="3914A999"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Порядок действий в арифметическом выражении- НЕТ</w:t>
      </w:r>
    </w:p>
    <w:p w14:paraId="68BB2347"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Вычислительные ошибки в задаче - 1 чел. (Рыбакова А.)</w:t>
      </w:r>
    </w:p>
    <w:p w14:paraId="6E454CAE"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lastRenderedPageBreak/>
        <w:t>Неверный ход решения задачи - НЕТ</w:t>
      </w:r>
    </w:p>
    <w:p w14:paraId="739BB302"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Нахождение площади прямоугольника - 1 чел. (Селиверстов А.)</w:t>
      </w:r>
    </w:p>
    <w:p w14:paraId="372F410C"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Сравнение выражений - НЕТ</w:t>
      </w:r>
    </w:p>
    <w:p w14:paraId="2ADF43CD"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Решение уравнений - НЕТ</w:t>
      </w:r>
    </w:p>
    <w:p w14:paraId="5238CC2A"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«5» - 3 чел.</w:t>
      </w:r>
    </w:p>
    <w:p w14:paraId="67FD460A"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«4» - 1 чел.</w:t>
      </w:r>
    </w:p>
    <w:p w14:paraId="7A74E537"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«3» - 2 чел.</w:t>
      </w:r>
    </w:p>
    <w:p w14:paraId="718A6B49" w14:textId="77777777"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«2» - НЕТ</w:t>
      </w:r>
    </w:p>
    <w:p w14:paraId="6642B68B" w14:textId="77777777" w:rsidR="00EF79AF" w:rsidRDefault="00EF79AF" w:rsidP="00EF79AF">
      <w:pPr>
        <w:rPr>
          <w:rFonts w:ascii="Times New Roman" w:eastAsia="Times New Roman" w:hAnsi="Times New Roman" w:cs="Times New Roman"/>
          <w:strike/>
          <w:sz w:val="28"/>
        </w:rPr>
      </w:pPr>
      <w:r>
        <w:rPr>
          <w:rFonts w:ascii="Times New Roman" w:eastAsia="Times New Roman" w:hAnsi="Times New Roman" w:cs="Times New Roman"/>
          <w:sz w:val="28"/>
        </w:rPr>
        <w:t>% успеваемости - 100</w:t>
      </w:r>
      <w:r>
        <w:rPr>
          <w:rFonts w:ascii="Times New Roman" w:eastAsia="Times New Roman" w:hAnsi="Times New Roman" w:cs="Times New Roman"/>
          <w:strike/>
          <w:sz w:val="28"/>
        </w:rPr>
        <w:t>%</w:t>
      </w:r>
    </w:p>
    <w:p w14:paraId="4F441EBC" w14:textId="356CF809" w:rsidR="00EF79AF" w:rsidRDefault="00EF79AF" w:rsidP="00EF79AF">
      <w:pPr>
        <w:rPr>
          <w:rFonts w:ascii="Times New Roman" w:eastAsia="Times New Roman" w:hAnsi="Times New Roman" w:cs="Times New Roman"/>
          <w:sz w:val="28"/>
        </w:rPr>
      </w:pPr>
      <w:r>
        <w:rPr>
          <w:rFonts w:ascii="Times New Roman" w:eastAsia="Times New Roman" w:hAnsi="Times New Roman" w:cs="Times New Roman"/>
          <w:sz w:val="28"/>
        </w:rPr>
        <w:t>% качества - 66,6%</w:t>
      </w:r>
    </w:p>
    <w:p w14:paraId="42E92614" w14:textId="5C5A3E0E" w:rsidR="00EF79AF" w:rsidRPr="00EF79AF" w:rsidRDefault="00EF79AF" w:rsidP="00EF79AF">
      <w:pPr>
        <w:jc w:val="center"/>
        <w:rPr>
          <w:rFonts w:ascii="Times New Roman" w:eastAsia="Times New Roman" w:hAnsi="Times New Roman" w:cs="Times New Roman"/>
          <w:b/>
          <w:bCs/>
          <w:sz w:val="28"/>
        </w:rPr>
      </w:pPr>
      <w:r w:rsidRPr="00EF79AF">
        <w:rPr>
          <w:rFonts w:ascii="Times New Roman" w:eastAsia="Times New Roman" w:hAnsi="Times New Roman" w:cs="Times New Roman"/>
          <w:b/>
          <w:bCs/>
          <w:sz w:val="28"/>
        </w:rPr>
        <w:t>Контрольная работа</w:t>
      </w:r>
    </w:p>
    <w:p w14:paraId="07EF6912" w14:textId="77777777" w:rsidR="00EF79AF" w:rsidRDefault="00EF79AF" w:rsidP="00EF79AF">
      <w:pPr>
        <w:pStyle w:val="a4"/>
        <w:numPr>
          <w:ilvl w:val="0"/>
          <w:numId w:val="1"/>
        </w:numPr>
        <w:jc w:val="both"/>
        <w:rPr>
          <w:rFonts w:ascii="Times New Roman" w:eastAsia="Times New Roman" w:hAnsi="Times New Roman" w:cs="Times New Roman"/>
          <w:sz w:val="28"/>
        </w:rPr>
      </w:pPr>
      <w:r>
        <w:rPr>
          <w:rFonts w:ascii="Times New Roman" w:eastAsia="Times New Roman" w:hAnsi="Times New Roman" w:cs="Times New Roman"/>
          <w:sz w:val="28"/>
        </w:rPr>
        <w:t>Решить задачу.</w:t>
      </w:r>
    </w:p>
    <w:p w14:paraId="7B0CFA83" w14:textId="597730A0" w:rsidR="00EF79AF" w:rsidRPr="00EF79AF" w:rsidRDefault="00EF79AF" w:rsidP="00046333">
      <w:pPr>
        <w:spacing w:line="360" w:lineRule="auto"/>
        <w:ind w:left="720"/>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EF79AF">
        <w:rPr>
          <w:rFonts w:ascii="Times New Roman" w:eastAsia="Times New Roman" w:hAnsi="Times New Roman" w:cs="Times New Roman"/>
          <w:sz w:val="28"/>
        </w:rPr>
        <w:t>Для украшения зала приготовили 5 коробок с украшениями по 7 штук в каждой. Из низ повесили в зале 15 украшений. Сколько украшений осталось?</w:t>
      </w:r>
    </w:p>
    <w:p w14:paraId="0526EA80" w14:textId="2F48F728" w:rsidR="00EF79AF" w:rsidRDefault="00EF79AF" w:rsidP="00046333">
      <w:pPr>
        <w:spacing w:line="360" w:lineRule="auto"/>
        <w:ind w:left="720"/>
        <w:jc w:val="both"/>
        <w:rPr>
          <w:rFonts w:ascii="Times New Roman" w:eastAsia="Times New Roman" w:hAnsi="Times New Roman" w:cs="Times New Roman"/>
          <w:sz w:val="28"/>
        </w:rPr>
      </w:pPr>
      <w:r>
        <w:rPr>
          <w:rFonts w:ascii="Times New Roman" w:eastAsia="Times New Roman" w:hAnsi="Times New Roman" w:cs="Times New Roman"/>
          <w:sz w:val="28"/>
        </w:rPr>
        <w:t>2. Начерти</w:t>
      </w:r>
      <w:r w:rsidR="00046333">
        <w:rPr>
          <w:rFonts w:ascii="Times New Roman" w:eastAsia="Times New Roman" w:hAnsi="Times New Roman" w:cs="Times New Roman"/>
          <w:sz w:val="28"/>
        </w:rPr>
        <w:t>ть</w:t>
      </w:r>
      <w:r>
        <w:rPr>
          <w:rFonts w:ascii="Times New Roman" w:eastAsia="Times New Roman" w:hAnsi="Times New Roman" w:cs="Times New Roman"/>
          <w:sz w:val="28"/>
        </w:rPr>
        <w:t xml:space="preserve"> прямоугольник со сторонами 6 см и 2 см. Вычисли</w:t>
      </w:r>
      <w:r w:rsidR="00046333">
        <w:rPr>
          <w:rFonts w:ascii="Times New Roman" w:eastAsia="Times New Roman" w:hAnsi="Times New Roman" w:cs="Times New Roman"/>
          <w:sz w:val="28"/>
        </w:rPr>
        <w:t>ть</w:t>
      </w:r>
      <w:r>
        <w:rPr>
          <w:rFonts w:ascii="Times New Roman" w:eastAsia="Times New Roman" w:hAnsi="Times New Roman" w:cs="Times New Roman"/>
          <w:sz w:val="28"/>
        </w:rPr>
        <w:t xml:space="preserve"> площадь фигуры.</w:t>
      </w:r>
    </w:p>
    <w:p w14:paraId="40FEE566"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3. Найди значение выражений</w:t>
      </w:r>
    </w:p>
    <w:p w14:paraId="0DB35D0A"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35- 40:8=                               80:10=</w:t>
      </w:r>
    </w:p>
    <w:p w14:paraId="3504FA16"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89 - (25+14)=                        90: 9=</w:t>
      </w:r>
    </w:p>
    <w:p w14:paraId="2855FFD0" w14:textId="1D3E96E5" w:rsidR="00EF79AF" w:rsidRDefault="00EF79AF" w:rsidP="00046333">
      <w:pPr>
        <w:ind w:left="720"/>
        <w:jc w:val="both"/>
        <w:rPr>
          <w:rFonts w:ascii="Times New Roman" w:eastAsia="Times New Roman" w:hAnsi="Times New Roman" w:cs="Times New Roman"/>
          <w:sz w:val="28"/>
        </w:rPr>
      </w:pPr>
      <w:r>
        <w:rPr>
          <w:rFonts w:ascii="Times New Roman" w:eastAsia="Times New Roman" w:hAnsi="Times New Roman" w:cs="Times New Roman"/>
          <w:sz w:val="28"/>
        </w:rPr>
        <w:t>(18+45):63=                          30:10=</w:t>
      </w:r>
    </w:p>
    <w:p w14:paraId="064392AD"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4. Решить уравнение.</w:t>
      </w:r>
    </w:p>
    <w:p w14:paraId="695EAE98"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Х*8=72</w:t>
      </w:r>
    </w:p>
    <w:p w14:paraId="705CDC73" w14:textId="77777777"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5. Сравнить выражения</w:t>
      </w:r>
    </w:p>
    <w:p w14:paraId="358222D0" w14:textId="52FA3D1B"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1*21                 21*1</w:t>
      </w:r>
    </w:p>
    <w:p w14:paraId="5C7E42ED" w14:textId="56E95F14"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33*0                 33:1</w:t>
      </w:r>
    </w:p>
    <w:p w14:paraId="72DA753B" w14:textId="052F8F1C" w:rsidR="00EF79AF" w:rsidRDefault="00EF79AF" w:rsidP="00EF79AF">
      <w:pPr>
        <w:ind w:left="720"/>
        <w:jc w:val="both"/>
        <w:rPr>
          <w:rFonts w:ascii="Times New Roman" w:eastAsia="Times New Roman" w:hAnsi="Times New Roman" w:cs="Times New Roman"/>
          <w:sz w:val="28"/>
        </w:rPr>
      </w:pPr>
      <w:r>
        <w:rPr>
          <w:rFonts w:ascii="Times New Roman" w:eastAsia="Times New Roman" w:hAnsi="Times New Roman" w:cs="Times New Roman"/>
          <w:sz w:val="28"/>
        </w:rPr>
        <w:t>1* (32-6)         (32-6):1</w:t>
      </w:r>
    </w:p>
    <w:p w14:paraId="7459120B" w14:textId="181637C5" w:rsidR="005E1B08" w:rsidRDefault="005E1B08" w:rsidP="00EF79AF">
      <w:pPr>
        <w:ind w:left="720"/>
        <w:jc w:val="both"/>
        <w:rPr>
          <w:rFonts w:ascii="Times New Roman" w:eastAsia="Times New Roman" w:hAnsi="Times New Roman" w:cs="Times New Roman"/>
          <w:sz w:val="28"/>
        </w:rPr>
      </w:pPr>
    </w:p>
    <w:p w14:paraId="27663924" w14:textId="3263CA7E" w:rsidR="005E1B08" w:rsidRDefault="005E1B08" w:rsidP="005E1B08">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Если говорить об успехах детей в культурно-эстетическом направлении, то основное достижение не только грамоты и победы в конкурсах, это имеет большое значение, но не главное. Основной успех, по моему мнению, это желание в обычной жизни применять свои умения, которые и разнообразят повседневную жизнь: разучить песни и исполнить их для родителей, украсить кабинет к празднику, нарисовать рисунок на уроке ИЗО или сделать красивую поделку, исполнить красиво танец для учителей к празднику… А еще отпраздновать Новый год в классе вместе с родителями, которые не отказали в том, чтобы стать Дедом Морозом и Снегурочкой, импровизируя по ходу праздника. Вот это и есть пусть небольшой, но успех, и именно это останется в памяти</w:t>
      </w:r>
      <w:r w:rsidR="00783523">
        <w:rPr>
          <w:rFonts w:ascii="Times New Roman" w:eastAsia="Times New Roman" w:hAnsi="Times New Roman" w:cs="Times New Roman"/>
          <w:sz w:val="28"/>
        </w:rPr>
        <w:t xml:space="preserve"> и вызовет положительные эмоции, что приведет к желанию сделать еще что-то новое и, я думаю, стремление к получению новых знаний</w:t>
      </w:r>
      <w:r>
        <w:rPr>
          <w:rFonts w:ascii="Times New Roman" w:eastAsia="Times New Roman" w:hAnsi="Times New Roman" w:cs="Times New Roman"/>
          <w:sz w:val="28"/>
        </w:rPr>
        <w:t>.</w:t>
      </w:r>
    </w:p>
    <w:p w14:paraId="395C245B" w14:textId="78F77D4E" w:rsidR="00046333" w:rsidRDefault="00046333" w:rsidP="005E1B08">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Ниже представлены результаты работ ребят, которые достигли высокого уровня в конкурсе «Зеленая планета – 2022» на муниципальном уровне.</w:t>
      </w:r>
    </w:p>
    <w:p w14:paraId="51D80DFC" w14:textId="0F2AA781" w:rsidR="00046333" w:rsidRDefault="00046333" w:rsidP="005E1B08">
      <w:pPr>
        <w:spacing w:line="360" w:lineRule="auto"/>
        <w:jc w:val="both"/>
        <w:rPr>
          <w:rFonts w:ascii="Times New Roman" w:eastAsia="Times New Roman" w:hAnsi="Times New Roman" w:cs="Times New Roman"/>
          <w:sz w:val="28"/>
        </w:rPr>
      </w:pPr>
      <w:r w:rsidRPr="00046333">
        <w:rPr>
          <w:rFonts w:ascii="Times New Roman" w:eastAsia="Times New Roman" w:hAnsi="Times New Roman" w:cs="Times New Roman"/>
          <w:noProof/>
          <w:sz w:val="28"/>
          <w:lang w:eastAsia="ru-RU"/>
        </w:rPr>
        <w:lastRenderedPageBreak/>
        <w:drawing>
          <wp:inline distT="0" distB="0" distL="0" distR="0" wp14:anchorId="5FF51C95" wp14:editId="2C5AAB21">
            <wp:extent cx="5972175" cy="781113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7341" cy="7817892"/>
                    </a:xfrm>
                    <a:prstGeom prst="rect">
                      <a:avLst/>
                    </a:prstGeom>
                    <a:noFill/>
                    <a:ln>
                      <a:noFill/>
                    </a:ln>
                  </pic:spPr>
                </pic:pic>
              </a:graphicData>
            </a:graphic>
          </wp:inline>
        </w:drawing>
      </w:r>
    </w:p>
    <w:p w14:paraId="786638D7" w14:textId="77777777" w:rsidR="005E1B08" w:rsidRDefault="005E1B08" w:rsidP="005E1B08">
      <w:pPr>
        <w:spacing w:line="360" w:lineRule="auto"/>
        <w:jc w:val="both"/>
        <w:rPr>
          <w:rFonts w:ascii="Times New Roman" w:eastAsia="Times New Roman" w:hAnsi="Times New Roman" w:cs="Times New Roman"/>
          <w:sz w:val="28"/>
        </w:rPr>
      </w:pPr>
    </w:p>
    <w:p w14:paraId="439B0BBA" w14:textId="25948FF0" w:rsidR="00EF79AF" w:rsidRDefault="00046333" w:rsidP="005E1B08">
      <w:pPr>
        <w:pBdr>
          <w:top w:val="none" w:sz="4" w:space="0" w:color="000000"/>
          <w:left w:val="none" w:sz="4" w:space="0" w:color="000000"/>
          <w:bottom w:val="none" w:sz="4" w:space="0" w:color="000000"/>
          <w:right w:val="none" w:sz="4" w:space="0" w:color="000000"/>
        </w:pBdr>
        <w:shd w:val="clear" w:color="FFFFFF" w:fill="FFFFFF"/>
        <w:spacing w:after="0" w:line="360" w:lineRule="auto"/>
        <w:ind w:firstLine="540"/>
        <w:rPr>
          <w:rFonts w:ascii="Times New Roman" w:eastAsia="Times New Roman" w:hAnsi="Times New Roman" w:cs="Times New Roman"/>
          <w:color w:val="000000"/>
          <w:sz w:val="28"/>
        </w:rPr>
      </w:pPr>
      <w:r w:rsidRPr="00046333">
        <w:rPr>
          <w:rFonts w:ascii="Times New Roman" w:eastAsia="Times New Roman" w:hAnsi="Times New Roman" w:cs="Times New Roman"/>
          <w:noProof/>
          <w:color w:val="000000"/>
          <w:sz w:val="28"/>
          <w:lang w:eastAsia="ru-RU"/>
        </w:rPr>
        <w:lastRenderedPageBreak/>
        <w:drawing>
          <wp:inline distT="0" distB="0" distL="0" distR="0" wp14:anchorId="3718DFA7" wp14:editId="1F7B0F00">
            <wp:extent cx="5743575" cy="85344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4769" cy="8536174"/>
                    </a:xfrm>
                    <a:prstGeom prst="rect">
                      <a:avLst/>
                    </a:prstGeom>
                    <a:noFill/>
                    <a:ln>
                      <a:noFill/>
                    </a:ln>
                  </pic:spPr>
                </pic:pic>
              </a:graphicData>
            </a:graphic>
          </wp:inline>
        </w:drawing>
      </w:r>
    </w:p>
    <w:p w14:paraId="1C7397A0" w14:textId="77777777" w:rsidR="00EE0B9E" w:rsidRDefault="00EE0B9E" w:rsidP="005E1B08">
      <w:pPr>
        <w:spacing w:line="360" w:lineRule="auto"/>
        <w:rPr>
          <w:rFonts w:ascii="Times New Roman" w:hAnsi="Times New Roman" w:cs="Times New Roman"/>
          <w:sz w:val="24"/>
          <w:szCs w:val="24"/>
        </w:rPr>
      </w:pPr>
    </w:p>
    <w:p w14:paraId="198CA1B4" w14:textId="77777777" w:rsidR="00EE0B9E" w:rsidRDefault="00EE0B9E" w:rsidP="00EE0B9E">
      <w:pPr>
        <w:rPr>
          <w:rFonts w:ascii="Times New Roman" w:hAnsi="Times New Roman" w:cs="Times New Roman"/>
          <w:sz w:val="24"/>
          <w:szCs w:val="24"/>
        </w:rPr>
      </w:pPr>
    </w:p>
    <w:p w14:paraId="60C582EE" w14:textId="4FFA4463" w:rsidR="00046333" w:rsidRPr="00046333" w:rsidRDefault="00046333" w:rsidP="00046333">
      <w:pPr>
        <w:autoSpaceDE w:val="0"/>
        <w:autoSpaceDN w:val="0"/>
        <w:adjustRightInd w:val="0"/>
        <w:spacing w:after="0" w:line="360" w:lineRule="auto"/>
        <w:jc w:val="center"/>
        <w:rPr>
          <w:rFonts w:ascii="Times New Roman" w:hAnsi="Times New Roman" w:cs="Times New Roman"/>
          <w:color w:val="000000"/>
          <w:sz w:val="32"/>
          <w:szCs w:val="32"/>
        </w:rPr>
      </w:pPr>
      <w:r w:rsidRPr="00046333">
        <w:rPr>
          <w:rFonts w:ascii="Times New Roman" w:hAnsi="Times New Roman" w:cs="Times New Roman"/>
          <w:color w:val="000000"/>
          <w:sz w:val="32"/>
          <w:szCs w:val="32"/>
        </w:rPr>
        <w:lastRenderedPageBreak/>
        <w:t>Осень.</w:t>
      </w:r>
    </w:p>
    <w:p w14:paraId="143CC306"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Осень… Улетают птицы… </w:t>
      </w:r>
    </w:p>
    <w:p w14:paraId="7A12797E"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Всюду желтые ковры… </w:t>
      </w:r>
    </w:p>
    <w:p w14:paraId="31CBDF72"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Ими можно любоваться, </w:t>
      </w:r>
    </w:p>
    <w:p w14:paraId="7547D7E0"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Но домой не занести. </w:t>
      </w:r>
    </w:p>
    <w:p w14:paraId="4E33D1BD" w14:textId="77777777" w:rsid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p>
    <w:p w14:paraId="6031A6CE" w14:textId="761CE96C"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Белый иней серебрится </w:t>
      </w:r>
    </w:p>
    <w:p w14:paraId="6BD9258B"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Ранним утром на траве. </w:t>
      </w:r>
    </w:p>
    <w:p w14:paraId="0482373E"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Я букет из ярких листьев </w:t>
      </w:r>
    </w:p>
    <w:p w14:paraId="128DEED0" w14:textId="77777777" w:rsidR="00046333" w:rsidRPr="00046333" w:rsidRDefault="00046333" w:rsidP="00046333">
      <w:pPr>
        <w:autoSpaceDE w:val="0"/>
        <w:autoSpaceDN w:val="0"/>
        <w:adjustRightInd w:val="0"/>
        <w:spacing w:after="0" w:line="360" w:lineRule="auto"/>
        <w:rPr>
          <w:rFonts w:ascii="Times New Roman" w:hAnsi="Times New Roman" w:cs="Times New Roman"/>
          <w:color w:val="000000"/>
          <w:sz w:val="32"/>
          <w:szCs w:val="32"/>
        </w:rPr>
      </w:pPr>
      <w:r w:rsidRPr="00046333">
        <w:rPr>
          <w:rFonts w:ascii="Times New Roman" w:hAnsi="Times New Roman" w:cs="Times New Roman"/>
          <w:color w:val="000000"/>
          <w:sz w:val="32"/>
          <w:szCs w:val="32"/>
        </w:rPr>
        <w:t xml:space="preserve">Собираю во дворе. </w:t>
      </w:r>
    </w:p>
    <w:p w14:paraId="6A0F5842" w14:textId="77777777" w:rsidR="00046333" w:rsidRPr="00046333" w:rsidRDefault="00046333" w:rsidP="00046333">
      <w:pPr>
        <w:autoSpaceDE w:val="0"/>
        <w:autoSpaceDN w:val="0"/>
        <w:adjustRightInd w:val="0"/>
        <w:spacing w:after="0" w:line="360" w:lineRule="auto"/>
        <w:jc w:val="right"/>
        <w:rPr>
          <w:rFonts w:ascii="Times New Roman" w:hAnsi="Times New Roman" w:cs="Times New Roman"/>
          <w:color w:val="000000"/>
          <w:sz w:val="28"/>
          <w:szCs w:val="28"/>
        </w:rPr>
      </w:pPr>
      <w:r w:rsidRPr="00046333">
        <w:rPr>
          <w:rFonts w:ascii="Times New Roman" w:hAnsi="Times New Roman" w:cs="Times New Roman"/>
          <w:color w:val="000000"/>
          <w:sz w:val="28"/>
          <w:szCs w:val="28"/>
        </w:rPr>
        <w:t xml:space="preserve">Селивёрстов Артём, ученик 2 класса «Д» </w:t>
      </w:r>
    </w:p>
    <w:p w14:paraId="691D77D3" w14:textId="5F9F1CB3" w:rsidR="00EE0B9E" w:rsidRDefault="00046333" w:rsidP="00046333">
      <w:pPr>
        <w:spacing w:line="360" w:lineRule="auto"/>
        <w:jc w:val="right"/>
        <w:rPr>
          <w:rFonts w:ascii="Times New Roman" w:hAnsi="Times New Roman" w:cs="Times New Roman"/>
          <w:color w:val="000000"/>
          <w:sz w:val="28"/>
          <w:szCs w:val="28"/>
          <w:shd w:val="clear" w:color="auto" w:fill="FFFFFF"/>
        </w:rPr>
      </w:pPr>
      <w:r w:rsidRPr="00046333">
        <w:rPr>
          <w:rFonts w:ascii="Times New Roman" w:hAnsi="Times New Roman" w:cs="Times New Roman"/>
          <w:color w:val="000000"/>
          <w:sz w:val="28"/>
          <w:szCs w:val="28"/>
        </w:rPr>
        <w:t>(Классный руководитель Рычкова М.Н</w:t>
      </w:r>
      <w:r>
        <w:rPr>
          <w:rFonts w:ascii="Times New Roman" w:hAnsi="Times New Roman" w:cs="Times New Roman"/>
          <w:color w:val="000000"/>
          <w:sz w:val="28"/>
          <w:szCs w:val="28"/>
        </w:rPr>
        <w:t>.)</w:t>
      </w:r>
    </w:p>
    <w:p w14:paraId="71B09302" w14:textId="77777777" w:rsidR="00AC4189" w:rsidRDefault="00AC4189" w:rsidP="00046333">
      <w:pPr>
        <w:spacing w:line="360" w:lineRule="auto"/>
        <w:jc w:val="right"/>
        <w:rPr>
          <w:rFonts w:ascii="Times New Roman" w:hAnsi="Times New Roman" w:cs="Times New Roman"/>
          <w:color w:val="000000"/>
          <w:sz w:val="28"/>
          <w:szCs w:val="28"/>
          <w:shd w:val="clear" w:color="auto" w:fill="FFFFFF"/>
        </w:rPr>
      </w:pPr>
    </w:p>
    <w:p w14:paraId="56FDE9D7" w14:textId="77777777" w:rsidR="00046333" w:rsidRPr="00701456" w:rsidRDefault="00046333" w:rsidP="00046333">
      <w:pPr>
        <w:spacing w:line="240" w:lineRule="auto"/>
        <w:jc w:val="center"/>
        <w:rPr>
          <w:rFonts w:ascii="Times New Roman" w:hAnsi="Times New Roman" w:cs="Times New Roman"/>
          <w:b/>
          <w:sz w:val="28"/>
          <w:szCs w:val="28"/>
        </w:rPr>
      </w:pPr>
      <w:r w:rsidRPr="00701456">
        <w:rPr>
          <w:rFonts w:ascii="Times New Roman" w:hAnsi="Times New Roman" w:cs="Times New Roman"/>
          <w:b/>
          <w:sz w:val="28"/>
          <w:szCs w:val="28"/>
        </w:rPr>
        <w:t>Удивительный букет.</w:t>
      </w:r>
    </w:p>
    <w:p w14:paraId="6600B0A6" w14:textId="77777777" w:rsidR="00046333" w:rsidRDefault="00046333" w:rsidP="00046333">
      <w:pPr>
        <w:spacing w:line="240" w:lineRule="auto"/>
        <w:jc w:val="center"/>
        <w:rPr>
          <w:rFonts w:ascii="Times New Roman" w:hAnsi="Times New Roman" w:cs="Times New Roman"/>
          <w:sz w:val="28"/>
          <w:szCs w:val="28"/>
        </w:rPr>
      </w:pPr>
      <w:r>
        <w:rPr>
          <w:rFonts w:ascii="Times New Roman" w:hAnsi="Times New Roman" w:cs="Times New Roman"/>
          <w:sz w:val="28"/>
          <w:szCs w:val="28"/>
        </w:rPr>
        <w:t>Автор: Селивёрстов Артём, 2012 года рождения,</w:t>
      </w:r>
    </w:p>
    <w:p w14:paraId="4385BE73" w14:textId="77777777" w:rsidR="00046333" w:rsidRDefault="00046333" w:rsidP="00046333">
      <w:pPr>
        <w:spacing w:line="240" w:lineRule="auto"/>
        <w:jc w:val="center"/>
        <w:rPr>
          <w:rFonts w:ascii="Times New Roman" w:hAnsi="Times New Roman" w:cs="Times New Roman"/>
          <w:sz w:val="28"/>
          <w:szCs w:val="28"/>
        </w:rPr>
      </w:pPr>
      <w:r>
        <w:rPr>
          <w:rFonts w:ascii="Times New Roman" w:hAnsi="Times New Roman" w:cs="Times New Roman"/>
          <w:sz w:val="28"/>
          <w:szCs w:val="28"/>
        </w:rPr>
        <w:t>МБОУ СОШ №2 ЗАТО г. Радужный, 2 класс «Д».</w:t>
      </w:r>
    </w:p>
    <w:p w14:paraId="7CE81C10" w14:textId="77777777" w:rsidR="00046333" w:rsidRDefault="00046333" w:rsidP="00046333">
      <w:pPr>
        <w:spacing w:line="240" w:lineRule="auto"/>
        <w:jc w:val="center"/>
        <w:rPr>
          <w:rFonts w:ascii="Times New Roman" w:hAnsi="Times New Roman" w:cs="Times New Roman"/>
          <w:sz w:val="28"/>
          <w:szCs w:val="28"/>
        </w:rPr>
      </w:pPr>
      <w:r>
        <w:rPr>
          <w:rFonts w:ascii="Times New Roman" w:hAnsi="Times New Roman" w:cs="Times New Roman"/>
          <w:sz w:val="28"/>
          <w:szCs w:val="28"/>
        </w:rPr>
        <w:t>Руководитель, Рычкова Марина Николаевна,</w:t>
      </w:r>
    </w:p>
    <w:p w14:paraId="6F898D4B" w14:textId="77777777" w:rsidR="00046333" w:rsidRDefault="00046333" w:rsidP="00046333">
      <w:pPr>
        <w:spacing w:line="240" w:lineRule="auto"/>
        <w:jc w:val="center"/>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14:paraId="0AFE5D47" w14:textId="77777777" w:rsidR="00046333" w:rsidRPr="0071562A" w:rsidRDefault="00046333" w:rsidP="00046333">
      <w:pPr>
        <w:spacing w:line="240" w:lineRule="auto"/>
        <w:rPr>
          <w:rFonts w:ascii="Times New Roman" w:hAnsi="Times New Roman" w:cs="Times New Roman"/>
          <w:sz w:val="28"/>
          <w:szCs w:val="28"/>
        </w:rPr>
      </w:pPr>
    </w:p>
    <w:p w14:paraId="5B4D16FA"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На рассвете свежий ветер</w:t>
      </w:r>
    </w:p>
    <w:p w14:paraId="377758C7"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Переносит семена,</w:t>
      </w:r>
    </w:p>
    <w:p w14:paraId="7895899B"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Чтобы летом в ярких красках</w:t>
      </w:r>
    </w:p>
    <w:p w14:paraId="1BCCEBCF"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Заиграла Мать- земля…</w:t>
      </w:r>
    </w:p>
    <w:p w14:paraId="1F7F1847" w14:textId="77777777" w:rsidR="00046333" w:rsidRPr="0071562A" w:rsidRDefault="00046333" w:rsidP="00046333">
      <w:pPr>
        <w:spacing w:line="240" w:lineRule="auto"/>
        <w:rPr>
          <w:rFonts w:ascii="Times New Roman" w:hAnsi="Times New Roman" w:cs="Times New Roman"/>
          <w:sz w:val="28"/>
          <w:szCs w:val="28"/>
        </w:rPr>
      </w:pPr>
    </w:p>
    <w:p w14:paraId="69D3187C" w14:textId="77777777" w:rsidR="00046333" w:rsidRPr="0071562A" w:rsidRDefault="00046333" w:rsidP="00046333">
      <w:pPr>
        <w:spacing w:line="240" w:lineRule="auto"/>
        <w:rPr>
          <w:rFonts w:ascii="Times New Roman" w:hAnsi="Times New Roman" w:cs="Times New Roman"/>
          <w:sz w:val="28"/>
          <w:szCs w:val="28"/>
        </w:rPr>
      </w:pPr>
      <w:r>
        <w:rPr>
          <w:rFonts w:ascii="Times New Roman" w:hAnsi="Times New Roman" w:cs="Times New Roman"/>
          <w:sz w:val="28"/>
          <w:szCs w:val="28"/>
        </w:rPr>
        <w:t>Рано ут</w:t>
      </w:r>
      <w:r w:rsidRPr="0071562A">
        <w:rPr>
          <w:rFonts w:ascii="Times New Roman" w:hAnsi="Times New Roman" w:cs="Times New Roman"/>
          <w:sz w:val="28"/>
          <w:szCs w:val="28"/>
        </w:rPr>
        <w:t>ром, взяв лукошки,</w:t>
      </w:r>
    </w:p>
    <w:p w14:paraId="625F2BD4"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Вместе стали собирать</w:t>
      </w:r>
    </w:p>
    <w:p w14:paraId="78215B99"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Травы - дар родной природы</w:t>
      </w:r>
      <w:r>
        <w:rPr>
          <w:rFonts w:ascii="Times New Roman" w:hAnsi="Times New Roman" w:cs="Times New Roman"/>
          <w:sz w:val="28"/>
          <w:szCs w:val="28"/>
        </w:rPr>
        <w:t>.</w:t>
      </w:r>
    </w:p>
    <w:p w14:paraId="32C3F8E4" w14:textId="77777777" w:rsidR="00046333" w:rsidRPr="0071562A" w:rsidRDefault="00046333" w:rsidP="00046333">
      <w:pPr>
        <w:spacing w:line="240" w:lineRule="auto"/>
        <w:rPr>
          <w:rFonts w:ascii="Times New Roman" w:hAnsi="Times New Roman" w:cs="Times New Roman"/>
          <w:sz w:val="28"/>
          <w:szCs w:val="28"/>
        </w:rPr>
      </w:pPr>
      <w:r>
        <w:rPr>
          <w:rFonts w:ascii="Times New Roman" w:hAnsi="Times New Roman" w:cs="Times New Roman"/>
          <w:sz w:val="28"/>
          <w:szCs w:val="28"/>
        </w:rPr>
        <w:t xml:space="preserve">В них сокрыта </w:t>
      </w:r>
      <w:r w:rsidRPr="0071562A">
        <w:rPr>
          <w:rFonts w:ascii="Times New Roman" w:hAnsi="Times New Roman" w:cs="Times New Roman"/>
          <w:sz w:val="28"/>
          <w:szCs w:val="28"/>
        </w:rPr>
        <w:t>благодать.</w:t>
      </w:r>
    </w:p>
    <w:p w14:paraId="2330037E" w14:textId="77777777" w:rsidR="00046333" w:rsidRPr="0071562A" w:rsidRDefault="00046333" w:rsidP="00046333">
      <w:pPr>
        <w:spacing w:line="240" w:lineRule="auto"/>
        <w:rPr>
          <w:rFonts w:ascii="Times New Roman" w:hAnsi="Times New Roman" w:cs="Times New Roman"/>
          <w:sz w:val="28"/>
          <w:szCs w:val="28"/>
        </w:rPr>
      </w:pPr>
    </w:p>
    <w:p w14:paraId="0402C940"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Иван-чай, шалфей, лимонник,</w:t>
      </w:r>
    </w:p>
    <w:p w14:paraId="79EF52DF"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Девясил и зверобой,</w:t>
      </w:r>
    </w:p>
    <w:p w14:paraId="6D4B1ECF"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 xml:space="preserve">Львиный зев, душица, донник, </w:t>
      </w:r>
    </w:p>
    <w:p w14:paraId="75E9D751"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Пижма, клевер луговой.</w:t>
      </w:r>
    </w:p>
    <w:p w14:paraId="26F642D3" w14:textId="77777777" w:rsidR="00046333" w:rsidRPr="0071562A" w:rsidRDefault="00046333" w:rsidP="00046333">
      <w:pPr>
        <w:spacing w:line="240" w:lineRule="auto"/>
        <w:rPr>
          <w:rFonts w:ascii="Times New Roman" w:hAnsi="Times New Roman" w:cs="Times New Roman"/>
          <w:sz w:val="28"/>
          <w:szCs w:val="28"/>
        </w:rPr>
      </w:pPr>
    </w:p>
    <w:p w14:paraId="506E70FE"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 xml:space="preserve">Череда и медуница, </w:t>
      </w:r>
    </w:p>
    <w:p w14:paraId="37F1A008"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Сабельник, болиголов,</w:t>
      </w:r>
    </w:p>
    <w:p w14:paraId="4B9531FD"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Чистотел, сурепка, горец,</w:t>
      </w:r>
    </w:p>
    <w:p w14:paraId="35ABA402"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Мятлик и герань лугов…</w:t>
      </w:r>
    </w:p>
    <w:p w14:paraId="14BFA630" w14:textId="77777777" w:rsidR="00046333" w:rsidRPr="0071562A" w:rsidRDefault="00046333" w:rsidP="00046333">
      <w:pPr>
        <w:spacing w:line="240" w:lineRule="auto"/>
        <w:rPr>
          <w:rFonts w:ascii="Times New Roman" w:hAnsi="Times New Roman" w:cs="Times New Roman"/>
          <w:sz w:val="28"/>
          <w:szCs w:val="28"/>
        </w:rPr>
      </w:pPr>
    </w:p>
    <w:p w14:paraId="17574187"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Мы из них собрать решили</w:t>
      </w:r>
    </w:p>
    <w:p w14:paraId="09799377"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Свой целительный букет.</w:t>
      </w:r>
    </w:p>
    <w:p w14:paraId="181AF148" w14:textId="77777777" w:rsidR="00046333" w:rsidRDefault="00046333" w:rsidP="00046333">
      <w:pPr>
        <w:spacing w:line="240" w:lineRule="auto"/>
        <w:rPr>
          <w:rFonts w:ascii="Times New Roman" w:hAnsi="Times New Roman" w:cs="Times New Roman"/>
          <w:sz w:val="28"/>
          <w:szCs w:val="28"/>
        </w:rPr>
      </w:pPr>
      <w:r>
        <w:rPr>
          <w:rFonts w:ascii="Times New Roman" w:hAnsi="Times New Roman" w:cs="Times New Roman"/>
          <w:sz w:val="28"/>
          <w:szCs w:val="28"/>
        </w:rPr>
        <w:t>Пусть народ оберегает</w:t>
      </w:r>
    </w:p>
    <w:p w14:paraId="5CA721B5" w14:textId="77777777" w:rsidR="00046333" w:rsidRPr="0071562A" w:rsidRDefault="00046333" w:rsidP="00046333">
      <w:pPr>
        <w:spacing w:line="240" w:lineRule="auto"/>
        <w:rPr>
          <w:rFonts w:ascii="Times New Roman" w:hAnsi="Times New Roman" w:cs="Times New Roman"/>
          <w:sz w:val="28"/>
          <w:szCs w:val="28"/>
        </w:rPr>
      </w:pPr>
      <w:r w:rsidRPr="0071562A">
        <w:rPr>
          <w:rFonts w:ascii="Times New Roman" w:hAnsi="Times New Roman" w:cs="Times New Roman"/>
          <w:sz w:val="28"/>
          <w:szCs w:val="28"/>
        </w:rPr>
        <w:t>От болезней и от бед!</w:t>
      </w:r>
    </w:p>
    <w:p w14:paraId="179B6B3F" w14:textId="430F7F44" w:rsidR="00DF3224" w:rsidRDefault="00046333" w:rsidP="00DF3224">
      <w:pPr>
        <w:spacing w:line="360" w:lineRule="auto"/>
        <w:jc w:val="center"/>
        <w:rPr>
          <w:rFonts w:ascii="Times New Roman" w:hAnsi="Times New Roman" w:cs="Times New Roman"/>
          <w:color w:val="000000"/>
          <w:sz w:val="28"/>
          <w:szCs w:val="28"/>
          <w:shd w:val="clear" w:color="auto" w:fill="FFFFFF"/>
        </w:rPr>
      </w:pPr>
      <w:r>
        <w:rPr>
          <w:noProof/>
          <w:lang w:eastAsia="ru-RU"/>
        </w:rPr>
        <w:lastRenderedPageBreak/>
        <w:drawing>
          <wp:inline distT="0" distB="0" distL="0" distR="0" wp14:anchorId="79157F37" wp14:editId="44351265">
            <wp:extent cx="5940425" cy="823849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8238490"/>
                    </a:xfrm>
                    <a:prstGeom prst="rect">
                      <a:avLst/>
                    </a:prstGeom>
                    <a:noFill/>
                    <a:ln>
                      <a:noFill/>
                    </a:ln>
                  </pic:spPr>
                </pic:pic>
              </a:graphicData>
            </a:graphic>
          </wp:inline>
        </w:drawing>
      </w:r>
    </w:p>
    <w:p w14:paraId="44921916" w14:textId="31F8F39D" w:rsidR="00046333" w:rsidRDefault="00046333" w:rsidP="00DF3224">
      <w:pPr>
        <w:spacing w:line="360" w:lineRule="auto"/>
        <w:jc w:val="center"/>
        <w:rPr>
          <w:rFonts w:ascii="Times New Roman" w:hAnsi="Times New Roman" w:cs="Times New Roman"/>
          <w:color w:val="000000"/>
          <w:sz w:val="28"/>
          <w:szCs w:val="28"/>
          <w:shd w:val="clear" w:color="auto" w:fill="FFFFFF"/>
        </w:rPr>
      </w:pPr>
      <w:r>
        <w:rPr>
          <w:noProof/>
          <w:lang w:eastAsia="ru-RU"/>
        </w:rPr>
        <w:lastRenderedPageBreak/>
        <w:drawing>
          <wp:inline distT="0" distB="0" distL="0" distR="0" wp14:anchorId="5958BE71" wp14:editId="2DC321EB">
            <wp:extent cx="5940425" cy="82384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8238490"/>
                    </a:xfrm>
                    <a:prstGeom prst="rect">
                      <a:avLst/>
                    </a:prstGeom>
                    <a:noFill/>
                    <a:ln>
                      <a:noFill/>
                    </a:ln>
                  </pic:spPr>
                </pic:pic>
              </a:graphicData>
            </a:graphic>
          </wp:inline>
        </w:drawing>
      </w:r>
    </w:p>
    <w:p w14:paraId="36A68D33" w14:textId="2E69F0EE" w:rsidR="00046333" w:rsidRDefault="00046333" w:rsidP="00DF3224">
      <w:pPr>
        <w:spacing w:line="360" w:lineRule="auto"/>
        <w:jc w:val="center"/>
        <w:rPr>
          <w:rFonts w:ascii="Times New Roman" w:hAnsi="Times New Roman" w:cs="Times New Roman"/>
          <w:color w:val="000000"/>
          <w:sz w:val="28"/>
          <w:szCs w:val="28"/>
          <w:shd w:val="clear" w:color="auto" w:fill="FFFFFF"/>
        </w:rPr>
      </w:pPr>
      <w:r>
        <w:rPr>
          <w:noProof/>
          <w:lang w:eastAsia="ru-RU"/>
        </w:rPr>
        <w:lastRenderedPageBreak/>
        <w:drawing>
          <wp:inline distT="0" distB="0" distL="0" distR="0" wp14:anchorId="319DA88B" wp14:editId="3B906B1C">
            <wp:extent cx="5940425" cy="823849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8238490"/>
                    </a:xfrm>
                    <a:prstGeom prst="rect">
                      <a:avLst/>
                    </a:prstGeom>
                    <a:noFill/>
                    <a:ln>
                      <a:noFill/>
                    </a:ln>
                  </pic:spPr>
                </pic:pic>
              </a:graphicData>
            </a:graphic>
          </wp:inline>
        </w:drawing>
      </w:r>
    </w:p>
    <w:p w14:paraId="314CB98C" w14:textId="40AD1F2B" w:rsidR="00046333" w:rsidRDefault="00046333" w:rsidP="00DF3224">
      <w:pPr>
        <w:spacing w:line="360" w:lineRule="auto"/>
        <w:jc w:val="center"/>
        <w:rPr>
          <w:rFonts w:ascii="Times New Roman" w:hAnsi="Times New Roman" w:cs="Times New Roman"/>
          <w:color w:val="000000"/>
          <w:sz w:val="28"/>
          <w:szCs w:val="28"/>
          <w:shd w:val="clear" w:color="auto" w:fill="FFFFFF"/>
        </w:rPr>
      </w:pPr>
      <w:r>
        <w:rPr>
          <w:noProof/>
          <w:lang w:eastAsia="ru-RU"/>
        </w:rPr>
        <w:lastRenderedPageBreak/>
        <w:drawing>
          <wp:inline distT="0" distB="0" distL="0" distR="0" wp14:anchorId="12A80358" wp14:editId="50D619EB">
            <wp:extent cx="5940425" cy="823849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8238490"/>
                    </a:xfrm>
                    <a:prstGeom prst="rect">
                      <a:avLst/>
                    </a:prstGeom>
                    <a:noFill/>
                    <a:ln>
                      <a:noFill/>
                    </a:ln>
                  </pic:spPr>
                </pic:pic>
              </a:graphicData>
            </a:graphic>
          </wp:inline>
        </w:drawing>
      </w:r>
    </w:p>
    <w:p w14:paraId="4C918372" w14:textId="77777777" w:rsidR="00046333" w:rsidRDefault="00046333" w:rsidP="00DF3224">
      <w:pPr>
        <w:spacing w:line="360" w:lineRule="auto"/>
        <w:jc w:val="center"/>
        <w:rPr>
          <w:rFonts w:ascii="Times New Roman" w:hAnsi="Times New Roman" w:cs="Times New Roman"/>
          <w:color w:val="000000"/>
          <w:sz w:val="28"/>
          <w:szCs w:val="28"/>
          <w:shd w:val="clear" w:color="auto" w:fill="FFFFFF"/>
        </w:rPr>
      </w:pPr>
    </w:p>
    <w:p w14:paraId="6E935221" w14:textId="77777777" w:rsidR="00542563" w:rsidRDefault="00542563" w:rsidP="00DF3224">
      <w:pPr>
        <w:spacing w:line="360" w:lineRule="auto"/>
        <w:jc w:val="center"/>
        <w:rPr>
          <w:rFonts w:ascii="Times New Roman" w:hAnsi="Times New Roman" w:cs="Times New Roman"/>
          <w:color w:val="000000"/>
          <w:sz w:val="28"/>
          <w:szCs w:val="28"/>
          <w:shd w:val="clear" w:color="auto" w:fill="FFFFFF"/>
        </w:rPr>
      </w:pPr>
    </w:p>
    <w:p w14:paraId="59B17F5E" w14:textId="7B7C6749" w:rsidR="00DF3224" w:rsidRDefault="00AA348E" w:rsidP="00DF3224">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8</w:t>
      </w:r>
      <w:r w:rsidRPr="00AA348E">
        <w:rPr>
          <w:rFonts w:ascii="Times New Roman" w:hAnsi="Times New Roman" w:cs="Times New Roman"/>
          <w:color w:val="000000"/>
          <w:sz w:val="28"/>
          <w:szCs w:val="28"/>
          <w:shd w:val="clear" w:color="auto" w:fill="FFFFFF"/>
        </w:rPr>
        <w:t>. Адресная направленность</w:t>
      </w:r>
    </w:p>
    <w:p w14:paraId="5CE5CD19" w14:textId="76FA1CEF" w:rsidR="00D130D9" w:rsidRDefault="00794535" w:rsidP="00D130D9">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D130D9">
        <w:rPr>
          <w:rFonts w:ascii="Times New Roman" w:hAnsi="Times New Roman" w:cs="Times New Roman"/>
          <w:color w:val="000000"/>
          <w:sz w:val="28"/>
          <w:szCs w:val="28"/>
          <w:shd w:val="clear" w:color="auto" w:fill="FFFFFF"/>
        </w:rPr>
        <w:t>Исходя из своего практического опыта, я пришла к выводу, что опережающее обучение можно применять при обучении детей с различными возможностями, делая корректировку на особенности развития. При этом результат получается положительный. Вопрос заключается лишь в том, насколько учитель хочет использовать опережающее обучение. Важно работать в определенном ритме, но спокойно. Поскольку создавшийся резерв времени позволяет неоднократно, если нужно, еще раз проштудировать сложный материал.</w:t>
      </w:r>
    </w:p>
    <w:p w14:paraId="7434E964" w14:textId="76AF6A3D" w:rsidR="00D130D9" w:rsidRDefault="00D130D9" w:rsidP="00D130D9">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Также отпадает механическое зазубривание правил и определений, они используются осмысленно, благодаря опорам. Кстати сказать, их не так уж и много. На уроках нет необходимости лихорадочно вспоминать правила – дети их рассказывают по схемам. А после того, как материал уложен в голове», необходимость в опорах отпадает. </w:t>
      </w:r>
      <w:r w:rsidR="007D0DE1">
        <w:rPr>
          <w:rFonts w:ascii="Times New Roman" w:hAnsi="Times New Roman" w:cs="Times New Roman"/>
          <w:color w:val="000000"/>
          <w:sz w:val="28"/>
          <w:szCs w:val="28"/>
          <w:shd w:val="clear" w:color="auto" w:fill="FFFFFF"/>
        </w:rPr>
        <w:t>Также устное комментирование способствует не только развитию речи и выработке правильного сформулированного ответа, но и стимулирует развитие мозговой активности и выработке навыков, необходимых для успешного обучения.</w:t>
      </w:r>
    </w:p>
    <w:p w14:paraId="2C6FBBC1" w14:textId="5C371500" w:rsidR="00DF3224" w:rsidRDefault="00DF3224" w:rsidP="00046333">
      <w:pPr>
        <w:spacing w:line="360" w:lineRule="auto"/>
        <w:jc w:val="both"/>
        <w:rPr>
          <w:rFonts w:ascii="Times New Roman" w:hAnsi="Times New Roman" w:cs="Times New Roman"/>
          <w:color w:val="000000"/>
          <w:sz w:val="28"/>
          <w:szCs w:val="28"/>
          <w:shd w:val="clear" w:color="auto" w:fill="FFFFFF"/>
        </w:rPr>
      </w:pPr>
    </w:p>
    <w:p w14:paraId="3D7DB93E" w14:textId="326EE509" w:rsidR="00BD276E" w:rsidRDefault="00BD276E" w:rsidP="00BD276E">
      <w:pPr>
        <w:spacing w:line="360" w:lineRule="auto"/>
        <w:rPr>
          <w:rFonts w:ascii="Times New Roman" w:hAnsi="Times New Roman" w:cs="Times New Roman"/>
          <w:color w:val="000000"/>
          <w:sz w:val="28"/>
          <w:szCs w:val="28"/>
          <w:shd w:val="clear" w:color="auto" w:fill="FFFFFF"/>
        </w:rPr>
      </w:pPr>
    </w:p>
    <w:p w14:paraId="63554B4E" w14:textId="77777777" w:rsidR="00542563" w:rsidRDefault="00542563" w:rsidP="00BD276E">
      <w:pPr>
        <w:spacing w:line="360" w:lineRule="auto"/>
        <w:rPr>
          <w:rFonts w:ascii="Times New Roman" w:hAnsi="Times New Roman" w:cs="Times New Roman"/>
          <w:color w:val="000000"/>
          <w:sz w:val="28"/>
          <w:szCs w:val="28"/>
          <w:shd w:val="clear" w:color="auto" w:fill="FFFFFF"/>
        </w:rPr>
      </w:pPr>
    </w:p>
    <w:p w14:paraId="5DEB3DE2" w14:textId="77777777" w:rsidR="00BD276E" w:rsidRDefault="00BD276E" w:rsidP="00BD276E">
      <w:pPr>
        <w:spacing w:line="360" w:lineRule="auto"/>
        <w:rPr>
          <w:rFonts w:ascii="Times New Roman" w:hAnsi="Times New Roman" w:cs="Times New Roman"/>
          <w:color w:val="000000"/>
          <w:sz w:val="28"/>
          <w:szCs w:val="28"/>
          <w:shd w:val="clear" w:color="auto" w:fill="FFFFFF"/>
        </w:rPr>
      </w:pPr>
    </w:p>
    <w:p w14:paraId="5A6228F1" w14:textId="77777777" w:rsidR="00BD276E" w:rsidRDefault="00BD276E" w:rsidP="00BD276E">
      <w:pPr>
        <w:spacing w:line="360" w:lineRule="auto"/>
        <w:rPr>
          <w:rFonts w:ascii="Times New Roman" w:hAnsi="Times New Roman" w:cs="Times New Roman"/>
          <w:color w:val="000000"/>
          <w:sz w:val="28"/>
          <w:szCs w:val="28"/>
          <w:shd w:val="clear" w:color="auto" w:fill="FFFFFF"/>
        </w:rPr>
      </w:pPr>
    </w:p>
    <w:p w14:paraId="0842A454" w14:textId="77777777" w:rsidR="00BD276E" w:rsidRDefault="00BD276E" w:rsidP="00BD276E">
      <w:pPr>
        <w:spacing w:line="360" w:lineRule="auto"/>
        <w:rPr>
          <w:rFonts w:ascii="Times New Roman" w:hAnsi="Times New Roman" w:cs="Times New Roman"/>
          <w:color w:val="000000"/>
          <w:sz w:val="28"/>
          <w:szCs w:val="28"/>
          <w:shd w:val="clear" w:color="auto" w:fill="FFFFFF"/>
        </w:rPr>
      </w:pPr>
    </w:p>
    <w:p w14:paraId="4245A36B" w14:textId="77777777" w:rsidR="00BD276E" w:rsidRDefault="00BD276E" w:rsidP="00BD276E">
      <w:pPr>
        <w:spacing w:line="360" w:lineRule="auto"/>
        <w:rPr>
          <w:rFonts w:ascii="Times New Roman" w:hAnsi="Times New Roman" w:cs="Times New Roman"/>
          <w:color w:val="000000"/>
          <w:sz w:val="28"/>
          <w:szCs w:val="28"/>
          <w:shd w:val="clear" w:color="auto" w:fill="FFFFFF"/>
        </w:rPr>
      </w:pPr>
    </w:p>
    <w:p w14:paraId="4D3BEC88" w14:textId="77777777" w:rsidR="00BD276E" w:rsidRDefault="00BD276E" w:rsidP="00BD276E">
      <w:pPr>
        <w:spacing w:line="360" w:lineRule="auto"/>
        <w:rPr>
          <w:rFonts w:ascii="Times New Roman" w:hAnsi="Times New Roman" w:cs="Times New Roman"/>
          <w:color w:val="000000"/>
          <w:sz w:val="28"/>
          <w:szCs w:val="28"/>
          <w:shd w:val="clear" w:color="auto" w:fill="FFFFFF"/>
        </w:rPr>
      </w:pPr>
    </w:p>
    <w:p w14:paraId="688CFFB2" w14:textId="77777777" w:rsidR="00542563" w:rsidRDefault="00542563" w:rsidP="00BD276E">
      <w:pPr>
        <w:spacing w:line="360" w:lineRule="auto"/>
        <w:jc w:val="center"/>
        <w:rPr>
          <w:rFonts w:ascii="Times New Roman" w:hAnsi="Times New Roman" w:cs="Times New Roman"/>
          <w:color w:val="000000"/>
          <w:sz w:val="28"/>
          <w:szCs w:val="28"/>
          <w:shd w:val="clear" w:color="auto" w:fill="FFFFFF"/>
        </w:rPr>
      </w:pPr>
    </w:p>
    <w:p w14:paraId="7C68AABE" w14:textId="4F180BE4" w:rsidR="00AA348E" w:rsidRDefault="00AA348E" w:rsidP="00BD276E">
      <w:pPr>
        <w:spacing w:line="360" w:lineRule="auto"/>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9</w:t>
      </w:r>
      <w:r w:rsidRPr="00AA348E">
        <w:rPr>
          <w:rFonts w:ascii="Times New Roman" w:hAnsi="Times New Roman" w:cs="Times New Roman"/>
          <w:color w:val="000000"/>
          <w:sz w:val="28"/>
          <w:szCs w:val="28"/>
          <w:shd w:val="clear" w:color="auto" w:fill="FFFFFF"/>
        </w:rPr>
        <w:t>. Приложени</w:t>
      </w:r>
      <w:r w:rsidR="00BD276E">
        <w:rPr>
          <w:rFonts w:ascii="Times New Roman" w:hAnsi="Times New Roman" w:cs="Times New Roman"/>
          <w:color w:val="000000"/>
          <w:sz w:val="28"/>
          <w:szCs w:val="28"/>
          <w:shd w:val="clear" w:color="auto" w:fill="FFFFFF"/>
        </w:rPr>
        <w:t>я</w:t>
      </w:r>
    </w:p>
    <w:p w14:paraId="7DD4E0D5" w14:textId="363B4304" w:rsidR="00542563" w:rsidRDefault="00542563" w:rsidP="00542563">
      <w:pPr>
        <w:jc w:val="both"/>
        <w:rPr>
          <w:rFonts w:ascii="Times New Roman" w:hAnsi="Times New Roman" w:cs="Times New Roman"/>
          <w:sz w:val="28"/>
          <w:szCs w:val="28"/>
        </w:rPr>
      </w:pPr>
      <w:r>
        <w:rPr>
          <w:rFonts w:ascii="Times New Roman" w:hAnsi="Times New Roman" w:cs="Times New Roman"/>
          <w:sz w:val="28"/>
          <w:szCs w:val="28"/>
        </w:rPr>
        <w:t xml:space="preserve">Приложение 1. </w:t>
      </w:r>
      <w:r w:rsidRPr="00542563">
        <w:rPr>
          <w:rFonts w:ascii="Times New Roman" w:hAnsi="Times New Roman" w:cs="Times New Roman"/>
          <w:sz w:val="28"/>
          <w:szCs w:val="28"/>
        </w:rPr>
        <w:t>Адаптированная дополнительная общеобразовательная программа художественной направленности для детей с ОВЗ</w:t>
      </w:r>
      <w:r>
        <w:rPr>
          <w:rFonts w:ascii="Times New Roman" w:hAnsi="Times New Roman" w:cs="Times New Roman"/>
          <w:sz w:val="28"/>
          <w:szCs w:val="28"/>
        </w:rPr>
        <w:t xml:space="preserve"> </w:t>
      </w:r>
      <w:r w:rsidRPr="00542563">
        <w:rPr>
          <w:rFonts w:ascii="Times New Roman" w:hAnsi="Times New Roman" w:cs="Times New Roman"/>
          <w:sz w:val="28"/>
          <w:szCs w:val="28"/>
        </w:rPr>
        <w:t>«Театр. Равные возможности для каждого»</w:t>
      </w:r>
      <w:r>
        <w:rPr>
          <w:rFonts w:ascii="Times New Roman" w:hAnsi="Times New Roman" w:cs="Times New Roman"/>
          <w:sz w:val="28"/>
          <w:szCs w:val="28"/>
        </w:rPr>
        <w:t>.</w:t>
      </w:r>
    </w:p>
    <w:p w14:paraId="3A462824" w14:textId="688531E2" w:rsidR="00542563" w:rsidRDefault="00542563" w:rsidP="00542563">
      <w:pPr>
        <w:jc w:val="both"/>
        <w:rPr>
          <w:rFonts w:ascii="Times New Roman" w:hAnsi="Times New Roman" w:cs="Times New Roman"/>
          <w:sz w:val="28"/>
          <w:szCs w:val="28"/>
        </w:rPr>
      </w:pPr>
      <w:r>
        <w:rPr>
          <w:rFonts w:ascii="Times New Roman" w:hAnsi="Times New Roman" w:cs="Times New Roman"/>
          <w:sz w:val="28"/>
          <w:szCs w:val="28"/>
        </w:rPr>
        <w:t xml:space="preserve">Приложение 2. </w:t>
      </w:r>
      <w:r w:rsidRPr="00542563">
        <w:rPr>
          <w:rFonts w:ascii="Times New Roman" w:hAnsi="Times New Roman" w:cs="Times New Roman"/>
          <w:sz w:val="28"/>
          <w:szCs w:val="28"/>
        </w:rPr>
        <w:t>Адаптированная рабочая программа</w:t>
      </w:r>
      <w:r>
        <w:rPr>
          <w:rFonts w:ascii="Times New Roman" w:hAnsi="Times New Roman" w:cs="Times New Roman"/>
          <w:sz w:val="28"/>
          <w:szCs w:val="28"/>
        </w:rPr>
        <w:t xml:space="preserve"> </w:t>
      </w:r>
      <w:r w:rsidRPr="00542563">
        <w:rPr>
          <w:rFonts w:ascii="Times New Roman" w:hAnsi="Times New Roman" w:cs="Times New Roman"/>
          <w:sz w:val="28"/>
          <w:szCs w:val="28"/>
        </w:rPr>
        <w:t>начального общего образования</w:t>
      </w:r>
      <w:r>
        <w:rPr>
          <w:rFonts w:ascii="Times New Roman" w:hAnsi="Times New Roman" w:cs="Times New Roman"/>
          <w:sz w:val="28"/>
          <w:szCs w:val="28"/>
        </w:rPr>
        <w:t xml:space="preserve"> </w:t>
      </w:r>
      <w:r w:rsidRPr="00542563">
        <w:rPr>
          <w:rFonts w:ascii="Times New Roman" w:hAnsi="Times New Roman" w:cs="Times New Roman"/>
          <w:sz w:val="28"/>
          <w:szCs w:val="28"/>
        </w:rPr>
        <w:t>по курсу ритмики</w:t>
      </w:r>
      <w:r>
        <w:rPr>
          <w:rFonts w:ascii="Times New Roman" w:hAnsi="Times New Roman" w:cs="Times New Roman"/>
          <w:sz w:val="28"/>
          <w:szCs w:val="28"/>
        </w:rPr>
        <w:t xml:space="preserve"> для </w:t>
      </w:r>
      <w:r w:rsidRPr="00542563">
        <w:rPr>
          <w:rFonts w:ascii="Times New Roman" w:hAnsi="Times New Roman" w:cs="Times New Roman"/>
          <w:sz w:val="28"/>
          <w:szCs w:val="28"/>
        </w:rPr>
        <w:t>3 Д</w:t>
      </w:r>
      <w:r>
        <w:rPr>
          <w:rFonts w:ascii="Times New Roman" w:hAnsi="Times New Roman" w:cs="Times New Roman"/>
          <w:sz w:val="28"/>
          <w:szCs w:val="28"/>
        </w:rPr>
        <w:t xml:space="preserve"> класса.</w:t>
      </w:r>
    </w:p>
    <w:p w14:paraId="4B977C77" w14:textId="77777777" w:rsidR="00542563" w:rsidRDefault="00542563">
      <w:pPr>
        <w:rPr>
          <w:rFonts w:ascii="Times New Roman" w:hAnsi="Times New Roman" w:cs="Times New Roman"/>
          <w:sz w:val="28"/>
          <w:szCs w:val="28"/>
        </w:rPr>
      </w:pPr>
      <w:r>
        <w:rPr>
          <w:rFonts w:ascii="Times New Roman" w:hAnsi="Times New Roman" w:cs="Times New Roman"/>
          <w:sz w:val="28"/>
          <w:szCs w:val="28"/>
        </w:rPr>
        <w:br w:type="page"/>
      </w:r>
    </w:p>
    <w:p w14:paraId="1559F543" w14:textId="0281E0BE" w:rsidR="00AA348E" w:rsidRDefault="000059CB" w:rsidP="000059CB">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10. Литература</w:t>
      </w:r>
    </w:p>
    <w:p w14:paraId="0DB79A06" w14:textId="141961A5" w:rsidR="00BD276E" w:rsidRPr="00BD276E" w:rsidRDefault="00BD276E" w:rsidP="00BD276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BD276E">
        <w:rPr>
          <w:rFonts w:ascii="Times New Roman" w:hAnsi="Times New Roman" w:cs="Times New Roman"/>
          <w:sz w:val="28"/>
          <w:szCs w:val="28"/>
        </w:rPr>
        <w:t>Брюханова, Т. Г. Возможности реализации полихудожественных технологий как инструментария педагога-музыканта на примере взаимосвязи музыки с искусством движения / Т. Г. Брюханова. — Текст: непосредственный // Молодой ученый. — 2022. — № 8 (403). — С. 205-208. — URL: https://moluch.ru/archive/403/89119/</w:t>
      </w:r>
    </w:p>
    <w:p w14:paraId="2B983332" w14:textId="3C90B49C" w:rsidR="000059CB" w:rsidRPr="00BD276E" w:rsidRDefault="00BD276E" w:rsidP="00BD276E">
      <w:pPr>
        <w:jc w:val="both"/>
        <w:rPr>
          <w:rFonts w:ascii="Times New Roman" w:hAnsi="Times New Roman" w:cs="Times New Roman"/>
          <w:sz w:val="28"/>
          <w:szCs w:val="28"/>
        </w:rPr>
      </w:pPr>
      <w:r>
        <w:rPr>
          <w:rFonts w:ascii="Times New Roman" w:hAnsi="Times New Roman" w:cs="Times New Roman"/>
          <w:sz w:val="28"/>
          <w:szCs w:val="28"/>
        </w:rPr>
        <w:t xml:space="preserve">2. </w:t>
      </w:r>
      <w:r w:rsidR="000059CB" w:rsidRPr="00BD276E">
        <w:rPr>
          <w:rFonts w:ascii="Times New Roman" w:hAnsi="Times New Roman" w:cs="Times New Roman"/>
          <w:sz w:val="28"/>
          <w:szCs w:val="28"/>
        </w:rPr>
        <w:t>Лысенкова С.Н. Методом опережающего обучения. - М.: Просвещение, 1988.</w:t>
      </w:r>
    </w:p>
    <w:p w14:paraId="08F0C6F4" w14:textId="1CC5032D" w:rsidR="000059CB" w:rsidRPr="00BD276E" w:rsidRDefault="00BD276E" w:rsidP="00BD276E">
      <w:pPr>
        <w:jc w:val="both"/>
        <w:rPr>
          <w:rFonts w:ascii="Times New Roman" w:hAnsi="Times New Roman" w:cs="Times New Roman"/>
          <w:sz w:val="28"/>
          <w:szCs w:val="28"/>
        </w:rPr>
      </w:pPr>
      <w:r>
        <w:rPr>
          <w:rFonts w:ascii="Times New Roman" w:hAnsi="Times New Roman" w:cs="Times New Roman"/>
          <w:sz w:val="28"/>
          <w:szCs w:val="28"/>
        </w:rPr>
        <w:t xml:space="preserve">3. </w:t>
      </w:r>
      <w:r w:rsidR="000059CB" w:rsidRPr="00BD276E">
        <w:rPr>
          <w:rFonts w:ascii="Times New Roman" w:hAnsi="Times New Roman" w:cs="Times New Roman"/>
          <w:sz w:val="28"/>
          <w:szCs w:val="28"/>
        </w:rPr>
        <w:t>Идея опережения // Первое сентября, N 50.</w:t>
      </w:r>
    </w:p>
    <w:p w14:paraId="180D448D" w14:textId="02C1E566" w:rsidR="000059CB" w:rsidRPr="00BD276E" w:rsidRDefault="00BD276E" w:rsidP="00BD276E">
      <w:pPr>
        <w:jc w:val="both"/>
        <w:rPr>
          <w:rFonts w:ascii="Times New Roman" w:hAnsi="Times New Roman" w:cs="Times New Roman"/>
          <w:sz w:val="28"/>
          <w:szCs w:val="28"/>
        </w:rPr>
      </w:pPr>
      <w:r>
        <w:rPr>
          <w:rFonts w:ascii="Times New Roman" w:hAnsi="Times New Roman" w:cs="Times New Roman"/>
          <w:sz w:val="28"/>
          <w:szCs w:val="28"/>
        </w:rPr>
        <w:t xml:space="preserve">4. </w:t>
      </w:r>
      <w:r w:rsidR="000059CB" w:rsidRPr="00BD276E">
        <w:rPr>
          <w:rFonts w:ascii="Times New Roman" w:hAnsi="Times New Roman" w:cs="Times New Roman"/>
          <w:sz w:val="28"/>
          <w:szCs w:val="28"/>
        </w:rPr>
        <w:t>С.Н. Лысенкова Когда легко учиться. М., 1985</w:t>
      </w:r>
      <w:r>
        <w:rPr>
          <w:rFonts w:ascii="Times New Roman" w:hAnsi="Times New Roman" w:cs="Times New Roman"/>
          <w:sz w:val="28"/>
          <w:szCs w:val="28"/>
        </w:rPr>
        <w:t>.</w:t>
      </w:r>
    </w:p>
    <w:p w14:paraId="4650765B" w14:textId="15D0B524" w:rsidR="000059CB" w:rsidRPr="00BD276E" w:rsidRDefault="00BD276E" w:rsidP="00BD276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F01763" w:rsidRPr="00BD276E">
        <w:rPr>
          <w:rFonts w:ascii="Times New Roman" w:hAnsi="Times New Roman" w:cs="Times New Roman"/>
          <w:sz w:val="28"/>
          <w:szCs w:val="28"/>
        </w:rPr>
        <w:t>Брюханова, Т. Г. Возможности реализации полихудожественных технологий как инструментария педагога-музыканта на примере взаимосвязи музыки с искусством движения / Т. Г. Брюханова. — Текст: непосредственный // Молодой ученый. — 2022. — № 8 (403). — С. 205-208. — URL: https://moluch.ru/archive/403/89119/</w:t>
      </w:r>
    </w:p>
    <w:sectPr w:rsidR="000059CB" w:rsidRPr="00BD276E" w:rsidSect="00542563">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D9F9D" w14:textId="77777777" w:rsidR="0056695D" w:rsidRDefault="0056695D" w:rsidP="00542563">
      <w:pPr>
        <w:spacing w:after="0" w:line="240" w:lineRule="auto"/>
      </w:pPr>
      <w:r>
        <w:separator/>
      </w:r>
    </w:p>
  </w:endnote>
  <w:endnote w:type="continuationSeparator" w:id="0">
    <w:p w14:paraId="1265AC49" w14:textId="77777777" w:rsidR="0056695D" w:rsidRDefault="0056695D" w:rsidP="00542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497858"/>
      <w:docPartObj>
        <w:docPartGallery w:val="Page Numbers (Bottom of Page)"/>
        <w:docPartUnique/>
      </w:docPartObj>
    </w:sdtPr>
    <w:sdtContent>
      <w:p w14:paraId="4210FF43" w14:textId="340DB9B3" w:rsidR="00676418" w:rsidRDefault="00676418">
        <w:pPr>
          <w:pStyle w:val="a8"/>
          <w:jc w:val="right"/>
        </w:pPr>
        <w:r>
          <w:fldChar w:fldCharType="begin"/>
        </w:r>
        <w:r>
          <w:instrText>PAGE   \* MERGEFORMAT</w:instrText>
        </w:r>
        <w:r>
          <w:fldChar w:fldCharType="separate"/>
        </w:r>
        <w:r w:rsidR="00A81F8B">
          <w:rPr>
            <w:noProof/>
          </w:rPr>
          <w:t>19</w:t>
        </w:r>
        <w:r>
          <w:fldChar w:fldCharType="end"/>
        </w:r>
      </w:p>
    </w:sdtContent>
  </w:sdt>
  <w:p w14:paraId="62E8A69B" w14:textId="77777777" w:rsidR="00676418" w:rsidRDefault="0067641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641FF" w14:textId="77777777" w:rsidR="0056695D" w:rsidRDefault="0056695D" w:rsidP="00542563">
      <w:pPr>
        <w:spacing w:after="0" w:line="240" w:lineRule="auto"/>
      </w:pPr>
      <w:r>
        <w:separator/>
      </w:r>
    </w:p>
  </w:footnote>
  <w:footnote w:type="continuationSeparator" w:id="0">
    <w:p w14:paraId="4D6DA863" w14:textId="77777777" w:rsidR="0056695D" w:rsidRDefault="0056695D" w:rsidP="00542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878AB"/>
    <w:multiLevelType w:val="hybridMultilevel"/>
    <w:tmpl w:val="FF16726A"/>
    <w:lvl w:ilvl="0" w:tplc="BF70B3CC">
      <w:start w:val="1"/>
      <w:numFmt w:val="decimal"/>
      <w:lvlText w:val="%1."/>
      <w:lvlJc w:val="left"/>
    </w:lvl>
    <w:lvl w:ilvl="1" w:tplc="4F340748">
      <w:start w:val="1"/>
      <w:numFmt w:val="lowerLetter"/>
      <w:lvlText w:val="%2."/>
      <w:lvlJc w:val="left"/>
      <w:pPr>
        <w:ind w:left="1440" w:hanging="360"/>
      </w:pPr>
    </w:lvl>
    <w:lvl w:ilvl="2" w:tplc="D89421DC">
      <w:start w:val="1"/>
      <w:numFmt w:val="lowerRoman"/>
      <w:lvlText w:val="%3."/>
      <w:lvlJc w:val="right"/>
      <w:pPr>
        <w:ind w:left="2160" w:hanging="180"/>
      </w:pPr>
    </w:lvl>
    <w:lvl w:ilvl="3" w:tplc="6D34C4C4">
      <w:start w:val="1"/>
      <w:numFmt w:val="decimal"/>
      <w:lvlText w:val="%4."/>
      <w:lvlJc w:val="left"/>
      <w:pPr>
        <w:ind w:left="2880" w:hanging="360"/>
      </w:pPr>
    </w:lvl>
    <w:lvl w:ilvl="4" w:tplc="28C20B5C">
      <w:start w:val="1"/>
      <w:numFmt w:val="lowerLetter"/>
      <w:lvlText w:val="%5."/>
      <w:lvlJc w:val="left"/>
      <w:pPr>
        <w:ind w:left="3600" w:hanging="360"/>
      </w:pPr>
    </w:lvl>
    <w:lvl w:ilvl="5" w:tplc="17D2320C">
      <w:start w:val="1"/>
      <w:numFmt w:val="lowerRoman"/>
      <w:lvlText w:val="%6."/>
      <w:lvlJc w:val="right"/>
      <w:pPr>
        <w:ind w:left="4320" w:hanging="180"/>
      </w:pPr>
    </w:lvl>
    <w:lvl w:ilvl="6" w:tplc="73748A4A">
      <w:start w:val="1"/>
      <w:numFmt w:val="decimal"/>
      <w:lvlText w:val="%7."/>
      <w:lvlJc w:val="left"/>
      <w:pPr>
        <w:ind w:left="5040" w:hanging="360"/>
      </w:pPr>
    </w:lvl>
    <w:lvl w:ilvl="7" w:tplc="D0CA82A8">
      <w:start w:val="1"/>
      <w:numFmt w:val="lowerLetter"/>
      <w:lvlText w:val="%8."/>
      <w:lvlJc w:val="left"/>
      <w:pPr>
        <w:ind w:left="5760" w:hanging="360"/>
      </w:pPr>
    </w:lvl>
    <w:lvl w:ilvl="8" w:tplc="D292BD7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F6"/>
    <w:rsid w:val="000059CB"/>
    <w:rsid w:val="00046333"/>
    <w:rsid w:val="000878B8"/>
    <w:rsid w:val="000A6701"/>
    <w:rsid w:val="000C5192"/>
    <w:rsid w:val="000E67CB"/>
    <w:rsid w:val="000F4206"/>
    <w:rsid w:val="001637BB"/>
    <w:rsid w:val="001F4D27"/>
    <w:rsid w:val="001F539B"/>
    <w:rsid w:val="00213429"/>
    <w:rsid w:val="00234694"/>
    <w:rsid w:val="00253525"/>
    <w:rsid w:val="002673E8"/>
    <w:rsid w:val="00293133"/>
    <w:rsid w:val="00323886"/>
    <w:rsid w:val="00343B86"/>
    <w:rsid w:val="00357268"/>
    <w:rsid w:val="0036080A"/>
    <w:rsid w:val="003638BB"/>
    <w:rsid w:val="003734D9"/>
    <w:rsid w:val="003810CE"/>
    <w:rsid w:val="00387C9C"/>
    <w:rsid w:val="00390BCE"/>
    <w:rsid w:val="003A5A91"/>
    <w:rsid w:val="003D78AF"/>
    <w:rsid w:val="00487BFC"/>
    <w:rsid w:val="004A60B1"/>
    <w:rsid w:val="004C5324"/>
    <w:rsid w:val="0053633D"/>
    <w:rsid w:val="00542563"/>
    <w:rsid w:val="0056695D"/>
    <w:rsid w:val="005E1B08"/>
    <w:rsid w:val="00610963"/>
    <w:rsid w:val="00676418"/>
    <w:rsid w:val="00690591"/>
    <w:rsid w:val="006A6396"/>
    <w:rsid w:val="006F09AE"/>
    <w:rsid w:val="00726676"/>
    <w:rsid w:val="00774964"/>
    <w:rsid w:val="00783523"/>
    <w:rsid w:val="00794535"/>
    <w:rsid w:val="007D0DE1"/>
    <w:rsid w:val="00885B48"/>
    <w:rsid w:val="008A1D9F"/>
    <w:rsid w:val="008A6B4F"/>
    <w:rsid w:val="008C74BF"/>
    <w:rsid w:val="008F32F6"/>
    <w:rsid w:val="00A12073"/>
    <w:rsid w:val="00A81F8B"/>
    <w:rsid w:val="00A831EB"/>
    <w:rsid w:val="00AA348E"/>
    <w:rsid w:val="00AC4189"/>
    <w:rsid w:val="00BD276E"/>
    <w:rsid w:val="00C06B6C"/>
    <w:rsid w:val="00C25D8E"/>
    <w:rsid w:val="00C75F67"/>
    <w:rsid w:val="00C95903"/>
    <w:rsid w:val="00CC6E06"/>
    <w:rsid w:val="00D0034A"/>
    <w:rsid w:val="00D130D9"/>
    <w:rsid w:val="00D21C8A"/>
    <w:rsid w:val="00D93E5D"/>
    <w:rsid w:val="00DB3844"/>
    <w:rsid w:val="00DB7353"/>
    <w:rsid w:val="00DF3224"/>
    <w:rsid w:val="00E84ADB"/>
    <w:rsid w:val="00EC0904"/>
    <w:rsid w:val="00EE0B9E"/>
    <w:rsid w:val="00EF79AF"/>
    <w:rsid w:val="00F01763"/>
    <w:rsid w:val="00F42883"/>
    <w:rsid w:val="00FB6DCF"/>
    <w:rsid w:val="00FD7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14D17"/>
  <w15:chartTrackingRefBased/>
  <w15:docId w15:val="{911C5B1F-A50A-4B70-AC57-742F20E3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87BF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60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21">
    <w:name w:val="c21"/>
    <w:basedOn w:val="a"/>
    <w:rsid w:val="00D00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3">
    <w:name w:val="c33"/>
    <w:basedOn w:val="a0"/>
    <w:rsid w:val="00D0034A"/>
  </w:style>
  <w:style w:type="paragraph" w:styleId="a3">
    <w:name w:val="Normal (Web)"/>
    <w:basedOn w:val="a"/>
    <w:uiPriority w:val="99"/>
    <w:semiHidden/>
    <w:unhideWhenUsed/>
    <w:rsid w:val="002134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DB38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B3844"/>
  </w:style>
  <w:style w:type="character" w:customStyle="1" w:styleId="c14">
    <w:name w:val="c14"/>
    <w:basedOn w:val="a0"/>
    <w:rsid w:val="00885B48"/>
  </w:style>
  <w:style w:type="character" w:customStyle="1" w:styleId="c5">
    <w:name w:val="c5"/>
    <w:basedOn w:val="a0"/>
    <w:rsid w:val="000C5192"/>
  </w:style>
  <w:style w:type="paragraph" w:styleId="a4">
    <w:name w:val="List Paragraph"/>
    <w:basedOn w:val="a"/>
    <w:uiPriority w:val="34"/>
    <w:qFormat/>
    <w:rsid w:val="00EF79AF"/>
    <w:pPr>
      <w:spacing w:after="200" w:line="276" w:lineRule="auto"/>
      <w:ind w:left="720"/>
      <w:contextualSpacing/>
    </w:pPr>
  </w:style>
  <w:style w:type="table" w:styleId="a5">
    <w:name w:val="Table Grid"/>
    <w:basedOn w:val="a1"/>
    <w:uiPriority w:val="59"/>
    <w:rsid w:val="007835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unhideWhenUsed/>
    <w:rsid w:val="0054256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2563"/>
  </w:style>
  <w:style w:type="paragraph" w:styleId="a8">
    <w:name w:val="footer"/>
    <w:basedOn w:val="a"/>
    <w:link w:val="a9"/>
    <w:uiPriority w:val="99"/>
    <w:unhideWhenUsed/>
    <w:rsid w:val="0054256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2563"/>
  </w:style>
  <w:style w:type="paragraph" w:styleId="aa">
    <w:name w:val="Balloon Text"/>
    <w:basedOn w:val="a"/>
    <w:link w:val="ab"/>
    <w:uiPriority w:val="99"/>
    <w:semiHidden/>
    <w:unhideWhenUsed/>
    <w:rsid w:val="003734D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734D9"/>
    <w:rPr>
      <w:rFonts w:ascii="Segoe UI" w:hAnsi="Segoe UI" w:cs="Segoe UI"/>
      <w:sz w:val="18"/>
      <w:szCs w:val="18"/>
    </w:rPr>
  </w:style>
  <w:style w:type="character" w:customStyle="1" w:styleId="30">
    <w:name w:val="Заголовок 3 Знак"/>
    <w:basedOn w:val="a0"/>
    <w:link w:val="3"/>
    <w:uiPriority w:val="9"/>
    <w:rsid w:val="00487BFC"/>
    <w:rPr>
      <w:rFonts w:ascii="Times New Roman" w:eastAsia="Times New Roman" w:hAnsi="Times New Roman" w:cs="Times New Roman"/>
      <w:b/>
      <w:bCs/>
      <w:sz w:val="27"/>
      <w:szCs w:val="27"/>
      <w:lang w:eastAsia="ru-RU"/>
    </w:rPr>
  </w:style>
  <w:style w:type="character" w:styleId="ac">
    <w:name w:val="Hyperlink"/>
    <w:basedOn w:val="a0"/>
    <w:uiPriority w:val="99"/>
    <w:unhideWhenUsed/>
    <w:rsid w:val="00487B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7802">
      <w:bodyDiv w:val="1"/>
      <w:marLeft w:val="0"/>
      <w:marRight w:val="0"/>
      <w:marTop w:val="0"/>
      <w:marBottom w:val="0"/>
      <w:divBdr>
        <w:top w:val="none" w:sz="0" w:space="0" w:color="auto"/>
        <w:left w:val="none" w:sz="0" w:space="0" w:color="auto"/>
        <w:bottom w:val="none" w:sz="0" w:space="0" w:color="auto"/>
        <w:right w:val="none" w:sz="0" w:space="0" w:color="auto"/>
      </w:divBdr>
    </w:div>
    <w:div w:id="387728859">
      <w:bodyDiv w:val="1"/>
      <w:marLeft w:val="0"/>
      <w:marRight w:val="0"/>
      <w:marTop w:val="0"/>
      <w:marBottom w:val="0"/>
      <w:divBdr>
        <w:top w:val="none" w:sz="0" w:space="0" w:color="auto"/>
        <w:left w:val="none" w:sz="0" w:space="0" w:color="auto"/>
        <w:bottom w:val="none" w:sz="0" w:space="0" w:color="auto"/>
        <w:right w:val="none" w:sz="0" w:space="0" w:color="auto"/>
      </w:divBdr>
    </w:div>
    <w:div w:id="750737910">
      <w:bodyDiv w:val="1"/>
      <w:marLeft w:val="0"/>
      <w:marRight w:val="0"/>
      <w:marTop w:val="0"/>
      <w:marBottom w:val="0"/>
      <w:divBdr>
        <w:top w:val="none" w:sz="0" w:space="0" w:color="auto"/>
        <w:left w:val="none" w:sz="0" w:space="0" w:color="auto"/>
        <w:bottom w:val="none" w:sz="0" w:space="0" w:color="auto"/>
        <w:right w:val="none" w:sz="0" w:space="0" w:color="auto"/>
      </w:divBdr>
    </w:div>
    <w:div w:id="786629725">
      <w:bodyDiv w:val="1"/>
      <w:marLeft w:val="0"/>
      <w:marRight w:val="0"/>
      <w:marTop w:val="0"/>
      <w:marBottom w:val="0"/>
      <w:divBdr>
        <w:top w:val="none" w:sz="0" w:space="0" w:color="auto"/>
        <w:left w:val="none" w:sz="0" w:space="0" w:color="auto"/>
        <w:bottom w:val="none" w:sz="0" w:space="0" w:color="auto"/>
        <w:right w:val="none" w:sz="0" w:space="0" w:color="auto"/>
      </w:divBdr>
    </w:div>
    <w:div w:id="911617483">
      <w:bodyDiv w:val="1"/>
      <w:marLeft w:val="0"/>
      <w:marRight w:val="0"/>
      <w:marTop w:val="0"/>
      <w:marBottom w:val="0"/>
      <w:divBdr>
        <w:top w:val="none" w:sz="0" w:space="0" w:color="auto"/>
        <w:left w:val="none" w:sz="0" w:space="0" w:color="auto"/>
        <w:bottom w:val="none" w:sz="0" w:space="0" w:color="auto"/>
        <w:right w:val="none" w:sz="0" w:space="0" w:color="auto"/>
      </w:divBdr>
    </w:div>
    <w:div w:id="992685857">
      <w:bodyDiv w:val="1"/>
      <w:marLeft w:val="0"/>
      <w:marRight w:val="0"/>
      <w:marTop w:val="0"/>
      <w:marBottom w:val="0"/>
      <w:divBdr>
        <w:top w:val="none" w:sz="0" w:space="0" w:color="auto"/>
        <w:left w:val="none" w:sz="0" w:space="0" w:color="auto"/>
        <w:bottom w:val="none" w:sz="0" w:space="0" w:color="auto"/>
        <w:right w:val="none" w:sz="0" w:space="0" w:color="auto"/>
      </w:divBdr>
    </w:div>
    <w:div w:id="1071124208">
      <w:bodyDiv w:val="1"/>
      <w:marLeft w:val="0"/>
      <w:marRight w:val="0"/>
      <w:marTop w:val="0"/>
      <w:marBottom w:val="0"/>
      <w:divBdr>
        <w:top w:val="none" w:sz="0" w:space="0" w:color="auto"/>
        <w:left w:val="none" w:sz="0" w:space="0" w:color="auto"/>
        <w:bottom w:val="none" w:sz="0" w:space="0" w:color="auto"/>
        <w:right w:val="none" w:sz="0" w:space="0" w:color="auto"/>
      </w:divBdr>
    </w:div>
    <w:div w:id="1266422664">
      <w:bodyDiv w:val="1"/>
      <w:marLeft w:val="0"/>
      <w:marRight w:val="0"/>
      <w:marTop w:val="0"/>
      <w:marBottom w:val="0"/>
      <w:divBdr>
        <w:top w:val="none" w:sz="0" w:space="0" w:color="auto"/>
        <w:left w:val="none" w:sz="0" w:space="0" w:color="auto"/>
        <w:bottom w:val="none" w:sz="0" w:space="0" w:color="auto"/>
        <w:right w:val="none" w:sz="0" w:space="0" w:color="auto"/>
      </w:divBdr>
    </w:div>
    <w:div w:id="1410879990">
      <w:bodyDiv w:val="1"/>
      <w:marLeft w:val="0"/>
      <w:marRight w:val="0"/>
      <w:marTop w:val="0"/>
      <w:marBottom w:val="0"/>
      <w:divBdr>
        <w:top w:val="none" w:sz="0" w:space="0" w:color="auto"/>
        <w:left w:val="none" w:sz="0" w:space="0" w:color="auto"/>
        <w:bottom w:val="none" w:sz="0" w:space="0" w:color="auto"/>
        <w:right w:val="none" w:sz="0" w:space="0" w:color="auto"/>
      </w:divBdr>
    </w:div>
    <w:div w:id="1428959143">
      <w:bodyDiv w:val="1"/>
      <w:marLeft w:val="0"/>
      <w:marRight w:val="0"/>
      <w:marTop w:val="0"/>
      <w:marBottom w:val="0"/>
      <w:divBdr>
        <w:top w:val="none" w:sz="0" w:space="0" w:color="auto"/>
        <w:left w:val="none" w:sz="0" w:space="0" w:color="auto"/>
        <w:bottom w:val="none" w:sz="0" w:space="0" w:color="auto"/>
        <w:right w:val="none" w:sz="0" w:space="0" w:color="auto"/>
      </w:divBdr>
    </w:div>
    <w:div w:id="1507355410">
      <w:bodyDiv w:val="1"/>
      <w:marLeft w:val="0"/>
      <w:marRight w:val="0"/>
      <w:marTop w:val="0"/>
      <w:marBottom w:val="0"/>
      <w:divBdr>
        <w:top w:val="none" w:sz="0" w:space="0" w:color="auto"/>
        <w:left w:val="none" w:sz="0" w:space="0" w:color="auto"/>
        <w:bottom w:val="none" w:sz="0" w:space="0" w:color="auto"/>
        <w:right w:val="none" w:sz="0" w:space="0" w:color="auto"/>
      </w:divBdr>
    </w:div>
    <w:div w:id="168421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2264A-7277-4A16-9E18-708B427B3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40</Pages>
  <Words>6889</Words>
  <Characters>39268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dc:creator>
  <cp:keywords/>
  <dc:description/>
  <cp:lastModifiedBy>Баланцева Юлия Ивановна</cp:lastModifiedBy>
  <cp:revision>12</cp:revision>
  <cp:lastPrinted>2023-01-12T14:30:00Z</cp:lastPrinted>
  <dcterms:created xsi:type="dcterms:W3CDTF">2023-01-05T08:21:00Z</dcterms:created>
  <dcterms:modified xsi:type="dcterms:W3CDTF">2023-01-12T14:41:00Z</dcterms:modified>
</cp:coreProperties>
</file>