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</w:t>
      </w:r>
    </w:p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>детский сад №41поселка Совхозного</w:t>
      </w:r>
    </w:p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Славянский район</w:t>
      </w:r>
    </w:p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>Краснодарского края</w:t>
      </w:r>
    </w:p>
    <w:p w:rsidR="002E014F" w:rsidRPr="002E014F" w:rsidRDefault="002E014F" w:rsidP="002E01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014F">
        <w:rPr>
          <w:rFonts w:ascii="Times New Roman" w:hAnsi="Times New Roman" w:cs="Times New Roman"/>
          <w:sz w:val="24"/>
          <w:szCs w:val="24"/>
        </w:rPr>
        <w:t>Россия</w:t>
      </w:r>
    </w:p>
    <w:p w:rsidR="002E014F" w:rsidRPr="002E014F" w:rsidRDefault="002E014F" w:rsidP="002E01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rPr>
          <w:rFonts w:ascii="Times New Roman" w:hAnsi="Times New Roman" w:cs="Times New Roman"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2E014F">
        <w:rPr>
          <w:rFonts w:ascii="Times New Roman" w:hAnsi="Times New Roman" w:cs="Times New Roman"/>
          <w:sz w:val="32"/>
          <w:szCs w:val="32"/>
        </w:rPr>
        <w:t xml:space="preserve"> Обобщение педагогического опыта по теме: </w:t>
      </w:r>
    </w:p>
    <w:p w:rsidR="002E014F" w:rsidRPr="002E014F" w:rsidRDefault="002E014F" w:rsidP="002E014F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E014F">
        <w:rPr>
          <w:rFonts w:ascii="Times New Roman" w:hAnsi="Times New Roman" w:cs="Times New Roman"/>
          <w:sz w:val="32"/>
          <w:szCs w:val="32"/>
        </w:rPr>
        <w:t>«</w:t>
      </w:r>
      <w:r w:rsidRPr="002E014F">
        <w:rPr>
          <w:rFonts w:ascii="Times New Roman" w:eastAsia="Times New Roman" w:hAnsi="Times New Roman" w:cs="Times New Roman"/>
          <w:sz w:val="32"/>
          <w:szCs w:val="32"/>
          <w:lang w:eastAsia="ru-RU"/>
        </w:rPr>
        <w:t>Билингвизм»</w:t>
      </w:r>
    </w:p>
    <w:p w:rsidR="002E014F" w:rsidRPr="002E014F" w:rsidRDefault="002E014F" w:rsidP="002E014F">
      <w:pPr>
        <w:tabs>
          <w:tab w:val="left" w:pos="387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2E014F" w:rsidRPr="002E014F" w:rsidRDefault="002E014F" w:rsidP="002E014F">
      <w:pPr>
        <w:tabs>
          <w:tab w:val="left" w:pos="387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01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/ выполнила    </w:t>
      </w:r>
    </w:p>
    <w:p w:rsidR="002E014F" w:rsidRPr="002E014F" w:rsidRDefault="002E014F" w:rsidP="002E014F">
      <w:pPr>
        <w:tabs>
          <w:tab w:val="left" w:pos="387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014F">
        <w:rPr>
          <w:rFonts w:ascii="Times New Roman" w:hAnsi="Times New Roman" w:cs="Times New Roman"/>
          <w:b/>
          <w:sz w:val="24"/>
          <w:szCs w:val="24"/>
        </w:rPr>
        <w:t>педагог  дополнительного образования</w:t>
      </w:r>
    </w:p>
    <w:p w:rsidR="002E014F" w:rsidRPr="002E014F" w:rsidRDefault="002E014F" w:rsidP="002E014F">
      <w:pPr>
        <w:tabs>
          <w:tab w:val="left" w:pos="387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014F">
        <w:rPr>
          <w:rFonts w:ascii="Times New Roman" w:hAnsi="Times New Roman" w:cs="Times New Roman"/>
          <w:b/>
          <w:sz w:val="24"/>
          <w:szCs w:val="24"/>
        </w:rPr>
        <w:t>по раннему обучению английского языка</w:t>
      </w:r>
    </w:p>
    <w:p w:rsidR="002E014F" w:rsidRPr="002E014F" w:rsidRDefault="002E014F" w:rsidP="002E014F">
      <w:pPr>
        <w:tabs>
          <w:tab w:val="left" w:pos="387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014F">
        <w:rPr>
          <w:rFonts w:ascii="Times New Roman" w:hAnsi="Times New Roman" w:cs="Times New Roman"/>
          <w:b/>
          <w:sz w:val="24"/>
          <w:szCs w:val="24"/>
        </w:rPr>
        <w:t>Ю.В.Маршалкина/</w:t>
      </w: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014F" w:rsidRPr="002E014F" w:rsidRDefault="002E014F" w:rsidP="002E014F">
      <w:pPr>
        <w:tabs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14F">
        <w:rPr>
          <w:rFonts w:ascii="Times New Roman" w:hAnsi="Times New Roman" w:cs="Times New Roman"/>
          <w:b/>
          <w:sz w:val="28"/>
          <w:szCs w:val="28"/>
        </w:rPr>
        <w:t>пос. Совхозный, 2023</w:t>
      </w:r>
    </w:p>
    <w:p w:rsidR="002E014F" w:rsidRPr="002E014F" w:rsidRDefault="002E014F" w:rsidP="002E014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2E014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lastRenderedPageBreak/>
        <w:t>Аннотация: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статье освещаются общие представления, сущность и соде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жание пон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я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тия билингвизма. Проведен анализ литературы отечественных и зарубежных авторов по изучению билингвизма. Отражены основные особе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ности, типы, виды и классификации билингвизма.</w:t>
      </w:r>
    </w:p>
    <w:p w:rsidR="002E014F" w:rsidRPr="002E014F" w:rsidRDefault="002E014F" w:rsidP="002E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014F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Ключевые слова:</w:t>
      </w: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язык; билингвизм; билингв; </w:t>
      </w:r>
      <w:r w:rsidRPr="002E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врожденный и приобретё</w:t>
      </w:r>
      <w:r w:rsidRPr="002E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н</w:t>
      </w:r>
      <w:r w:rsidRPr="002E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ный билингвизм; сбалансированный тип, несбалансированный и смеша</w:t>
      </w:r>
      <w:r w:rsidRPr="002E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н</w:t>
      </w:r>
      <w:r w:rsidRPr="002E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ный тип; естественный и искусственный билингв;</w:t>
      </w:r>
      <w:r w:rsidRPr="002E014F">
        <w:rPr>
          <w:rFonts w:ascii="Times New Roman" w:hAnsi="Times New Roman" w:cs="Times New Roman"/>
          <w:color w:val="FF0000"/>
          <w:sz w:val="28"/>
          <w:szCs w:val="28"/>
          <w:shd w:val="clear" w:color="auto" w:fill="FFFFFF" w:themeFill="background1"/>
        </w:rPr>
        <w:t xml:space="preserve"> </w:t>
      </w:r>
    </w:p>
    <w:p w:rsidR="002E014F" w:rsidRPr="002E014F" w:rsidRDefault="002E014F" w:rsidP="002E014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:rsidR="002E014F" w:rsidRPr="002E014F" w:rsidRDefault="002E014F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Страна,  детский сад, семья - все эти понятия неразрывно связаны с упо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реблением родного языка. Именно через него происходит ознакомление р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бенка с окружающим миром во всем многообразии. Чем богаче и правил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нее речь ребенка, тем содержательнее и полноценнее будут межличностные о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нош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2E01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ния со сверстниками и взрослыми. </w:t>
      </w:r>
    </w:p>
    <w:p w:rsidR="002E014F" w:rsidRPr="002E014F" w:rsidRDefault="00DD3457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14F" w:rsidRPr="002E014F">
        <w:rPr>
          <w:rFonts w:ascii="Times New Roman" w:hAnsi="Times New Roman" w:cs="Times New Roman"/>
          <w:sz w:val="28"/>
          <w:szCs w:val="28"/>
        </w:rPr>
        <w:t>Язык является важнейшим средством общения, без которого не возможно существование и развитие человеческого общества.</w:t>
      </w:r>
      <w:r w:rsidR="002E014F"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2E014F" w:rsidRPr="002E014F">
        <w:rPr>
          <w:rFonts w:ascii="Times New Roman" w:hAnsi="Times New Roman" w:cs="Times New Roman"/>
          <w:sz w:val="28"/>
          <w:szCs w:val="28"/>
        </w:rPr>
        <w:t>Родной язык – ценне</w:t>
      </w:r>
      <w:r w:rsidR="002E014F" w:rsidRPr="002E014F">
        <w:rPr>
          <w:rFonts w:ascii="Times New Roman" w:hAnsi="Times New Roman" w:cs="Times New Roman"/>
          <w:sz w:val="28"/>
          <w:szCs w:val="28"/>
        </w:rPr>
        <w:t>й</w:t>
      </w:r>
      <w:r w:rsidR="002E014F" w:rsidRPr="002E014F">
        <w:rPr>
          <w:rFonts w:ascii="Times New Roman" w:hAnsi="Times New Roman" w:cs="Times New Roman"/>
          <w:sz w:val="28"/>
          <w:szCs w:val="28"/>
        </w:rPr>
        <w:t>ший дар, который преподносят родители детям. Ведь при помощи языка к</w:t>
      </w:r>
      <w:r w:rsidR="002E014F" w:rsidRPr="002E014F">
        <w:rPr>
          <w:rFonts w:ascii="Times New Roman" w:hAnsi="Times New Roman" w:cs="Times New Roman"/>
          <w:sz w:val="28"/>
          <w:szCs w:val="28"/>
        </w:rPr>
        <w:t>а</w:t>
      </w:r>
      <w:r w:rsidR="002E014F" w:rsidRPr="002E014F">
        <w:rPr>
          <w:rFonts w:ascii="Times New Roman" w:hAnsi="Times New Roman" w:cs="Times New Roman"/>
          <w:sz w:val="28"/>
          <w:szCs w:val="28"/>
        </w:rPr>
        <w:t>ждый человек выражает свои чувства, желания, мысли и настроения.</w:t>
      </w:r>
    </w:p>
    <w:p w:rsidR="002E014F" w:rsidRPr="002E014F" w:rsidRDefault="00DD3457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Сегодня, в связи с процессами глобализации и интеграции в условиях п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ликультурного общества, особое значение приобретает умение понимать других и толерантно относиться к культурному, в том числе языковому, мн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гообразию современного мира. Раннее знакомство со вторым языком и отр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женной в нем культурой рассматриваются как «инвестиция» в дальнейшее благополучие ребенка. </w:t>
      </w:r>
    </w:p>
    <w:p w:rsidR="002E014F" w:rsidRPr="00DD3457" w:rsidRDefault="00DD3457" w:rsidP="00DD3457">
      <w:pPr>
        <w:pStyle w:val="2"/>
        <w:shd w:val="clear" w:color="auto" w:fill="FFFFFF"/>
        <w:spacing w:before="0" w:beforeAutospacing="0" w:after="0" w:afterAutospacing="0"/>
        <w:textAlignment w:val="baselin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</w:t>
      </w:r>
      <w:r w:rsidR="002E014F" w:rsidRPr="002E014F">
        <w:rPr>
          <w:b w:val="0"/>
          <w:sz w:val="28"/>
          <w:szCs w:val="28"/>
          <w:shd w:val="clear" w:color="auto" w:fill="FFFFFF"/>
        </w:rPr>
        <w:t>В разноязычной коммуникации часто появляется билингвизм. Это соц</w:t>
      </w:r>
      <w:r w:rsidR="002E014F" w:rsidRPr="002E014F">
        <w:rPr>
          <w:b w:val="0"/>
          <w:sz w:val="28"/>
          <w:szCs w:val="28"/>
          <w:shd w:val="clear" w:color="auto" w:fill="FFFFFF"/>
        </w:rPr>
        <w:t>и</w:t>
      </w:r>
      <w:r w:rsidR="002E014F" w:rsidRPr="002E014F">
        <w:rPr>
          <w:b w:val="0"/>
          <w:sz w:val="28"/>
          <w:szCs w:val="28"/>
          <w:shd w:val="clear" w:color="auto" w:fill="FFFFFF"/>
        </w:rPr>
        <w:t>альная потребность и условие, потому что у разного народа разные языки. Каждый народ имеет свои особенные культуры, традиции, все эти особенн</w:t>
      </w:r>
      <w:r w:rsidR="002E014F" w:rsidRPr="002E014F">
        <w:rPr>
          <w:b w:val="0"/>
          <w:sz w:val="28"/>
          <w:szCs w:val="28"/>
          <w:shd w:val="clear" w:color="auto" w:fill="FFFFFF"/>
        </w:rPr>
        <w:t>о</w:t>
      </w:r>
      <w:r w:rsidR="002E014F" w:rsidRPr="002E014F">
        <w:rPr>
          <w:b w:val="0"/>
          <w:sz w:val="28"/>
          <w:szCs w:val="28"/>
          <w:shd w:val="clear" w:color="auto" w:fill="FFFFFF"/>
        </w:rPr>
        <w:t>сти будут отражаться в своих языках</w:t>
      </w:r>
      <w:r>
        <w:rPr>
          <w:b w:val="0"/>
          <w:sz w:val="28"/>
          <w:szCs w:val="28"/>
          <w:shd w:val="clear" w:color="auto" w:fill="FFFFFF"/>
        </w:rPr>
        <w:t xml:space="preserve">. </w:t>
      </w:r>
      <w:r w:rsidR="002E014F" w:rsidRPr="00DD3457">
        <w:rPr>
          <w:b w:val="0"/>
          <w:sz w:val="28"/>
          <w:szCs w:val="28"/>
        </w:rPr>
        <w:t>Билингвизм становится эталоном вза</w:t>
      </w:r>
      <w:r w:rsidR="002E014F" w:rsidRPr="00DD3457">
        <w:rPr>
          <w:b w:val="0"/>
          <w:sz w:val="28"/>
          <w:szCs w:val="28"/>
        </w:rPr>
        <w:t>и</w:t>
      </w:r>
      <w:r w:rsidR="002E014F" w:rsidRPr="00DD3457">
        <w:rPr>
          <w:b w:val="0"/>
          <w:sz w:val="28"/>
          <w:szCs w:val="28"/>
        </w:rPr>
        <w:t>мопонимания, толерантности и уважения к чужой культуре и яз</w:t>
      </w:r>
      <w:r w:rsidR="002E014F" w:rsidRPr="00DD3457">
        <w:rPr>
          <w:b w:val="0"/>
          <w:sz w:val="28"/>
          <w:szCs w:val="28"/>
        </w:rPr>
        <w:t>ы</w:t>
      </w:r>
      <w:r w:rsidR="002E014F" w:rsidRPr="00DD3457">
        <w:rPr>
          <w:b w:val="0"/>
          <w:sz w:val="28"/>
          <w:szCs w:val="28"/>
        </w:rPr>
        <w:t>ку.</w:t>
      </w:r>
    </w:p>
    <w:p w:rsidR="002E014F" w:rsidRPr="002E014F" w:rsidRDefault="00DD3457" w:rsidP="00DD34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2E014F" w:rsidRPr="002E01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Билингвизм  - </w:t>
      </w:r>
      <w:r w:rsidR="002E014F" w:rsidRPr="002E01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двуязычие</w:t>
      </w:r>
      <w:r w:rsidR="002E014F" w:rsidRPr="002E01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владение двумя языками и попеременное их использование в зависимости от условий речевого общения.</w:t>
      </w:r>
      <w:r w:rsidR="002E014F"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Говоря пр</w:t>
      </w:r>
      <w:r w:rsidR="002E014F"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="002E014F" w:rsidRPr="002E01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ще, билингвизм - способность тех или иных групп населения объясняться на двух языках.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 Отсюда, </w:t>
      </w:r>
      <w:r w:rsidR="002E014F" w:rsidRPr="002E014F">
        <w:rPr>
          <w:rFonts w:ascii="Times New Roman" w:hAnsi="Times New Roman" w:cs="Times New Roman"/>
          <w:b/>
          <w:sz w:val="28"/>
          <w:szCs w:val="28"/>
        </w:rPr>
        <w:t>билингв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 – человек, который может разговаривать на двух и более языках. Однако к знанию более двух языков можно отнести и мног</w:t>
      </w:r>
      <w:r w:rsidR="002E014F" w:rsidRPr="002E014F">
        <w:rPr>
          <w:rFonts w:ascii="Times New Roman" w:hAnsi="Times New Roman" w:cs="Times New Roman"/>
          <w:sz w:val="28"/>
          <w:szCs w:val="28"/>
        </w:rPr>
        <w:t>о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язычие, другими словами полилингвизм. </w:t>
      </w:r>
    </w:p>
    <w:p w:rsidR="002E014F" w:rsidRPr="002E014F" w:rsidRDefault="00DD3457" w:rsidP="002E01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14F" w:rsidRPr="002E014F">
        <w:rPr>
          <w:rFonts w:ascii="Times New Roman" w:hAnsi="Times New Roman" w:cs="Times New Roman"/>
          <w:sz w:val="28"/>
          <w:szCs w:val="28"/>
        </w:rPr>
        <w:t>Распространенное заблуждение, что билингв это человек, который с де</w:t>
      </w:r>
      <w:r w:rsidR="002E014F" w:rsidRPr="002E014F">
        <w:rPr>
          <w:rFonts w:ascii="Times New Roman" w:hAnsi="Times New Roman" w:cs="Times New Roman"/>
          <w:sz w:val="28"/>
          <w:szCs w:val="28"/>
        </w:rPr>
        <w:t>т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ства разговаривает на двух языках. 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билингвом могут не только дети, к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окружены двумя языками с младенчества.</w:t>
      </w:r>
    </w:p>
    <w:p w:rsidR="002E014F" w:rsidRPr="002E014F" w:rsidRDefault="002E014F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несколько видов билингвизма в зависимости от возраста:</w:t>
      </w: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ранний одновременный: изучение языков до 3-4 лет;</w:t>
      </w:r>
    </w:p>
    <w:p w:rsidR="002E014F" w:rsidRPr="002E014F" w:rsidRDefault="002E014F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014F">
        <w:rPr>
          <w:rFonts w:ascii="Times New Roman" w:hAnsi="Times New Roman" w:cs="Times New Roman"/>
          <w:sz w:val="28"/>
          <w:szCs w:val="28"/>
        </w:rPr>
        <w:t xml:space="preserve">- </w:t>
      </w: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ранний последовательный: сначала ребенок осваивает родной язык, а до подросткового возраста - иностранный;</w:t>
      </w:r>
    </w:p>
    <w:p w:rsidR="002E014F" w:rsidRPr="002E014F" w:rsidRDefault="002E014F" w:rsidP="002E01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поздний: изучение второго языка во взрослом возрасте.</w:t>
      </w:r>
    </w:p>
    <w:p w:rsidR="002E014F" w:rsidRPr="002E014F" w:rsidRDefault="00DD3457" w:rsidP="002E0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того, как и когда человек стал билингвом, двуязычие может быть: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</w:t>
      </w:r>
      <w:r w:rsidR="002E014F" w:rsidRPr="002E0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Врожденным (ранним)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родители разговаривают на нескольких языках с ребёнком с самого рождения. </w:t>
      </w:r>
    </w:p>
    <w:p w:rsidR="002E014F" w:rsidRPr="002E014F" w:rsidRDefault="002E014F" w:rsidP="002E0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E0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Приобретенным (поздним) </w:t>
      </w:r>
      <w:r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освоение второго языка в более позднем возрасте. Например, если семья жила в одной стране, а потом переехала в другую страну. В этом случае ребенок становится билингвом через культуру, социализацию и общение с носителями языка.</w:t>
      </w:r>
    </w:p>
    <w:p w:rsidR="002E014F" w:rsidRPr="002E014F" w:rsidRDefault="00DD3457" w:rsidP="002E01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билингвы говорят на двух языках по-разному. В зависимости от уро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 развития двуязычия, выделяют такие типы: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</w:t>
      </w:r>
      <w:r w:rsidR="002E014F"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Сбалансированный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владение двумя языками на высоком уровне. Для билингвов оба языка  - это отдельные системы, которые не пересекаются.</w:t>
      </w:r>
    </w:p>
    <w:p w:rsidR="002E014F" w:rsidRPr="002E014F" w:rsidRDefault="002E014F" w:rsidP="00DD34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Несбалансированный 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один язык развит лучше другого. Такой тип б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лингвизма чаще развивается у взрослых, которые переехали в другую страну и родной язык употребляют крайне редко.</w:t>
      </w:r>
    </w:p>
    <w:p w:rsidR="002E014F" w:rsidRPr="002E014F" w:rsidRDefault="002E014F" w:rsidP="00DD34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Смешанный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языковые системы сливаются, и человек не всегда осознает, лексику и грамматику какого языка он использует в данный момент. Такой тип встречается у ранних билингвов.</w:t>
      </w:r>
    </w:p>
    <w:p w:rsidR="002E014F" w:rsidRPr="002E014F" w:rsidRDefault="00DD3457" w:rsidP="00DD34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Билингвизм делится по разным параметрам на типы. Один из параметров, это в какой момент добавился второй язык. По нему билингвы могут быть </w:t>
      </w:r>
      <w:r w:rsidR="002E014F" w:rsidRPr="002E014F">
        <w:rPr>
          <w:rFonts w:ascii="Times New Roman" w:hAnsi="Times New Roman" w:cs="Times New Roman"/>
          <w:b/>
          <w:sz w:val="28"/>
          <w:szCs w:val="28"/>
        </w:rPr>
        <w:t>ест</w:t>
      </w:r>
      <w:r w:rsidR="002E014F" w:rsidRPr="002E014F">
        <w:rPr>
          <w:rFonts w:ascii="Times New Roman" w:hAnsi="Times New Roman" w:cs="Times New Roman"/>
          <w:b/>
          <w:sz w:val="28"/>
          <w:szCs w:val="28"/>
        </w:rPr>
        <w:t>е</w:t>
      </w:r>
      <w:r w:rsidR="002E014F" w:rsidRPr="002E014F">
        <w:rPr>
          <w:rFonts w:ascii="Times New Roman" w:hAnsi="Times New Roman" w:cs="Times New Roman"/>
          <w:b/>
          <w:sz w:val="28"/>
          <w:szCs w:val="28"/>
        </w:rPr>
        <w:t>ственными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 и </w:t>
      </w:r>
      <w:r w:rsidR="002E014F" w:rsidRPr="002E014F">
        <w:rPr>
          <w:rFonts w:ascii="Times New Roman" w:hAnsi="Times New Roman" w:cs="Times New Roman"/>
          <w:b/>
          <w:sz w:val="28"/>
          <w:szCs w:val="28"/>
        </w:rPr>
        <w:t>искусственными</w:t>
      </w:r>
      <w:r w:rsidR="002E014F" w:rsidRPr="002E014F">
        <w:rPr>
          <w:rFonts w:ascii="Times New Roman" w:hAnsi="Times New Roman" w:cs="Times New Roman"/>
          <w:sz w:val="28"/>
          <w:szCs w:val="28"/>
        </w:rPr>
        <w:t>. Искусственный билингв — это человек, к</w:t>
      </w:r>
      <w:r w:rsidR="002E014F" w:rsidRPr="002E014F">
        <w:rPr>
          <w:rFonts w:ascii="Times New Roman" w:hAnsi="Times New Roman" w:cs="Times New Roman"/>
          <w:sz w:val="28"/>
          <w:szCs w:val="28"/>
        </w:rPr>
        <w:t>о</w:t>
      </w:r>
      <w:r w:rsidR="002E014F" w:rsidRPr="002E014F">
        <w:rPr>
          <w:rFonts w:ascii="Times New Roman" w:hAnsi="Times New Roman" w:cs="Times New Roman"/>
          <w:sz w:val="28"/>
          <w:szCs w:val="28"/>
        </w:rPr>
        <w:t>торый долгое время развивался на одном языке, и в какой-то момент в его жизни появляется второй язык. Как правило, этот второй язык является в</w:t>
      </w:r>
      <w:r w:rsidR="002E014F" w:rsidRPr="002E014F">
        <w:rPr>
          <w:rFonts w:ascii="Times New Roman" w:hAnsi="Times New Roman" w:cs="Times New Roman"/>
          <w:sz w:val="28"/>
          <w:szCs w:val="28"/>
        </w:rPr>
        <w:t>ы</w:t>
      </w:r>
      <w:r w:rsidR="002E014F" w:rsidRPr="002E014F">
        <w:rPr>
          <w:rFonts w:ascii="Times New Roman" w:hAnsi="Times New Roman" w:cs="Times New Roman"/>
          <w:sz w:val="28"/>
          <w:szCs w:val="28"/>
        </w:rPr>
        <w:t>ученным, а не приобретенным. Естественный билингв - это когда несколько языков осваиваются ребёнком с раннего возраста на одном уровне.</w:t>
      </w:r>
    </w:p>
    <w:p w:rsidR="002E014F" w:rsidRPr="002E014F" w:rsidRDefault="00DD3457" w:rsidP="00DD34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Е. М. 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Верещагин отмечает в своей работе различные классификации б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2E014F" w:rsidRPr="002E01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лингвизма:</w:t>
      </w:r>
    </w:p>
    <w:p w:rsidR="002E014F" w:rsidRPr="002E014F" w:rsidRDefault="002E014F" w:rsidP="00DD345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первой классификации, билингвизм оценивается по способности человека выполнять различные операции в рамках данного языка:</w:t>
      </w:r>
    </w:p>
    <w:p w:rsidR="002E014F" w:rsidRPr="002E014F" w:rsidRDefault="002E014F" w:rsidP="002E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рецептивный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билингв может понимать речевые произведения в устной и письменной коммуникации. Такой вид билингвизма возможен при изучении мертвых языков.</w:t>
      </w:r>
    </w:p>
    <w:p w:rsidR="002E014F" w:rsidRPr="002E014F" w:rsidRDefault="002E014F" w:rsidP="002E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репродуктивный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билингв может воспроизводить прочитанное и усл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шанное (зависит от внешней передачи информации);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продуктивный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полное владение и понимание языка, билингв способен не только понимать, но и самостоятельно воспроизводить информацию.</w:t>
      </w:r>
    </w:p>
    <w:p w:rsidR="002E014F" w:rsidRPr="002E014F" w:rsidRDefault="002E014F" w:rsidP="002E014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классификация опирается на соотнесенность двух речевых механи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 между собой, когда обе  языковые системы могут функционировать н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 друг от друга.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чистый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между языками нет связи, билингву нетрудно различать языки и ситуации, когда ими нужно пользоваться, смешения не происходит;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Pr="002E01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смешанный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 билингва установлена связь между двумя языками и нере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E0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один язык в речи может заменять другой, языки могут смешиваться.</w:t>
      </w:r>
    </w:p>
    <w:p w:rsidR="002E014F" w:rsidRPr="002E014F" w:rsidRDefault="005B27FA" w:rsidP="002E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 </w:t>
      </w:r>
      <w:r w:rsidR="002E014F" w:rsidRPr="002E01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Явления смешения языков наблюдаются давно, они значительно усилив</w:t>
      </w:r>
      <w:r w:rsidR="002E014F" w:rsidRPr="002E01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2E014F" w:rsidRPr="002E01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ются в последние годы, так как процессы миграции населения в целом стан</w:t>
      </w:r>
      <w:r w:rsidR="002E014F" w:rsidRPr="002E01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2E014F" w:rsidRPr="002E01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вятся интенсивнее.</w:t>
      </w:r>
    </w:p>
    <w:p w:rsidR="002E014F" w:rsidRPr="002E014F" w:rsidRDefault="005B27FA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14F" w:rsidRPr="002E014F">
        <w:rPr>
          <w:rFonts w:ascii="Times New Roman" w:hAnsi="Times New Roman" w:cs="Times New Roman"/>
          <w:sz w:val="28"/>
          <w:szCs w:val="28"/>
        </w:rPr>
        <w:t>Практика моей педагогической деятел</w:t>
      </w:r>
      <w:r>
        <w:rPr>
          <w:rFonts w:ascii="Times New Roman" w:hAnsi="Times New Roman" w:cs="Times New Roman"/>
          <w:sz w:val="28"/>
          <w:szCs w:val="28"/>
        </w:rPr>
        <w:t>ьности показывает, что билингвизм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 положительно сказывается на развитии памяти, внимания, логики, мышл</w:t>
      </w:r>
      <w:r w:rsidR="002E014F" w:rsidRPr="002E014F">
        <w:rPr>
          <w:rFonts w:ascii="Times New Roman" w:hAnsi="Times New Roman" w:cs="Times New Roman"/>
          <w:sz w:val="28"/>
          <w:szCs w:val="28"/>
        </w:rPr>
        <w:t>е</w:t>
      </w:r>
      <w:r w:rsidR="002E014F" w:rsidRPr="002E014F">
        <w:rPr>
          <w:rFonts w:ascii="Times New Roman" w:hAnsi="Times New Roman" w:cs="Times New Roman"/>
          <w:sz w:val="28"/>
          <w:szCs w:val="28"/>
        </w:rPr>
        <w:t>ния, умении понимать, анализировать и обсуждать явление языка. Полноце</w:t>
      </w:r>
      <w:r w:rsidR="002E014F" w:rsidRPr="002E014F">
        <w:rPr>
          <w:rFonts w:ascii="Times New Roman" w:hAnsi="Times New Roman" w:cs="Times New Roman"/>
          <w:sz w:val="28"/>
          <w:szCs w:val="28"/>
        </w:rPr>
        <w:t>н</w:t>
      </w:r>
      <w:r w:rsidR="002E014F" w:rsidRPr="002E014F">
        <w:rPr>
          <w:rFonts w:ascii="Times New Roman" w:hAnsi="Times New Roman" w:cs="Times New Roman"/>
          <w:sz w:val="28"/>
          <w:szCs w:val="28"/>
        </w:rPr>
        <w:t>но развивающие билингвы, хорошо учатся, усваивают</w:t>
      </w:r>
      <w:r>
        <w:rPr>
          <w:rFonts w:ascii="Times New Roman" w:hAnsi="Times New Roman" w:cs="Times New Roman"/>
          <w:sz w:val="28"/>
          <w:szCs w:val="28"/>
        </w:rPr>
        <w:t xml:space="preserve"> абстрактные науки. </w:t>
      </w:r>
      <w:r w:rsidR="002E014F" w:rsidRPr="002E014F">
        <w:rPr>
          <w:rFonts w:ascii="Times New Roman" w:hAnsi="Times New Roman" w:cs="Times New Roman"/>
          <w:sz w:val="28"/>
          <w:szCs w:val="28"/>
        </w:rPr>
        <w:t>Рано начинают осознавать, что одно и то же понятие можно выразить по - разному на разных языках.</w:t>
      </w:r>
    </w:p>
    <w:p w:rsidR="002E014F" w:rsidRPr="002E014F" w:rsidRDefault="005B27FA" w:rsidP="002E0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границ мирового информационного пространства в совр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менном обществе делает обмен информацией на билингвальной основе ва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нейшим фактором функционирования единого межкультурного пространс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ва. Являясь пересечением как минимум двух языков, билингвизм способс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вует формированию у человека новой информационной культуры. Владение иностранными языками облегчает восприятие другой культуры, предоста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 возможность активно функционировать в социально-информационном пространстве современного сообщества. Билингвизм становится универсал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культуры, и необходимость осознания этого явления в контексте освоения культурных ценностей является важнейшей задачей современного этапа ра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E014F" w:rsidRPr="002E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цивилизации.</w:t>
      </w:r>
    </w:p>
    <w:p w:rsidR="002E014F" w:rsidRPr="002E014F" w:rsidRDefault="005B27FA" w:rsidP="002E0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14F" w:rsidRPr="002E014F">
        <w:rPr>
          <w:rFonts w:ascii="Times New Roman" w:hAnsi="Times New Roman" w:cs="Times New Roman"/>
          <w:sz w:val="28"/>
          <w:szCs w:val="28"/>
        </w:rPr>
        <w:t>В заключении хотелось бы отметить тот факт, что билингвизм – мног</w:t>
      </w:r>
      <w:r w:rsidR="002E014F" w:rsidRPr="002E014F">
        <w:rPr>
          <w:rFonts w:ascii="Times New Roman" w:hAnsi="Times New Roman" w:cs="Times New Roman"/>
          <w:sz w:val="28"/>
          <w:szCs w:val="28"/>
        </w:rPr>
        <w:t>о</w:t>
      </w:r>
      <w:r w:rsidR="002E014F" w:rsidRPr="002E014F">
        <w:rPr>
          <w:rFonts w:ascii="Times New Roman" w:hAnsi="Times New Roman" w:cs="Times New Roman"/>
          <w:sz w:val="28"/>
          <w:szCs w:val="28"/>
        </w:rPr>
        <w:t>гранный феномен, в гранях которого отразилось всё многообразие культу</w:t>
      </w:r>
      <w:r w:rsidR="002E014F" w:rsidRPr="002E014F">
        <w:rPr>
          <w:rFonts w:ascii="Times New Roman" w:hAnsi="Times New Roman" w:cs="Times New Roman"/>
          <w:sz w:val="28"/>
          <w:szCs w:val="28"/>
        </w:rPr>
        <w:t>р</w:t>
      </w:r>
      <w:r w:rsidR="002E014F" w:rsidRPr="002E014F">
        <w:rPr>
          <w:rFonts w:ascii="Times New Roman" w:hAnsi="Times New Roman" w:cs="Times New Roman"/>
          <w:sz w:val="28"/>
          <w:szCs w:val="28"/>
        </w:rPr>
        <w:t>ных, исторических, социальных, политических и языковых аспектов русского с</w:t>
      </w:r>
      <w:r w:rsidR="002E014F" w:rsidRPr="002E014F">
        <w:rPr>
          <w:rFonts w:ascii="Times New Roman" w:hAnsi="Times New Roman" w:cs="Times New Roman"/>
          <w:sz w:val="28"/>
          <w:szCs w:val="28"/>
        </w:rPr>
        <w:t>о</w:t>
      </w:r>
      <w:r w:rsidR="002E014F" w:rsidRPr="002E014F">
        <w:rPr>
          <w:rFonts w:ascii="Times New Roman" w:hAnsi="Times New Roman" w:cs="Times New Roman"/>
          <w:sz w:val="28"/>
          <w:szCs w:val="28"/>
        </w:rPr>
        <w:t>временного сообщества. Правильное понимание билингвальных процессов поможет понять ход развития нашего общества, а также наметить новые ш</w:t>
      </w:r>
      <w:r w:rsidR="002E014F" w:rsidRPr="002E014F">
        <w:rPr>
          <w:rFonts w:ascii="Times New Roman" w:hAnsi="Times New Roman" w:cs="Times New Roman"/>
          <w:sz w:val="28"/>
          <w:szCs w:val="28"/>
        </w:rPr>
        <w:t>а</w:t>
      </w:r>
      <w:r w:rsidR="002E014F" w:rsidRPr="002E014F">
        <w:rPr>
          <w:rFonts w:ascii="Times New Roman" w:hAnsi="Times New Roman" w:cs="Times New Roman"/>
          <w:sz w:val="28"/>
          <w:szCs w:val="28"/>
        </w:rPr>
        <w:t>ги по выстраиванию отношений в многонациональном обществе, в вырабо</w:t>
      </w:r>
      <w:r w:rsidR="002E014F" w:rsidRPr="002E014F">
        <w:rPr>
          <w:rFonts w:ascii="Times New Roman" w:hAnsi="Times New Roman" w:cs="Times New Roman"/>
          <w:sz w:val="28"/>
          <w:szCs w:val="28"/>
        </w:rPr>
        <w:t>т</w:t>
      </w:r>
      <w:r w:rsidR="002E014F" w:rsidRPr="002E014F">
        <w:rPr>
          <w:rFonts w:ascii="Times New Roman" w:hAnsi="Times New Roman" w:cs="Times New Roman"/>
          <w:sz w:val="28"/>
          <w:szCs w:val="28"/>
        </w:rPr>
        <w:t>ке новой стратегии языка, в правильном направлении. Без прошлого нет б</w:t>
      </w:r>
      <w:r w:rsidR="002E014F" w:rsidRPr="002E014F">
        <w:rPr>
          <w:rFonts w:ascii="Times New Roman" w:hAnsi="Times New Roman" w:cs="Times New Roman"/>
          <w:sz w:val="28"/>
          <w:szCs w:val="28"/>
        </w:rPr>
        <w:t>у</w:t>
      </w:r>
      <w:r w:rsidR="002E014F" w:rsidRPr="002E014F">
        <w:rPr>
          <w:rFonts w:ascii="Times New Roman" w:hAnsi="Times New Roman" w:cs="Times New Roman"/>
          <w:sz w:val="28"/>
          <w:szCs w:val="28"/>
        </w:rPr>
        <w:t xml:space="preserve">дущего.               </w:t>
      </w:r>
    </w:p>
    <w:p w:rsidR="00AD0E0D" w:rsidRDefault="00AD0E0D"/>
    <w:sectPr w:rsidR="00AD0E0D" w:rsidSect="00AD0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F221F"/>
    <w:multiLevelType w:val="hybridMultilevel"/>
    <w:tmpl w:val="3274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2E014F"/>
    <w:rsid w:val="002E014F"/>
    <w:rsid w:val="005B27FA"/>
    <w:rsid w:val="00AD0E0D"/>
    <w:rsid w:val="00DD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4F"/>
  </w:style>
  <w:style w:type="paragraph" w:styleId="2">
    <w:name w:val="heading 2"/>
    <w:basedOn w:val="a"/>
    <w:link w:val="20"/>
    <w:uiPriority w:val="9"/>
    <w:qFormat/>
    <w:rsid w:val="002E01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1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2E0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Юлианка</dc:creator>
  <cp:keywords/>
  <dc:description/>
  <cp:lastModifiedBy>Юлианка</cp:lastModifiedBy>
  <cp:revision>2</cp:revision>
  <dcterms:created xsi:type="dcterms:W3CDTF">2023-08-23T06:14:00Z</dcterms:created>
  <dcterms:modified xsi:type="dcterms:W3CDTF">2023-08-23T07:02:00Z</dcterms:modified>
</cp:coreProperties>
</file>