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67F" w:rsidRPr="00661902" w:rsidRDefault="004C4952" w:rsidP="00661902">
      <w:pPr>
        <w:pStyle w:val="a8"/>
        <w:ind w:left="-1134" w:firstLine="567"/>
        <w:jc w:val="center"/>
        <w:rPr>
          <w:rFonts w:ascii="Times New Roman" w:hAnsi="Times New Roman" w:cs="Times New Roman"/>
          <w:b/>
          <w:sz w:val="28"/>
          <w:szCs w:val="28"/>
        </w:rPr>
      </w:pPr>
      <w:proofErr w:type="gramStart"/>
      <w:r w:rsidRPr="00661902">
        <w:rPr>
          <w:rFonts w:ascii="Times New Roman" w:hAnsi="Times New Roman" w:cs="Times New Roman"/>
          <w:b/>
          <w:sz w:val="28"/>
          <w:szCs w:val="28"/>
        </w:rPr>
        <w:t>Приёмы формирования читательской грамотности обучающихся    на уроках русского языка и литературы</w:t>
      </w:r>
      <w:proofErr w:type="gramEnd"/>
    </w:p>
    <w:p w:rsidR="00E2064A" w:rsidRDefault="00897212" w:rsidP="00D425AE">
      <w:pPr>
        <w:pStyle w:val="a8"/>
        <w:ind w:left="-1134" w:firstLine="567"/>
        <w:jc w:val="both"/>
        <w:rPr>
          <w:rFonts w:ascii="Times New Roman" w:eastAsia="Times New Roman" w:hAnsi="Times New Roman" w:cs="Times New Roman"/>
          <w:sz w:val="28"/>
          <w:szCs w:val="28"/>
          <w:lang w:eastAsia="ru-RU"/>
        </w:rPr>
      </w:pPr>
      <w:r w:rsidRPr="006E69A5">
        <w:rPr>
          <w:rFonts w:ascii="Times New Roman" w:eastAsia="Times New Roman" w:hAnsi="Times New Roman" w:cs="Times New Roman"/>
          <w:b/>
          <w:sz w:val="28"/>
          <w:szCs w:val="28"/>
          <w:lang w:eastAsia="ru-RU"/>
        </w:rPr>
        <w:t>Цель:</w:t>
      </w:r>
      <w:r>
        <w:rPr>
          <w:rFonts w:ascii="Times New Roman" w:eastAsia="Times New Roman" w:hAnsi="Times New Roman" w:cs="Times New Roman"/>
          <w:sz w:val="28"/>
          <w:szCs w:val="28"/>
          <w:lang w:eastAsia="ru-RU"/>
        </w:rPr>
        <w:t xml:space="preserve"> представить систему работы по формированию читательской грамотности на уроках русского языка и литературы посредством определенных методических приёмов;</w:t>
      </w:r>
    </w:p>
    <w:p w:rsidR="00897212" w:rsidRPr="00D425AE" w:rsidRDefault="00897212" w:rsidP="00D425AE">
      <w:pPr>
        <w:pStyle w:val="a8"/>
        <w:ind w:left="-1134" w:firstLine="567"/>
        <w:jc w:val="both"/>
        <w:rPr>
          <w:rFonts w:ascii="Times New Roman" w:eastAsia="Times New Roman" w:hAnsi="Times New Roman" w:cs="Times New Roman"/>
          <w:sz w:val="28"/>
          <w:szCs w:val="28"/>
          <w:lang w:eastAsia="ru-RU"/>
        </w:rPr>
      </w:pPr>
      <w:r w:rsidRPr="006E69A5">
        <w:rPr>
          <w:rFonts w:ascii="Times New Roman" w:eastAsia="Times New Roman" w:hAnsi="Times New Roman" w:cs="Times New Roman"/>
          <w:b/>
          <w:sz w:val="28"/>
          <w:szCs w:val="28"/>
          <w:lang w:eastAsia="ru-RU"/>
        </w:rPr>
        <w:t>Зада</w:t>
      </w:r>
      <w:r w:rsidR="006E69A5" w:rsidRPr="006E69A5">
        <w:rPr>
          <w:rFonts w:ascii="Times New Roman" w:eastAsia="Times New Roman" w:hAnsi="Times New Roman" w:cs="Times New Roman"/>
          <w:b/>
          <w:sz w:val="28"/>
          <w:szCs w:val="28"/>
          <w:lang w:eastAsia="ru-RU"/>
        </w:rPr>
        <w:t>чи:</w:t>
      </w:r>
      <w:r w:rsidR="006E69A5">
        <w:rPr>
          <w:rFonts w:ascii="Times New Roman" w:eastAsia="Times New Roman" w:hAnsi="Times New Roman" w:cs="Times New Roman"/>
          <w:sz w:val="28"/>
          <w:szCs w:val="28"/>
          <w:lang w:eastAsia="ru-RU"/>
        </w:rPr>
        <w:t xml:space="preserve"> развитие умений ориентироваться в источниках информации, находить, перерабатывать, передавать и принимать требуемую информацию, пользоваться разными стратегиями при её переработке, отвергая ненужную и неверную.</w:t>
      </w:r>
    </w:p>
    <w:p w:rsidR="00E2064A" w:rsidRPr="00C85F5E" w:rsidRDefault="00E2064A" w:rsidP="00D425AE">
      <w:pPr>
        <w:pStyle w:val="a8"/>
        <w:ind w:left="-1134" w:firstLine="567"/>
        <w:jc w:val="both"/>
        <w:rPr>
          <w:rFonts w:ascii="Times New Roman" w:hAnsi="Times New Roman" w:cs="Times New Roman"/>
          <w:bCs/>
          <w:i/>
          <w:sz w:val="28"/>
          <w:szCs w:val="28"/>
        </w:rPr>
      </w:pPr>
      <w:r w:rsidRPr="00C85F5E">
        <w:rPr>
          <w:rFonts w:ascii="Times New Roman" w:hAnsi="Times New Roman" w:cs="Times New Roman"/>
          <w:bCs/>
          <w:i/>
          <w:sz w:val="28"/>
          <w:szCs w:val="28"/>
        </w:rPr>
        <w:t xml:space="preserve">«Функционально грамотный человек – это человек,  который способен использовать все постоянно приобретаемые в течение жизни </w:t>
      </w:r>
      <w:r w:rsidRPr="00C85F5E">
        <w:rPr>
          <w:rFonts w:ascii="Times New Roman" w:hAnsi="Times New Roman" w:cs="Times New Roman"/>
          <w:b/>
          <w:bCs/>
          <w:i/>
          <w:sz w:val="28"/>
          <w:szCs w:val="28"/>
        </w:rPr>
        <w:t>знания,</w:t>
      </w:r>
      <w:r w:rsidRPr="00C85F5E">
        <w:rPr>
          <w:rFonts w:ascii="Times New Roman" w:hAnsi="Times New Roman" w:cs="Times New Roman"/>
          <w:bCs/>
          <w:i/>
          <w:sz w:val="28"/>
          <w:szCs w:val="28"/>
        </w:rPr>
        <w:t xml:space="preserve"> </w:t>
      </w:r>
      <w:r w:rsidRPr="00C85F5E">
        <w:rPr>
          <w:rFonts w:ascii="Times New Roman" w:hAnsi="Times New Roman" w:cs="Times New Roman"/>
          <w:b/>
          <w:bCs/>
          <w:i/>
          <w:sz w:val="28"/>
          <w:szCs w:val="28"/>
        </w:rPr>
        <w:t>умения и навыки</w:t>
      </w:r>
      <w:r w:rsidRPr="00C85F5E">
        <w:rPr>
          <w:rFonts w:ascii="Times New Roman" w:hAnsi="Times New Roman" w:cs="Times New Roman"/>
          <w:bCs/>
          <w:i/>
          <w:sz w:val="28"/>
          <w:szCs w:val="28"/>
        </w:rPr>
        <w:t xml:space="preserve"> для </w:t>
      </w:r>
      <w:r w:rsidRPr="00C85F5E">
        <w:rPr>
          <w:rFonts w:ascii="Times New Roman" w:hAnsi="Times New Roman" w:cs="Times New Roman"/>
          <w:b/>
          <w:bCs/>
          <w:i/>
          <w:sz w:val="28"/>
          <w:szCs w:val="28"/>
        </w:rPr>
        <w:t>решения</w:t>
      </w:r>
      <w:r w:rsidRPr="00C85F5E">
        <w:rPr>
          <w:rFonts w:ascii="Times New Roman" w:hAnsi="Times New Roman" w:cs="Times New Roman"/>
          <w:bCs/>
          <w:i/>
          <w:sz w:val="28"/>
          <w:szCs w:val="28"/>
        </w:rPr>
        <w:t xml:space="preserve"> максимально широкого диапазона </w:t>
      </w:r>
      <w:r w:rsidRPr="00C85F5E">
        <w:rPr>
          <w:rFonts w:ascii="Times New Roman" w:hAnsi="Times New Roman" w:cs="Times New Roman"/>
          <w:b/>
          <w:bCs/>
          <w:i/>
          <w:sz w:val="28"/>
          <w:szCs w:val="28"/>
        </w:rPr>
        <w:t>жизненных задач</w:t>
      </w:r>
      <w:r w:rsidRPr="00C85F5E">
        <w:rPr>
          <w:rFonts w:ascii="Times New Roman" w:hAnsi="Times New Roman" w:cs="Times New Roman"/>
          <w:bCs/>
          <w:i/>
          <w:sz w:val="28"/>
          <w:szCs w:val="28"/>
        </w:rPr>
        <w:t xml:space="preserve"> в различных сферах человеческой деятельности, общения и социальных отношений»</w:t>
      </w:r>
    </w:p>
    <w:p w:rsidR="00661902" w:rsidRDefault="00661902" w:rsidP="00661902">
      <w:pPr>
        <w:pStyle w:val="a8"/>
        <w:ind w:left="-1134" w:firstLine="567"/>
        <w:jc w:val="right"/>
        <w:rPr>
          <w:rFonts w:ascii="Times New Roman" w:hAnsi="Times New Roman" w:cs="Times New Roman"/>
          <w:b/>
          <w:bCs/>
          <w:i/>
          <w:iCs/>
          <w:sz w:val="28"/>
          <w:szCs w:val="28"/>
        </w:rPr>
      </w:pPr>
      <w:proofErr w:type="gramStart"/>
      <w:r>
        <w:rPr>
          <w:rFonts w:ascii="Times New Roman" w:hAnsi="Times New Roman" w:cs="Times New Roman"/>
          <w:b/>
          <w:bCs/>
          <w:i/>
          <w:iCs/>
          <w:sz w:val="28"/>
          <w:szCs w:val="28"/>
        </w:rPr>
        <w:t>(</w:t>
      </w:r>
      <w:r w:rsidR="00E2064A" w:rsidRPr="00D425AE">
        <w:rPr>
          <w:rFonts w:ascii="Times New Roman" w:hAnsi="Times New Roman" w:cs="Times New Roman"/>
          <w:b/>
          <w:bCs/>
          <w:i/>
          <w:iCs/>
          <w:sz w:val="28"/>
          <w:szCs w:val="28"/>
        </w:rPr>
        <w:t>Образовательная система «Школа 2100»</w:t>
      </w:r>
      <w:proofErr w:type="gramEnd"/>
    </w:p>
    <w:p w:rsidR="00661902" w:rsidRDefault="00E2064A" w:rsidP="00661902">
      <w:pPr>
        <w:pStyle w:val="a8"/>
        <w:ind w:left="-1134" w:firstLine="567"/>
        <w:jc w:val="right"/>
        <w:rPr>
          <w:rFonts w:ascii="Times New Roman" w:hAnsi="Times New Roman" w:cs="Times New Roman"/>
          <w:b/>
          <w:bCs/>
          <w:i/>
          <w:iCs/>
          <w:sz w:val="28"/>
          <w:szCs w:val="28"/>
        </w:rPr>
      </w:pPr>
      <w:r w:rsidRPr="00D425AE">
        <w:rPr>
          <w:rFonts w:ascii="Times New Roman" w:hAnsi="Times New Roman" w:cs="Times New Roman"/>
          <w:b/>
          <w:bCs/>
          <w:i/>
          <w:iCs/>
          <w:sz w:val="28"/>
          <w:szCs w:val="28"/>
        </w:rPr>
        <w:t xml:space="preserve">Педагогика </w:t>
      </w:r>
      <w:proofErr w:type="gramStart"/>
      <w:r w:rsidRPr="00D425AE">
        <w:rPr>
          <w:rFonts w:ascii="Times New Roman" w:hAnsi="Times New Roman" w:cs="Times New Roman"/>
          <w:b/>
          <w:bCs/>
          <w:i/>
          <w:iCs/>
          <w:sz w:val="28"/>
          <w:szCs w:val="28"/>
        </w:rPr>
        <w:t>здравого</w:t>
      </w:r>
      <w:proofErr w:type="gramEnd"/>
      <w:r w:rsidRPr="00D425AE">
        <w:rPr>
          <w:rFonts w:ascii="Times New Roman" w:hAnsi="Times New Roman" w:cs="Times New Roman"/>
          <w:b/>
          <w:bCs/>
          <w:i/>
          <w:iCs/>
          <w:sz w:val="28"/>
          <w:szCs w:val="28"/>
        </w:rPr>
        <w:t xml:space="preserve"> </w:t>
      </w:r>
      <w:proofErr w:type="spellStart"/>
      <w:r w:rsidRPr="00D425AE">
        <w:rPr>
          <w:rFonts w:ascii="Times New Roman" w:hAnsi="Times New Roman" w:cs="Times New Roman"/>
          <w:b/>
          <w:bCs/>
          <w:i/>
          <w:iCs/>
          <w:sz w:val="28"/>
          <w:szCs w:val="28"/>
        </w:rPr>
        <w:t>мысла</w:t>
      </w:r>
      <w:proofErr w:type="spellEnd"/>
      <w:r w:rsidRPr="00D425AE">
        <w:rPr>
          <w:rFonts w:ascii="Times New Roman" w:hAnsi="Times New Roman" w:cs="Times New Roman"/>
          <w:b/>
          <w:bCs/>
          <w:i/>
          <w:iCs/>
          <w:sz w:val="28"/>
          <w:szCs w:val="28"/>
        </w:rPr>
        <w:t xml:space="preserve"> / под ред</w:t>
      </w:r>
      <w:r w:rsidR="00555F9B" w:rsidRPr="00D425AE">
        <w:rPr>
          <w:rFonts w:ascii="Times New Roman" w:hAnsi="Times New Roman" w:cs="Times New Roman"/>
          <w:b/>
          <w:bCs/>
          <w:i/>
          <w:iCs/>
          <w:sz w:val="28"/>
          <w:szCs w:val="28"/>
        </w:rPr>
        <w:t xml:space="preserve">. </w:t>
      </w:r>
    </w:p>
    <w:p w:rsidR="00E2064A" w:rsidRPr="00D425AE" w:rsidRDefault="00555F9B" w:rsidP="00661902">
      <w:pPr>
        <w:pStyle w:val="a8"/>
        <w:ind w:left="-1134" w:firstLine="567"/>
        <w:jc w:val="right"/>
        <w:rPr>
          <w:rFonts w:ascii="Times New Roman" w:hAnsi="Times New Roman" w:cs="Times New Roman"/>
          <w:b/>
          <w:bCs/>
          <w:i/>
          <w:iCs/>
          <w:sz w:val="28"/>
          <w:szCs w:val="28"/>
        </w:rPr>
      </w:pPr>
      <w:r w:rsidRPr="00D425AE">
        <w:rPr>
          <w:rFonts w:ascii="Times New Roman" w:hAnsi="Times New Roman" w:cs="Times New Roman"/>
          <w:b/>
          <w:bCs/>
          <w:i/>
          <w:iCs/>
          <w:sz w:val="28"/>
          <w:szCs w:val="28"/>
        </w:rPr>
        <w:t xml:space="preserve">А.А.Леонтьева. </w:t>
      </w:r>
      <w:proofErr w:type="spellStart"/>
      <w:proofErr w:type="gramStart"/>
      <w:r w:rsidRPr="00D425AE">
        <w:rPr>
          <w:rFonts w:ascii="Times New Roman" w:hAnsi="Times New Roman" w:cs="Times New Roman"/>
          <w:b/>
          <w:bCs/>
          <w:i/>
          <w:iCs/>
          <w:sz w:val="28"/>
          <w:szCs w:val="28"/>
        </w:rPr>
        <w:t>М.:Баалас</w:t>
      </w:r>
      <w:proofErr w:type="spellEnd"/>
      <w:r w:rsidRPr="00D425AE">
        <w:rPr>
          <w:rFonts w:ascii="Times New Roman" w:hAnsi="Times New Roman" w:cs="Times New Roman"/>
          <w:b/>
          <w:bCs/>
          <w:i/>
          <w:iCs/>
          <w:sz w:val="28"/>
          <w:szCs w:val="28"/>
        </w:rPr>
        <w:t>, 2100</w:t>
      </w:r>
      <w:r w:rsidR="00661902">
        <w:rPr>
          <w:rFonts w:ascii="Times New Roman" w:hAnsi="Times New Roman" w:cs="Times New Roman"/>
          <w:b/>
          <w:bCs/>
          <w:i/>
          <w:iCs/>
          <w:sz w:val="28"/>
          <w:szCs w:val="28"/>
        </w:rPr>
        <w:t>)</w:t>
      </w:r>
      <w:proofErr w:type="gramEnd"/>
    </w:p>
    <w:p w:rsidR="00E74397" w:rsidRPr="00D425AE" w:rsidRDefault="00E10278" w:rsidP="00D425AE">
      <w:pPr>
        <w:pStyle w:val="a8"/>
        <w:ind w:left="-1134" w:firstLine="567"/>
        <w:jc w:val="both"/>
        <w:rPr>
          <w:rFonts w:ascii="Times New Roman" w:hAnsi="Times New Roman" w:cs="Times New Roman"/>
          <w:sz w:val="28"/>
          <w:szCs w:val="28"/>
        </w:rPr>
      </w:pPr>
      <w:r w:rsidRPr="00D425AE">
        <w:rPr>
          <w:rFonts w:ascii="Times New Roman" w:hAnsi="Times New Roman" w:cs="Times New Roman"/>
          <w:sz w:val="28"/>
          <w:szCs w:val="28"/>
        </w:rPr>
        <w:t>Функциональная грамотность</w:t>
      </w:r>
      <w:r w:rsidR="00E74397" w:rsidRPr="00D425AE">
        <w:rPr>
          <w:rFonts w:ascii="Times New Roman" w:hAnsi="Times New Roman" w:cs="Times New Roman"/>
          <w:sz w:val="28"/>
          <w:szCs w:val="28"/>
        </w:rPr>
        <w:t xml:space="preserve"> включает в себя читательскую грамотность, </w:t>
      </w:r>
      <w:r w:rsidRPr="00D425AE">
        <w:rPr>
          <w:rFonts w:ascii="Times New Roman" w:hAnsi="Times New Roman" w:cs="Times New Roman"/>
          <w:sz w:val="28"/>
          <w:szCs w:val="28"/>
        </w:rPr>
        <w:t>математическую</w:t>
      </w:r>
      <w:r w:rsidR="00E74397" w:rsidRPr="00D425AE">
        <w:rPr>
          <w:rFonts w:ascii="Times New Roman" w:hAnsi="Times New Roman" w:cs="Times New Roman"/>
          <w:sz w:val="28"/>
          <w:szCs w:val="28"/>
        </w:rPr>
        <w:t xml:space="preserve">, </w:t>
      </w:r>
      <w:proofErr w:type="gramStart"/>
      <w:r w:rsidR="00E74397" w:rsidRPr="00D425AE">
        <w:rPr>
          <w:rFonts w:ascii="Times New Roman" w:hAnsi="Times New Roman" w:cs="Times New Roman"/>
          <w:sz w:val="28"/>
          <w:szCs w:val="28"/>
        </w:rPr>
        <w:t>естественно-научную</w:t>
      </w:r>
      <w:proofErr w:type="gramEnd"/>
      <w:r w:rsidR="00E74397" w:rsidRPr="00D425AE">
        <w:rPr>
          <w:rFonts w:ascii="Times New Roman" w:hAnsi="Times New Roman" w:cs="Times New Roman"/>
          <w:sz w:val="28"/>
          <w:szCs w:val="28"/>
        </w:rPr>
        <w:t>, компьютерную, юридическую, экономиче</w:t>
      </w:r>
      <w:r w:rsidR="00661902">
        <w:rPr>
          <w:rFonts w:ascii="Times New Roman" w:hAnsi="Times New Roman" w:cs="Times New Roman"/>
          <w:sz w:val="28"/>
          <w:szCs w:val="28"/>
        </w:rPr>
        <w:t>скую, экологическую грамотность и т.д.</w:t>
      </w:r>
    </w:p>
    <w:p w:rsidR="00555F9B" w:rsidRPr="00D425AE" w:rsidRDefault="00E74397" w:rsidP="00D425AE">
      <w:pPr>
        <w:pStyle w:val="a8"/>
        <w:ind w:left="-1134" w:firstLine="567"/>
        <w:jc w:val="both"/>
        <w:rPr>
          <w:rFonts w:ascii="Times New Roman" w:hAnsi="Times New Roman" w:cs="Times New Roman"/>
          <w:bCs/>
          <w:sz w:val="28"/>
          <w:szCs w:val="28"/>
        </w:rPr>
      </w:pPr>
      <w:r w:rsidRPr="00661902">
        <w:rPr>
          <w:rFonts w:ascii="Times New Roman" w:hAnsi="Times New Roman" w:cs="Times New Roman"/>
          <w:b/>
          <w:bCs/>
          <w:sz w:val="28"/>
          <w:szCs w:val="28"/>
        </w:rPr>
        <w:t>Читательская грамотность</w:t>
      </w:r>
      <w:r w:rsidRPr="00D425AE">
        <w:rPr>
          <w:rFonts w:ascii="Times New Roman" w:hAnsi="Times New Roman" w:cs="Times New Roman"/>
          <w:bCs/>
          <w:sz w:val="28"/>
          <w:szCs w:val="28"/>
        </w:rPr>
        <w:t xml:space="preserve"> – это первая ступень в функциональной грамотности.</w:t>
      </w:r>
    </w:p>
    <w:p w:rsidR="00555F9B" w:rsidRPr="00D425AE" w:rsidRDefault="00555F9B"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Словосочетание </w:t>
      </w:r>
      <w:r w:rsidRPr="00D425AE">
        <w:rPr>
          <w:rFonts w:ascii="Times New Roman" w:hAnsi="Times New Roman" w:cs="Times New Roman"/>
          <w:b/>
          <w:bCs/>
          <w:sz w:val="28"/>
          <w:szCs w:val="28"/>
        </w:rPr>
        <w:t>«читательская грамотность»</w:t>
      </w:r>
      <w:r w:rsidRPr="00D425AE">
        <w:rPr>
          <w:rFonts w:ascii="Times New Roman" w:hAnsi="Times New Roman" w:cs="Times New Roman"/>
          <w:bCs/>
          <w:sz w:val="28"/>
          <w:szCs w:val="28"/>
        </w:rPr>
        <w:t xml:space="preserve"> появилось в контексте международного тестирования в 1991 г. В исследовании </w:t>
      </w:r>
      <w:proofErr w:type="gramStart"/>
      <w:r w:rsidRPr="00D425AE">
        <w:rPr>
          <w:rFonts w:ascii="Times New Roman" w:hAnsi="Times New Roman" w:cs="Times New Roman"/>
          <w:bCs/>
          <w:sz w:val="28"/>
          <w:szCs w:val="28"/>
        </w:rPr>
        <w:t>Р</w:t>
      </w:r>
      <w:proofErr w:type="gramEnd"/>
      <w:r w:rsidRPr="00D425AE">
        <w:rPr>
          <w:rFonts w:ascii="Times New Roman" w:hAnsi="Times New Roman" w:cs="Times New Roman"/>
          <w:bCs/>
          <w:sz w:val="28"/>
          <w:szCs w:val="28"/>
        </w:rPr>
        <w:t>ISA «</w:t>
      </w:r>
      <w:r w:rsidRPr="00344264">
        <w:rPr>
          <w:rFonts w:ascii="Times New Roman" w:hAnsi="Times New Roman" w:cs="Times New Roman"/>
          <w:b/>
          <w:bCs/>
          <w:sz w:val="28"/>
          <w:szCs w:val="28"/>
        </w:rPr>
        <w:t xml:space="preserve">читательская грамотность </w:t>
      </w:r>
      <w:r w:rsidRPr="00D425AE">
        <w:rPr>
          <w:rFonts w:ascii="Times New Roman" w:hAnsi="Times New Roman" w:cs="Times New Roman"/>
          <w:bCs/>
          <w:sz w:val="28"/>
          <w:szCs w:val="28"/>
        </w:rPr>
        <w:t xml:space="preserve">– </w:t>
      </w:r>
      <w:r w:rsidRPr="00344264">
        <w:rPr>
          <w:rFonts w:ascii="Times New Roman" w:hAnsi="Times New Roman" w:cs="Times New Roman"/>
          <w:bCs/>
          <w:sz w:val="28"/>
          <w:szCs w:val="28"/>
        </w:rPr>
        <w:t>способность</w:t>
      </w:r>
      <w:r w:rsidRPr="00D425AE">
        <w:rPr>
          <w:rFonts w:ascii="Times New Roman" w:hAnsi="Times New Roman" w:cs="Times New Roman"/>
          <w:bCs/>
          <w:sz w:val="28"/>
          <w:szCs w:val="28"/>
        </w:rPr>
        <w:t xml:space="preserve"> человека </w:t>
      </w:r>
      <w:r w:rsidRPr="00344264">
        <w:rPr>
          <w:rFonts w:ascii="Times New Roman" w:hAnsi="Times New Roman" w:cs="Times New Roman"/>
          <w:b/>
          <w:bCs/>
          <w:sz w:val="28"/>
          <w:szCs w:val="28"/>
        </w:rPr>
        <w:t xml:space="preserve">понимать </w:t>
      </w:r>
      <w:r w:rsidRPr="00D425AE">
        <w:rPr>
          <w:rFonts w:ascii="Times New Roman" w:hAnsi="Times New Roman" w:cs="Times New Roman"/>
          <w:bCs/>
          <w:sz w:val="28"/>
          <w:szCs w:val="28"/>
        </w:rPr>
        <w:t xml:space="preserve">и </w:t>
      </w:r>
      <w:r w:rsidRPr="00344264">
        <w:rPr>
          <w:rFonts w:ascii="Times New Roman" w:hAnsi="Times New Roman" w:cs="Times New Roman"/>
          <w:b/>
          <w:bCs/>
          <w:sz w:val="28"/>
          <w:szCs w:val="28"/>
        </w:rPr>
        <w:t>использовать</w:t>
      </w:r>
      <w:r w:rsidRPr="00D425AE">
        <w:rPr>
          <w:rFonts w:ascii="Times New Roman" w:hAnsi="Times New Roman" w:cs="Times New Roman"/>
          <w:bCs/>
          <w:sz w:val="28"/>
          <w:szCs w:val="28"/>
        </w:rPr>
        <w:t xml:space="preserve"> письменные </w:t>
      </w:r>
      <w:r w:rsidRPr="00344264">
        <w:rPr>
          <w:rFonts w:ascii="Times New Roman" w:hAnsi="Times New Roman" w:cs="Times New Roman"/>
          <w:b/>
          <w:bCs/>
          <w:sz w:val="28"/>
          <w:szCs w:val="28"/>
        </w:rPr>
        <w:t>тексты</w:t>
      </w:r>
      <w:r w:rsidRPr="00D425AE">
        <w:rPr>
          <w:rFonts w:ascii="Times New Roman" w:hAnsi="Times New Roman" w:cs="Times New Roman"/>
          <w:bCs/>
          <w:sz w:val="28"/>
          <w:szCs w:val="28"/>
        </w:rPr>
        <w:t xml:space="preserve">, размышлять о них и заниматься чтением для того, чтобы </w:t>
      </w:r>
      <w:r w:rsidRPr="00671B40">
        <w:rPr>
          <w:rFonts w:ascii="Times New Roman" w:hAnsi="Times New Roman" w:cs="Times New Roman"/>
          <w:b/>
          <w:bCs/>
          <w:sz w:val="28"/>
          <w:szCs w:val="28"/>
        </w:rPr>
        <w:t>достигать своих целей</w:t>
      </w:r>
      <w:r w:rsidRPr="00D425AE">
        <w:rPr>
          <w:rFonts w:ascii="Times New Roman" w:hAnsi="Times New Roman" w:cs="Times New Roman"/>
          <w:bCs/>
          <w:sz w:val="28"/>
          <w:szCs w:val="28"/>
        </w:rPr>
        <w:t>, расширять свои знания и возможности, участвовать в социальной жизни».</w:t>
      </w:r>
    </w:p>
    <w:p w:rsidR="00555F9B" w:rsidRPr="00D425AE" w:rsidRDefault="00555F9B"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Уметь читать в широком</w:t>
      </w:r>
      <w:r w:rsidR="00C85F5E">
        <w:rPr>
          <w:rFonts w:ascii="Times New Roman" w:hAnsi="Times New Roman" w:cs="Times New Roman"/>
          <w:bCs/>
          <w:sz w:val="28"/>
          <w:szCs w:val="28"/>
        </w:rPr>
        <w:t xml:space="preserve"> смысле этого слова – значит «…</w:t>
      </w:r>
      <w:r w:rsidRPr="00D425AE">
        <w:rPr>
          <w:rFonts w:ascii="Times New Roman" w:hAnsi="Times New Roman" w:cs="Times New Roman"/>
          <w:bCs/>
          <w:sz w:val="28"/>
          <w:szCs w:val="28"/>
        </w:rPr>
        <w:t xml:space="preserve">извлечь из мертвой буквы живой смысл, – говорил великий педагог К. Д. Ушинский. – Читать – это еще ничего не значит, </w:t>
      </w:r>
      <w:r w:rsidRPr="00661902">
        <w:rPr>
          <w:rFonts w:ascii="Times New Roman" w:hAnsi="Times New Roman" w:cs="Times New Roman"/>
          <w:b/>
          <w:bCs/>
          <w:sz w:val="28"/>
          <w:szCs w:val="28"/>
        </w:rPr>
        <w:t>что читать и как понимать прочитанное – вот в чем главное».</w:t>
      </w:r>
    </w:p>
    <w:p w:rsidR="00555F9B" w:rsidRDefault="00555F9B" w:rsidP="00D425AE">
      <w:pPr>
        <w:pStyle w:val="a8"/>
        <w:ind w:left="-1134" w:firstLine="567"/>
        <w:jc w:val="both"/>
        <w:rPr>
          <w:rFonts w:ascii="Times New Roman" w:hAnsi="Times New Roman" w:cs="Times New Roman"/>
          <w:b/>
          <w:bCs/>
          <w:sz w:val="28"/>
          <w:szCs w:val="28"/>
        </w:rPr>
      </w:pPr>
      <w:r w:rsidRPr="00D425AE">
        <w:rPr>
          <w:rFonts w:ascii="Times New Roman" w:hAnsi="Times New Roman" w:cs="Times New Roman"/>
          <w:bCs/>
          <w:sz w:val="28"/>
          <w:szCs w:val="28"/>
        </w:rPr>
        <w:t xml:space="preserve">Чтение – это процесс </w:t>
      </w:r>
      <w:r w:rsidRPr="00661902">
        <w:rPr>
          <w:rFonts w:ascii="Times New Roman" w:hAnsi="Times New Roman" w:cs="Times New Roman"/>
          <w:b/>
          <w:bCs/>
          <w:sz w:val="28"/>
          <w:szCs w:val="28"/>
        </w:rPr>
        <w:t>восприятия</w:t>
      </w:r>
      <w:r w:rsidRPr="00D425AE">
        <w:rPr>
          <w:rFonts w:ascii="Times New Roman" w:hAnsi="Times New Roman" w:cs="Times New Roman"/>
          <w:bCs/>
          <w:sz w:val="28"/>
          <w:szCs w:val="28"/>
        </w:rPr>
        <w:t xml:space="preserve"> и смысловой </w:t>
      </w:r>
      <w:r w:rsidRPr="00661902">
        <w:rPr>
          <w:rFonts w:ascii="Times New Roman" w:hAnsi="Times New Roman" w:cs="Times New Roman"/>
          <w:b/>
          <w:bCs/>
          <w:sz w:val="28"/>
          <w:szCs w:val="28"/>
        </w:rPr>
        <w:t>переработки</w:t>
      </w:r>
      <w:r w:rsidRPr="00D425AE">
        <w:rPr>
          <w:rFonts w:ascii="Times New Roman" w:hAnsi="Times New Roman" w:cs="Times New Roman"/>
          <w:bCs/>
          <w:sz w:val="28"/>
          <w:szCs w:val="28"/>
        </w:rPr>
        <w:t xml:space="preserve"> (понимания) </w:t>
      </w:r>
      <w:r w:rsidRPr="00661902">
        <w:rPr>
          <w:rFonts w:ascii="Times New Roman" w:hAnsi="Times New Roman" w:cs="Times New Roman"/>
          <w:b/>
          <w:bCs/>
          <w:sz w:val="28"/>
          <w:szCs w:val="28"/>
        </w:rPr>
        <w:t>письменной речи</w:t>
      </w:r>
      <w:r w:rsidRPr="00D425AE">
        <w:rPr>
          <w:rFonts w:ascii="Times New Roman" w:hAnsi="Times New Roman" w:cs="Times New Roman"/>
          <w:bCs/>
          <w:sz w:val="28"/>
          <w:szCs w:val="28"/>
        </w:rPr>
        <w:t xml:space="preserve">. Чтение – это и процесс коммуникации с помощью речи. </w:t>
      </w:r>
      <w:r w:rsidRPr="00661902">
        <w:rPr>
          <w:rFonts w:ascii="Times New Roman" w:hAnsi="Times New Roman" w:cs="Times New Roman"/>
          <w:b/>
          <w:bCs/>
          <w:sz w:val="28"/>
          <w:szCs w:val="28"/>
        </w:rPr>
        <w:t>Цель читателя</w:t>
      </w:r>
      <w:r w:rsidR="00661902" w:rsidRPr="00661902">
        <w:rPr>
          <w:rFonts w:ascii="Times New Roman" w:hAnsi="Times New Roman" w:cs="Times New Roman"/>
          <w:b/>
          <w:bCs/>
          <w:sz w:val="28"/>
          <w:szCs w:val="28"/>
        </w:rPr>
        <w:t xml:space="preserve"> </w:t>
      </w:r>
      <w:r w:rsidRPr="00661902">
        <w:rPr>
          <w:rFonts w:ascii="Times New Roman" w:hAnsi="Times New Roman" w:cs="Times New Roman"/>
          <w:b/>
          <w:bCs/>
          <w:sz w:val="28"/>
          <w:szCs w:val="28"/>
        </w:rPr>
        <w:t>– преобразование содержания прочитанного в смысл «для себя», то есть понимание.</w:t>
      </w:r>
    </w:p>
    <w:p w:rsidR="00671B40" w:rsidRDefault="00671B40" w:rsidP="00D425AE">
      <w:pPr>
        <w:pStyle w:val="a8"/>
        <w:ind w:left="-1134" w:firstLine="567"/>
        <w:jc w:val="both"/>
        <w:rPr>
          <w:rFonts w:ascii="Times New Roman" w:hAnsi="Times New Roman" w:cs="Times New Roman"/>
          <w:b/>
          <w:bCs/>
          <w:sz w:val="28"/>
          <w:szCs w:val="28"/>
        </w:rPr>
      </w:pPr>
      <w:r>
        <w:rPr>
          <w:rFonts w:ascii="Times New Roman" w:hAnsi="Times New Roman" w:cs="Times New Roman"/>
          <w:b/>
          <w:bCs/>
          <w:sz w:val="28"/>
          <w:szCs w:val="28"/>
        </w:rPr>
        <w:t>Работа с текстом предполагает развитие определенных читательских умений:</w:t>
      </w:r>
    </w:p>
    <w:p w:rsidR="00671B40" w:rsidRDefault="00671B40" w:rsidP="00671B40">
      <w:pPr>
        <w:pStyle w:val="a8"/>
        <w:numPr>
          <w:ilvl w:val="0"/>
          <w:numId w:val="8"/>
        </w:numPr>
        <w:jc w:val="both"/>
        <w:rPr>
          <w:rFonts w:ascii="Times New Roman" w:hAnsi="Times New Roman" w:cs="Times New Roman"/>
          <w:b/>
          <w:bCs/>
          <w:sz w:val="28"/>
          <w:szCs w:val="28"/>
        </w:rPr>
      </w:pPr>
      <w:r>
        <w:rPr>
          <w:rFonts w:ascii="Times New Roman" w:hAnsi="Times New Roman" w:cs="Times New Roman"/>
          <w:b/>
          <w:bCs/>
          <w:sz w:val="28"/>
          <w:szCs w:val="28"/>
        </w:rPr>
        <w:t>выделять главную мысль всего текста или его частей;</w:t>
      </w:r>
    </w:p>
    <w:p w:rsidR="00671B40" w:rsidRDefault="00671B40" w:rsidP="00671B40">
      <w:pPr>
        <w:pStyle w:val="a8"/>
        <w:numPr>
          <w:ilvl w:val="0"/>
          <w:numId w:val="8"/>
        </w:numPr>
        <w:jc w:val="both"/>
        <w:rPr>
          <w:rFonts w:ascii="Times New Roman" w:hAnsi="Times New Roman" w:cs="Times New Roman"/>
          <w:b/>
          <w:bCs/>
          <w:sz w:val="28"/>
          <w:szCs w:val="28"/>
        </w:rPr>
      </w:pPr>
      <w:r>
        <w:rPr>
          <w:rFonts w:ascii="Times New Roman" w:hAnsi="Times New Roman" w:cs="Times New Roman"/>
          <w:b/>
          <w:bCs/>
          <w:sz w:val="28"/>
          <w:szCs w:val="28"/>
        </w:rPr>
        <w:t>понимать информацию, содержащуюся в тексте;</w:t>
      </w:r>
    </w:p>
    <w:p w:rsidR="00671B40" w:rsidRDefault="00671B40" w:rsidP="00671B40">
      <w:pPr>
        <w:pStyle w:val="a8"/>
        <w:numPr>
          <w:ilvl w:val="0"/>
          <w:numId w:val="8"/>
        </w:numPr>
        <w:jc w:val="both"/>
        <w:rPr>
          <w:rFonts w:ascii="Times New Roman" w:hAnsi="Times New Roman" w:cs="Times New Roman"/>
          <w:b/>
          <w:bCs/>
          <w:sz w:val="28"/>
          <w:szCs w:val="28"/>
        </w:rPr>
      </w:pPr>
      <w:r>
        <w:rPr>
          <w:rFonts w:ascii="Times New Roman" w:hAnsi="Times New Roman" w:cs="Times New Roman"/>
          <w:b/>
          <w:bCs/>
          <w:sz w:val="28"/>
          <w:szCs w:val="28"/>
        </w:rPr>
        <w:t>преобразовывать текстовую информацию с учетом цели дальнейшего использования;</w:t>
      </w:r>
    </w:p>
    <w:p w:rsidR="00671B40" w:rsidRDefault="00671B40" w:rsidP="00671B40">
      <w:pPr>
        <w:pStyle w:val="a8"/>
        <w:numPr>
          <w:ilvl w:val="0"/>
          <w:numId w:val="8"/>
        </w:numPr>
        <w:jc w:val="both"/>
        <w:rPr>
          <w:rFonts w:ascii="Times New Roman" w:hAnsi="Times New Roman" w:cs="Times New Roman"/>
          <w:b/>
          <w:bCs/>
          <w:sz w:val="28"/>
          <w:szCs w:val="28"/>
        </w:rPr>
      </w:pPr>
      <w:r>
        <w:rPr>
          <w:rFonts w:ascii="Times New Roman" w:hAnsi="Times New Roman" w:cs="Times New Roman"/>
          <w:b/>
          <w:bCs/>
          <w:sz w:val="28"/>
          <w:szCs w:val="28"/>
        </w:rPr>
        <w:t>применять информацию из текста в изменённой ситуации;</w:t>
      </w:r>
    </w:p>
    <w:p w:rsidR="00671B40" w:rsidRPr="00671B40" w:rsidRDefault="00671B40" w:rsidP="00671B40">
      <w:pPr>
        <w:pStyle w:val="a8"/>
        <w:numPr>
          <w:ilvl w:val="0"/>
          <w:numId w:val="8"/>
        </w:numPr>
        <w:jc w:val="both"/>
        <w:rPr>
          <w:rFonts w:ascii="Times New Roman" w:hAnsi="Times New Roman" w:cs="Times New Roman"/>
          <w:b/>
          <w:bCs/>
          <w:sz w:val="28"/>
          <w:szCs w:val="28"/>
        </w:rPr>
      </w:pPr>
      <w:r>
        <w:rPr>
          <w:rFonts w:ascii="Times New Roman" w:hAnsi="Times New Roman" w:cs="Times New Roman"/>
          <w:b/>
          <w:bCs/>
          <w:sz w:val="28"/>
          <w:szCs w:val="28"/>
        </w:rPr>
        <w:t>критически оценивать степень достоверности, содержащейся в тексте информации</w:t>
      </w:r>
    </w:p>
    <w:p w:rsidR="00DB2D8F" w:rsidRPr="00671B40" w:rsidRDefault="00DB2D8F" w:rsidP="00D425AE">
      <w:pPr>
        <w:pStyle w:val="a8"/>
        <w:ind w:left="-1134" w:firstLine="567"/>
        <w:jc w:val="both"/>
        <w:rPr>
          <w:rFonts w:ascii="Times New Roman" w:hAnsi="Times New Roman" w:cs="Times New Roman"/>
          <w:b/>
          <w:bCs/>
          <w:sz w:val="28"/>
          <w:szCs w:val="28"/>
        </w:rPr>
      </w:pPr>
      <w:r w:rsidRPr="00671B40">
        <w:rPr>
          <w:rFonts w:ascii="Times New Roman" w:hAnsi="Times New Roman" w:cs="Times New Roman"/>
          <w:b/>
          <w:bCs/>
          <w:sz w:val="28"/>
          <w:szCs w:val="28"/>
        </w:rPr>
        <w:t>Выделяют четыре основных способа осмысления текста:</w:t>
      </w:r>
    </w:p>
    <w:p w:rsidR="00DB2D8F" w:rsidRPr="00D425AE" w:rsidRDefault="00DB2D8F" w:rsidP="00671B40">
      <w:pPr>
        <w:pStyle w:val="a8"/>
        <w:numPr>
          <w:ilvl w:val="0"/>
          <w:numId w:val="9"/>
        </w:numPr>
        <w:jc w:val="both"/>
        <w:rPr>
          <w:rFonts w:ascii="Times New Roman" w:hAnsi="Times New Roman" w:cs="Times New Roman"/>
          <w:bCs/>
          <w:sz w:val="28"/>
          <w:szCs w:val="28"/>
        </w:rPr>
      </w:pPr>
      <w:r w:rsidRPr="00D425AE">
        <w:rPr>
          <w:rFonts w:ascii="Times New Roman" w:hAnsi="Times New Roman" w:cs="Times New Roman"/>
          <w:bCs/>
          <w:sz w:val="28"/>
          <w:szCs w:val="28"/>
        </w:rPr>
        <w:t xml:space="preserve">постановка вопросов (о </w:t>
      </w:r>
      <w:proofErr w:type="gramStart"/>
      <w:r w:rsidRPr="00D425AE">
        <w:rPr>
          <w:rFonts w:ascii="Times New Roman" w:hAnsi="Times New Roman" w:cs="Times New Roman"/>
          <w:bCs/>
          <w:sz w:val="28"/>
          <w:szCs w:val="28"/>
        </w:rPr>
        <w:t>незнаемом</w:t>
      </w:r>
      <w:proofErr w:type="gramEnd"/>
      <w:r w:rsidRPr="00D425AE">
        <w:rPr>
          <w:rFonts w:ascii="Times New Roman" w:hAnsi="Times New Roman" w:cs="Times New Roman"/>
          <w:bCs/>
          <w:sz w:val="28"/>
          <w:szCs w:val="28"/>
        </w:rPr>
        <w:t>) к тексту;</w:t>
      </w:r>
    </w:p>
    <w:p w:rsidR="00DB2D8F" w:rsidRPr="00D425AE" w:rsidRDefault="00DB2D8F" w:rsidP="00671B40">
      <w:pPr>
        <w:pStyle w:val="a8"/>
        <w:numPr>
          <w:ilvl w:val="0"/>
          <w:numId w:val="9"/>
        </w:numPr>
        <w:jc w:val="both"/>
        <w:rPr>
          <w:rFonts w:ascii="Times New Roman" w:hAnsi="Times New Roman" w:cs="Times New Roman"/>
          <w:bCs/>
          <w:sz w:val="28"/>
          <w:szCs w:val="28"/>
        </w:rPr>
      </w:pPr>
      <w:r w:rsidRPr="00D425AE">
        <w:rPr>
          <w:rFonts w:ascii="Times New Roman" w:hAnsi="Times New Roman" w:cs="Times New Roman"/>
          <w:bCs/>
          <w:sz w:val="28"/>
          <w:szCs w:val="28"/>
        </w:rPr>
        <w:lastRenderedPageBreak/>
        <w:t xml:space="preserve">построение смысловых опор (планов, таблиц, схем, опорных конспектов и </w:t>
      </w:r>
      <w:proofErr w:type="spellStart"/>
      <w:r w:rsidRPr="00D425AE">
        <w:rPr>
          <w:rFonts w:ascii="Times New Roman" w:hAnsi="Times New Roman" w:cs="Times New Roman"/>
          <w:bCs/>
          <w:sz w:val="28"/>
          <w:szCs w:val="28"/>
        </w:rPr>
        <w:t>т</w:t>
      </w:r>
      <w:proofErr w:type="gramStart"/>
      <w:r w:rsidRPr="00D425AE">
        <w:rPr>
          <w:rFonts w:ascii="Times New Roman" w:hAnsi="Times New Roman" w:cs="Times New Roman"/>
          <w:bCs/>
          <w:sz w:val="28"/>
          <w:szCs w:val="28"/>
        </w:rPr>
        <w:t>.д</w:t>
      </w:r>
      <w:proofErr w:type="spellEnd"/>
      <w:proofErr w:type="gramEnd"/>
      <w:r w:rsidRPr="00D425AE">
        <w:rPr>
          <w:rFonts w:ascii="Times New Roman" w:hAnsi="Times New Roman" w:cs="Times New Roman"/>
          <w:bCs/>
          <w:sz w:val="28"/>
          <w:szCs w:val="28"/>
        </w:rPr>
        <w:t xml:space="preserve">); </w:t>
      </w:r>
    </w:p>
    <w:p w:rsidR="00DB2D8F" w:rsidRPr="00D425AE" w:rsidRDefault="00DB2D8F" w:rsidP="00671B40">
      <w:pPr>
        <w:pStyle w:val="a8"/>
        <w:numPr>
          <w:ilvl w:val="0"/>
          <w:numId w:val="9"/>
        </w:numPr>
        <w:jc w:val="both"/>
        <w:rPr>
          <w:rFonts w:ascii="Times New Roman" w:hAnsi="Times New Roman" w:cs="Times New Roman"/>
          <w:bCs/>
          <w:sz w:val="28"/>
          <w:szCs w:val="28"/>
        </w:rPr>
      </w:pPr>
      <w:r w:rsidRPr="00D425AE">
        <w:rPr>
          <w:rFonts w:ascii="Times New Roman" w:hAnsi="Times New Roman" w:cs="Times New Roman"/>
          <w:bCs/>
          <w:sz w:val="28"/>
          <w:szCs w:val="28"/>
        </w:rPr>
        <w:t>создание вторичных текстов (например, в результате конспектирования, пересказа и других видов сжатия);</w:t>
      </w:r>
    </w:p>
    <w:p w:rsidR="00DB2D8F" w:rsidRDefault="00DB2D8F" w:rsidP="00671B40">
      <w:pPr>
        <w:pStyle w:val="a8"/>
        <w:numPr>
          <w:ilvl w:val="0"/>
          <w:numId w:val="9"/>
        </w:numPr>
        <w:jc w:val="both"/>
        <w:rPr>
          <w:rFonts w:ascii="Times New Roman" w:hAnsi="Times New Roman" w:cs="Times New Roman"/>
          <w:bCs/>
          <w:sz w:val="28"/>
          <w:szCs w:val="28"/>
        </w:rPr>
      </w:pPr>
      <w:r w:rsidRPr="00D425AE">
        <w:rPr>
          <w:rFonts w:ascii="Times New Roman" w:hAnsi="Times New Roman" w:cs="Times New Roman"/>
          <w:bCs/>
          <w:sz w:val="28"/>
          <w:szCs w:val="28"/>
        </w:rPr>
        <w:t xml:space="preserve">конструирование собственных высказываний о </w:t>
      </w:r>
      <w:proofErr w:type="gramStart"/>
      <w:r w:rsidRPr="00D425AE">
        <w:rPr>
          <w:rFonts w:ascii="Times New Roman" w:hAnsi="Times New Roman" w:cs="Times New Roman"/>
          <w:bCs/>
          <w:sz w:val="28"/>
          <w:szCs w:val="28"/>
        </w:rPr>
        <w:t>прочитанном</w:t>
      </w:r>
      <w:proofErr w:type="gramEnd"/>
    </w:p>
    <w:p w:rsidR="00661902" w:rsidRPr="00D425AE" w:rsidRDefault="00661902" w:rsidP="00661902">
      <w:pPr>
        <w:pStyle w:val="a8"/>
        <w:ind w:left="-1134" w:firstLine="567"/>
        <w:jc w:val="both"/>
        <w:rPr>
          <w:rFonts w:ascii="Times New Roman" w:hAnsi="Times New Roman" w:cs="Times New Roman"/>
          <w:bCs/>
          <w:sz w:val="28"/>
          <w:szCs w:val="28"/>
        </w:rPr>
      </w:pPr>
    </w:p>
    <w:p w:rsidR="00661902"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 xml:space="preserve">Чтобы вызвать интерес  у ребят к чтению текста и работе с ним, часто использую </w:t>
      </w:r>
      <w:r w:rsidR="00661902">
        <w:rPr>
          <w:rFonts w:ascii="Times New Roman" w:hAnsi="Times New Roman" w:cs="Times New Roman"/>
          <w:bCs/>
          <w:sz w:val="28"/>
          <w:szCs w:val="28"/>
        </w:rPr>
        <w:t>различные приемы, которые помогают вызвать интерес к чтению и «пропустить» его через себя.</w:t>
      </w:r>
    </w:p>
    <w:p w:rsidR="00C85F5E" w:rsidRDefault="00C85F5E" w:rsidP="00D425AE">
      <w:pPr>
        <w:pStyle w:val="a8"/>
        <w:ind w:left="-1134" w:firstLine="567"/>
        <w:jc w:val="both"/>
        <w:rPr>
          <w:rFonts w:ascii="Times New Roman" w:hAnsi="Times New Roman" w:cs="Times New Roman"/>
          <w:bCs/>
          <w:sz w:val="28"/>
          <w:szCs w:val="28"/>
        </w:rPr>
      </w:pP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xml:space="preserve">  </w:t>
      </w:r>
      <w:r>
        <w:rPr>
          <w:rStyle w:val="c2"/>
          <w:color w:val="000000"/>
          <w:sz w:val="28"/>
          <w:szCs w:val="28"/>
        </w:rPr>
        <w:tab/>
        <w:t xml:space="preserve">Прием технологии с условным названием </w:t>
      </w:r>
      <w:r w:rsidRPr="00C85F5E">
        <w:rPr>
          <w:rStyle w:val="c2"/>
          <w:b/>
          <w:i/>
          <w:color w:val="000000"/>
          <w:sz w:val="28"/>
          <w:szCs w:val="28"/>
          <w:u w:val="single"/>
        </w:rPr>
        <w:t>«Чтение с остановками</w:t>
      </w:r>
      <w:r w:rsidRPr="00C85F5E">
        <w:rPr>
          <w:rStyle w:val="c2"/>
          <w:i/>
          <w:color w:val="000000"/>
          <w:sz w:val="28"/>
          <w:szCs w:val="28"/>
        </w:rPr>
        <w:t>»</w:t>
      </w:r>
      <w:r>
        <w:rPr>
          <w:rStyle w:val="c2"/>
          <w:color w:val="000000"/>
          <w:sz w:val="28"/>
          <w:szCs w:val="28"/>
        </w:rPr>
        <w:t xml:space="preserve"> используется, чтобы заинтересовать ребенка книгой, привлечь его к осмысленному чтению.</w:t>
      </w: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Материалом для использования приема «Чтение с остановками» служит повествовательный текст. Непременное условие для использования данного приема - найти оптимальный момент в тексте для остановки. Эти остановки - своеобразные шторы: по одну сторону находится уже известная информация, а по другую - совершенно неизвестная информация, которая способна серьезно повлиять на оценку событий. Этот прием требует не только серьезной корректировки собственного понимания, но иногда даже отказ от прежней позиции. Но отказ не под чьим-то влиянием, а в результате личной работы с текстом, самостоятельного освоения нового.</w:t>
      </w: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Данный прием содержит все стадии технологии и имеет следующий алгоритм работы:</w:t>
      </w: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xml:space="preserve"> 1 стадия - вызов. Конструирование предполагаемого текста по опорным словам, обсуждение заглавия рассказа и прогноз его содержания и проблематики. На данной </w:t>
      </w:r>
      <w:proofErr w:type="gramStart"/>
      <w:r>
        <w:rPr>
          <w:rStyle w:val="c2"/>
          <w:color w:val="000000"/>
          <w:sz w:val="28"/>
          <w:szCs w:val="28"/>
        </w:rPr>
        <w:t>стадии</w:t>
      </w:r>
      <w:proofErr w:type="gramEnd"/>
      <w:r>
        <w:rPr>
          <w:rStyle w:val="c2"/>
          <w:color w:val="000000"/>
          <w:sz w:val="28"/>
          <w:szCs w:val="28"/>
        </w:rPr>
        <w:t xml:space="preserve"> на основе лишь заглавия текста и информации об авторе дети должны предположить о чем будет текст.</w:t>
      </w: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xml:space="preserve"> 2 стадия - осмысление. Чтение текста небольшими отрывками с обсуждением содержания каждого и прогнозом развития сюжета. Вопросы, задаваемые учителем, должны охватывать все уровни таблицы вопросов </w:t>
      </w:r>
      <w:proofErr w:type="spellStart"/>
      <w:r>
        <w:rPr>
          <w:rStyle w:val="c2"/>
          <w:color w:val="000000"/>
          <w:sz w:val="28"/>
          <w:szCs w:val="28"/>
        </w:rPr>
        <w:t>Блума</w:t>
      </w:r>
      <w:proofErr w:type="spellEnd"/>
      <w:r>
        <w:rPr>
          <w:rStyle w:val="c2"/>
          <w:color w:val="000000"/>
          <w:sz w:val="28"/>
          <w:szCs w:val="28"/>
        </w:rPr>
        <w:t>. Обязателен вопрос: «Что будет дальше и почему?» Здесь, познакомившись с частью текста, учащиеся уточняют свое представление о материале. Особенность приема в том, что момент уточнения своего представления (стадия осмысление) одновременно является и стадией вызова для знакомства со следующим фрагментом.</w:t>
      </w:r>
    </w:p>
    <w:p w:rsidR="00C85F5E" w:rsidRDefault="00C85F5E" w:rsidP="00C85F5E">
      <w:pPr>
        <w:pStyle w:val="c0"/>
        <w:shd w:val="clear" w:color="auto" w:fill="FFFFFF"/>
        <w:spacing w:before="0" w:beforeAutospacing="0" w:after="0" w:afterAutospacing="0"/>
        <w:ind w:left="-1134"/>
        <w:jc w:val="both"/>
        <w:rPr>
          <w:rFonts w:ascii="Arial" w:hAnsi="Arial" w:cs="Arial"/>
          <w:color w:val="000000"/>
          <w:sz w:val="22"/>
          <w:szCs w:val="22"/>
        </w:rPr>
      </w:pPr>
      <w:r>
        <w:rPr>
          <w:rStyle w:val="c2"/>
          <w:color w:val="000000"/>
          <w:sz w:val="28"/>
          <w:szCs w:val="28"/>
        </w:rPr>
        <w:t> 3 стадия - рефлексия. Заключительная беседа. На этой стадии текст  опять представляет единое целое. Формы работы с учащимися могут быть различными: письмо, беседа, совместный поиск, выбор пословиц, творческие работы. Такая работа с текстом развивает умение анализировать текст, выявлять связь отдельных элементов (темы, образы, способы выражения авторской позиции), развивает умение выражать свои мысли, учит пониманию и осмыслению.</w:t>
      </w:r>
    </w:p>
    <w:p w:rsidR="00C85F5E" w:rsidRDefault="00C85F5E" w:rsidP="00C85F5E">
      <w:pPr>
        <w:pStyle w:val="a8"/>
        <w:ind w:left="-1134" w:firstLine="567"/>
        <w:jc w:val="both"/>
        <w:rPr>
          <w:rFonts w:ascii="Times New Roman" w:hAnsi="Times New Roman" w:cs="Times New Roman"/>
          <w:bCs/>
          <w:sz w:val="28"/>
          <w:szCs w:val="28"/>
        </w:rPr>
      </w:pPr>
    </w:p>
    <w:p w:rsidR="007942D7" w:rsidRPr="00D425AE" w:rsidRDefault="00661902" w:rsidP="00D425AE">
      <w:pPr>
        <w:pStyle w:val="a8"/>
        <w:ind w:left="-1134" w:firstLine="567"/>
        <w:jc w:val="both"/>
        <w:rPr>
          <w:rFonts w:ascii="Times New Roman" w:hAnsi="Times New Roman" w:cs="Times New Roman"/>
          <w:b/>
          <w:bCs/>
          <w:i/>
          <w:sz w:val="28"/>
          <w:szCs w:val="28"/>
          <w:u w:val="single"/>
        </w:rPr>
      </w:pPr>
      <w:r>
        <w:rPr>
          <w:rFonts w:ascii="Times New Roman" w:hAnsi="Times New Roman" w:cs="Times New Roman"/>
          <w:b/>
          <w:bCs/>
          <w:i/>
          <w:sz w:val="28"/>
          <w:szCs w:val="28"/>
          <w:u w:val="single"/>
        </w:rPr>
        <w:t>П</w:t>
      </w:r>
      <w:r w:rsidR="007942D7" w:rsidRPr="00D425AE">
        <w:rPr>
          <w:rFonts w:ascii="Times New Roman" w:hAnsi="Times New Roman" w:cs="Times New Roman"/>
          <w:b/>
          <w:bCs/>
          <w:i/>
          <w:sz w:val="28"/>
          <w:szCs w:val="28"/>
          <w:u w:val="single"/>
        </w:rPr>
        <w:t>рием «Верите ли вы, что…?</w:t>
      </w:r>
    </w:p>
    <w:p w:rsidR="007942D7" w:rsidRPr="00D425AE"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 xml:space="preserve">Этот прием может стать нетрадиционным началом урока и в то же время способствовать вдумчивой работе с текстом, критически воспринимать информацию, делать выводы о точности и ценности информации. Учащимся предлагаются </w:t>
      </w:r>
      <w:r w:rsidRPr="00D425AE">
        <w:rPr>
          <w:rFonts w:ascii="Times New Roman" w:hAnsi="Times New Roman" w:cs="Times New Roman"/>
          <w:bCs/>
          <w:sz w:val="28"/>
          <w:szCs w:val="28"/>
        </w:rPr>
        <w:lastRenderedPageBreak/>
        <w:t>утверждения,  с которыми они работают дважды: до чтения текста</w:t>
      </w:r>
      <w:r w:rsidR="00C85F5E">
        <w:rPr>
          <w:rFonts w:ascii="Times New Roman" w:hAnsi="Times New Roman" w:cs="Times New Roman"/>
          <w:bCs/>
          <w:sz w:val="28"/>
          <w:szCs w:val="28"/>
        </w:rPr>
        <w:t xml:space="preserve"> </w:t>
      </w:r>
      <w:r w:rsidRPr="00D425AE">
        <w:rPr>
          <w:rFonts w:ascii="Times New Roman" w:hAnsi="Times New Roman" w:cs="Times New Roman"/>
          <w:bCs/>
          <w:sz w:val="28"/>
          <w:szCs w:val="28"/>
        </w:rPr>
        <w:t>и после знакомства с ним. Полученные результаты обсуждаются.</w:t>
      </w:r>
    </w:p>
    <w:p w:rsidR="007942D7" w:rsidRPr="00661902" w:rsidRDefault="007942D7" w:rsidP="00D425AE">
      <w:pPr>
        <w:pStyle w:val="a8"/>
        <w:ind w:left="-1134" w:firstLine="567"/>
        <w:jc w:val="both"/>
        <w:rPr>
          <w:rFonts w:ascii="Times New Roman" w:hAnsi="Times New Roman" w:cs="Times New Roman"/>
          <w:bCs/>
          <w:i/>
          <w:sz w:val="28"/>
          <w:szCs w:val="28"/>
        </w:rPr>
      </w:pPr>
      <w:r w:rsidRPr="00661902">
        <w:rPr>
          <w:rFonts w:ascii="Times New Roman" w:hAnsi="Times New Roman" w:cs="Times New Roman"/>
          <w:b/>
          <w:bCs/>
          <w:i/>
          <w:sz w:val="28"/>
          <w:szCs w:val="28"/>
        </w:rPr>
        <w:t>Итак,</w:t>
      </w:r>
      <w:r w:rsidRPr="00661902">
        <w:rPr>
          <w:rFonts w:ascii="Times New Roman" w:hAnsi="Times New Roman" w:cs="Times New Roman"/>
          <w:bCs/>
          <w:i/>
          <w:sz w:val="28"/>
          <w:szCs w:val="28"/>
        </w:rPr>
        <w:t xml:space="preserve"> верите ли вы, что повзрослеть можно за несколько минут?</w:t>
      </w:r>
      <w:r w:rsidR="00FF4489">
        <w:rPr>
          <w:rFonts w:ascii="Times New Roman" w:hAnsi="Times New Roman" w:cs="Times New Roman"/>
          <w:bCs/>
          <w:i/>
          <w:sz w:val="28"/>
          <w:szCs w:val="28"/>
        </w:rPr>
        <w:t xml:space="preserve"> Ответ на этот вопрос мы найдем после работы с текстом </w:t>
      </w:r>
      <w:proofErr w:type="spellStart"/>
      <w:r w:rsidR="00FF4489">
        <w:rPr>
          <w:rFonts w:ascii="Times New Roman" w:hAnsi="Times New Roman" w:cs="Times New Roman"/>
          <w:bCs/>
          <w:i/>
          <w:sz w:val="28"/>
          <w:szCs w:val="28"/>
        </w:rPr>
        <w:t>Вальтрауп</w:t>
      </w:r>
      <w:proofErr w:type="spellEnd"/>
      <w:r w:rsidR="00FF4489">
        <w:rPr>
          <w:rFonts w:ascii="Times New Roman" w:hAnsi="Times New Roman" w:cs="Times New Roman"/>
          <w:bCs/>
          <w:i/>
          <w:sz w:val="28"/>
          <w:szCs w:val="28"/>
        </w:rPr>
        <w:t xml:space="preserve"> </w:t>
      </w:r>
      <w:proofErr w:type="spellStart"/>
      <w:r w:rsidR="00FF4489">
        <w:rPr>
          <w:rFonts w:ascii="Times New Roman" w:hAnsi="Times New Roman" w:cs="Times New Roman"/>
          <w:bCs/>
          <w:i/>
          <w:sz w:val="28"/>
          <w:szCs w:val="28"/>
        </w:rPr>
        <w:t>Шелике</w:t>
      </w:r>
      <w:proofErr w:type="spellEnd"/>
      <w:r w:rsidR="00FF4489">
        <w:rPr>
          <w:rFonts w:ascii="Times New Roman" w:hAnsi="Times New Roman" w:cs="Times New Roman"/>
          <w:bCs/>
          <w:i/>
          <w:sz w:val="28"/>
          <w:szCs w:val="28"/>
        </w:rPr>
        <w:t xml:space="preserve"> «По дорогам войны и мира»</w:t>
      </w:r>
    </w:p>
    <w:p w:rsidR="007942D7" w:rsidRPr="00D425AE"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 xml:space="preserve">При дальнейшей работе с текстом наиболее часто </w:t>
      </w:r>
      <w:r w:rsidR="00C85F5E">
        <w:rPr>
          <w:rFonts w:ascii="Times New Roman" w:hAnsi="Times New Roman" w:cs="Times New Roman"/>
          <w:bCs/>
          <w:sz w:val="28"/>
          <w:szCs w:val="28"/>
        </w:rPr>
        <w:t>используются</w:t>
      </w:r>
      <w:r w:rsidRPr="00D425AE">
        <w:rPr>
          <w:rFonts w:ascii="Times New Roman" w:hAnsi="Times New Roman" w:cs="Times New Roman"/>
          <w:bCs/>
          <w:sz w:val="28"/>
          <w:szCs w:val="28"/>
        </w:rPr>
        <w:t xml:space="preserve"> следующие приёмы:</w:t>
      </w:r>
    </w:p>
    <w:p w:rsidR="00B131E9" w:rsidRPr="00B131E9" w:rsidRDefault="007942D7" w:rsidP="00B131E9">
      <w:pPr>
        <w:pStyle w:val="a8"/>
        <w:ind w:left="-1134" w:firstLine="567"/>
        <w:jc w:val="both"/>
        <w:rPr>
          <w:rFonts w:ascii="Times New Roman" w:hAnsi="Times New Roman" w:cs="Times New Roman"/>
          <w:b/>
          <w:bCs/>
          <w:sz w:val="28"/>
          <w:szCs w:val="28"/>
          <w:u w:val="single"/>
        </w:rPr>
      </w:pPr>
      <w:r w:rsidRPr="00D425AE">
        <w:rPr>
          <w:rFonts w:ascii="Times New Roman" w:hAnsi="Times New Roman" w:cs="Times New Roman"/>
          <w:b/>
          <w:bCs/>
          <w:i/>
          <w:iCs/>
          <w:sz w:val="28"/>
          <w:szCs w:val="28"/>
          <w:u w:val="single"/>
        </w:rPr>
        <w:t>Прием – «Словарики»</w:t>
      </w:r>
      <w:r w:rsidRPr="00D425AE">
        <w:rPr>
          <w:rFonts w:ascii="Times New Roman" w:hAnsi="Times New Roman" w:cs="Times New Roman"/>
          <w:b/>
          <w:bCs/>
          <w:sz w:val="28"/>
          <w:szCs w:val="28"/>
          <w:u w:val="single"/>
        </w:rPr>
        <w:t xml:space="preserve"> </w:t>
      </w:r>
    </w:p>
    <w:p w:rsidR="007942D7"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 xml:space="preserve">При первичном чтении произведения обучающие читают текст с карандашом, подчеркивая те слова, значение которых им непонятны. Затем </w:t>
      </w:r>
      <w:r w:rsidR="00DB2D8F" w:rsidRPr="00D425AE">
        <w:rPr>
          <w:rFonts w:ascii="Times New Roman" w:hAnsi="Times New Roman" w:cs="Times New Roman"/>
          <w:bCs/>
          <w:sz w:val="28"/>
          <w:szCs w:val="28"/>
        </w:rPr>
        <w:t xml:space="preserve">необходимо </w:t>
      </w:r>
      <w:r w:rsidRPr="00D425AE">
        <w:rPr>
          <w:rFonts w:ascii="Times New Roman" w:hAnsi="Times New Roman" w:cs="Times New Roman"/>
          <w:bCs/>
          <w:sz w:val="28"/>
          <w:szCs w:val="28"/>
        </w:rPr>
        <w:t xml:space="preserve">попросить встать тех </w:t>
      </w:r>
      <w:r w:rsidR="00C25F0B" w:rsidRPr="00D425AE">
        <w:rPr>
          <w:rFonts w:ascii="Times New Roman" w:hAnsi="Times New Roman" w:cs="Times New Roman"/>
          <w:bCs/>
          <w:sz w:val="28"/>
          <w:szCs w:val="28"/>
        </w:rPr>
        <w:t>«</w:t>
      </w:r>
      <w:r w:rsidRPr="00D425AE">
        <w:rPr>
          <w:rFonts w:ascii="Times New Roman" w:hAnsi="Times New Roman" w:cs="Times New Roman"/>
          <w:bCs/>
          <w:sz w:val="28"/>
          <w:szCs w:val="28"/>
        </w:rPr>
        <w:t>ребят-словариков</w:t>
      </w:r>
      <w:r w:rsidR="00C25F0B" w:rsidRPr="00D425AE">
        <w:rPr>
          <w:rFonts w:ascii="Times New Roman" w:hAnsi="Times New Roman" w:cs="Times New Roman"/>
          <w:bCs/>
          <w:sz w:val="28"/>
          <w:szCs w:val="28"/>
        </w:rPr>
        <w:t>»</w:t>
      </w:r>
      <w:r w:rsidRPr="00D425AE">
        <w:rPr>
          <w:rFonts w:ascii="Times New Roman" w:hAnsi="Times New Roman" w:cs="Times New Roman"/>
          <w:bCs/>
          <w:sz w:val="28"/>
          <w:szCs w:val="28"/>
        </w:rPr>
        <w:t>, кому все слова в тексте понятны (у кого нет подчеркиваний) и организовать разъяснение непонятных слов. При необходимости учитель помогает, ребята используют различные словари.</w:t>
      </w:r>
    </w:p>
    <w:p w:rsidR="00B131E9" w:rsidRPr="00D425AE" w:rsidRDefault="00B131E9" w:rsidP="00B131E9">
      <w:pPr>
        <w:pStyle w:val="a8"/>
        <w:ind w:left="-1134" w:firstLine="567"/>
        <w:jc w:val="both"/>
        <w:rPr>
          <w:rFonts w:ascii="Times New Roman" w:hAnsi="Times New Roman" w:cs="Times New Roman"/>
          <w:b/>
          <w:i/>
          <w:sz w:val="28"/>
          <w:szCs w:val="28"/>
          <w:u w:val="single"/>
        </w:rPr>
      </w:pPr>
      <w:r w:rsidRPr="00D425AE">
        <w:rPr>
          <w:rFonts w:ascii="Times New Roman" w:hAnsi="Times New Roman" w:cs="Times New Roman"/>
          <w:b/>
          <w:i/>
          <w:sz w:val="28"/>
          <w:szCs w:val="28"/>
          <w:u w:val="single"/>
        </w:rPr>
        <w:t>Приём «Чтение в кружок»</w:t>
      </w:r>
    </w:p>
    <w:p w:rsidR="00B131E9" w:rsidRPr="00D425AE" w:rsidRDefault="00FF4489" w:rsidP="00B131E9">
      <w:pPr>
        <w:pStyle w:val="a8"/>
        <w:ind w:left="-1134" w:firstLine="567"/>
        <w:jc w:val="both"/>
        <w:rPr>
          <w:rFonts w:ascii="Times New Roman" w:hAnsi="Times New Roman" w:cs="Times New Roman"/>
          <w:sz w:val="28"/>
          <w:szCs w:val="28"/>
        </w:rPr>
      </w:pPr>
      <w:r>
        <w:rPr>
          <w:rFonts w:ascii="Times New Roman" w:hAnsi="Times New Roman" w:cs="Times New Roman"/>
          <w:sz w:val="28"/>
          <w:szCs w:val="28"/>
        </w:rPr>
        <w:t>Данный приём помогает управлять</w:t>
      </w:r>
      <w:r w:rsidR="00B131E9" w:rsidRPr="00D425AE">
        <w:rPr>
          <w:rFonts w:ascii="Times New Roman" w:hAnsi="Times New Roman" w:cs="Times New Roman"/>
          <w:sz w:val="28"/>
          <w:szCs w:val="28"/>
        </w:rPr>
        <w:t xml:space="preserve"> процессом осмысления текста во время чтения.</w:t>
      </w:r>
    </w:p>
    <w:p w:rsidR="00B131E9" w:rsidRPr="00D425AE" w:rsidRDefault="00B131E9" w:rsidP="00B131E9">
      <w:pPr>
        <w:pStyle w:val="a8"/>
        <w:ind w:left="-1134" w:firstLine="567"/>
        <w:jc w:val="both"/>
        <w:rPr>
          <w:rFonts w:ascii="Times New Roman" w:hAnsi="Times New Roman" w:cs="Times New Roman"/>
          <w:sz w:val="28"/>
          <w:szCs w:val="28"/>
        </w:rPr>
      </w:pPr>
      <w:r w:rsidRPr="00D425AE">
        <w:rPr>
          <w:rFonts w:ascii="Times New Roman" w:hAnsi="Times New Roman" w:cs="Times New Roman"/>
          <w:sz w:val="28"/>
          <w:szCs w:val="28"/>
        </w:rPr>
        <w:t xml:space="preserve">Учитель озвучивает задание: "Мы начинаем по очереди читать текст по абзацам. Наша задача – читать внимательно, задача </w:t>
      </w:r>
      <w:proofErr w:type="gramStart"/>
      <w:r w:rsidRPr="00D425AE">
        <w:rPr>
          <w:rFonts w:ascii="Times New Roman" w:hAnsi="Times New Roman" w:cs="Times New Roman"/>
          <w:sz w:val="28"/>
          <w:szCs w:val="28"/>
        </w:rPr>
        <w:t>слушающих</w:t>
      </w:r>
      <w:proofErr w:type="gramEnd"/>
      <w:r w:rsidRPr="00D425AE">
        <w:rPr>
          <w:rFonts w:ascii="Times New Roman" w:hAnsi="Times New Roman" w:cs="Times New Roman"/>
          <w:sz w:val="28"/>
          <w:szCs w:val="28"/>
        </w:rPr>
        <w:t xml:space="preserve"> – задавать чтецу вопросы, чтобы проверить, понимает ли он читаемый текст. У нас есть только одна копия текста, которую мы передаем следующему чтецу".</w:t>
      </w:r>
    </w:p>
    <w:p w:rsidR="00B131E9" w:rsidRPr="00D425AE" w:rsidRDefault="00B131E9" w:rsidP="00B131E9">
      <w:pPr>
        <w:pStyle w:val="a8"/>
        <w:ind w:left="-1134" w:firstLine="567"/>
        <w:jc w:val="both"/>
        <w:rPr>
          <w:rFonts w:ascii="Times New Roman" w:hAnsi="Times New Roman" w:cs="Times New Roman"/>
          <w:sz w:val="28"/>
          <w:szCs w:val="28"/>
        </w:rPr>
      </w:pPr>
      <w:r w:rsidRPr="00D425AE">
        <w:rPr>
          <w:rFonts w:ascii="Times New Roman" w:hAnsi="Times New Roman" w:cs="Times New Roman"/>
          <w:sz w:val="28"/>
          <w:szCs w:val="28"/>
        </w:rPr>
        <w:t xml:space="preserve">Слушающие задают вопросы по содержанию текста, </w:t>
      </w:r>
      <w:proofErr w:type="gramStart"/>
      <w:r w:rsidRPr="00D425AE">
        <w:rPr>
          <w:rFonts w:ascii="Times New Roman" w:hAnsi="Times New Roman" w:cs="Times New Roman"/>
          <w:sz w:val="28"/>
          <w:szCs w:val="28"/>
        </w:rPr>
        <w:t>читающий</w:t>
      </w:r>
      <w:proofErr w:type="gramEnd"/>
      <w:r w:rsidRPr="00D425AE">
        <w:rPr>
          <w:rFonts w:ascii="Times New Roman" w:hAnsi="Times New Roman" w:cs="Times New Roman"/>
          <w:sz w:val="28"/>
          <w:szCs w:val="28"/>
        </w:rPr>
        <w:t xml:space="preserve"> отвечает. Если его ответ не верен или не точен, </w:t>
      </w:r>
      <w:proofErr w:type="gramStart"/>
      <w:r w:rsidRPr="00D425AE">
        <w:rPr>
          <w:rFonts w:ascii="Times New Roman" w:hAnsi="Times New Roman" w:cs="Times New Roman"/>
          <w:sz w:val="28"/>
          <w:szCs w:val="28"/>
        </w:rPr>
        <w:t>слушающие</w:t>
      </w:r>
      <w:proofErr w:type="gramEnd"/>
      <w:r w:rsidRPr="00D425AE">
        <w:rPr>
          <w:rFonts w:ascii="Times New Roman" w:hAnsi="Times New Roman" w:cs="Times New Roman"/>
          <w:sz w:val="28"/>
          <w:szCs w:val="28"/>
        </w:rPr>
        <w:t xml:space="preserve"> его поправляют.</w:t>
      </w:r>
    </w:p>
    <w:p w:rsidR="00B131E9" w:rsidRPr="00D425AE" w:rsidRDefault="00B131E9" w:rsidP="00FF4489">
      <w:pPr>
        <w:pStyle w:val="a8"/>
        <w:jc w:val="both"/>
        <w:rPr>
          <w:rFonts w:ascii="Times New Roman" w:hAnsi="Times New Roman" w:cs="Times New Roman"/>
          <w:bCs/>
          <w:sz w:val="28"/>
          <w:szCs w:val="28"/>
        </w:rPr>
      </w:pPr>
    </w:p>
    <w:p w:rsidR="0090306C" w:rsidRPr="00D425AE" w:rsidRDefault="007942D7" w:rsidP="00D425AE">
      <w:pPr>
        <w:pStyle w:val="a8"/>
        <w:ind w:left="-1134" w:firstLine="567"/>
        <w:jc w:val="both"/>
        <w:rPr>
          <w:rFonts w:ascii="Times New Roman" w:hAnsi="Times New Roman" w:cs="Times New Roman"/>
          <w:b/>
          <w:bCs/>
          <w:i/>
          <w:sz w:val="28"/>
          <w:szCs w:val="28"/>
          <w:u w:val="single"/>
        </w:rPr>
      </w:pPr>
      <w:r w:rsidRPr="00D425AE">
        <w:rPr>
          <w:rFonts w:ascii="Times New Roman" w:hAnsi="Times New Roman" w:cs="Times New Roman"/>
          <w:b/>
          <w:bCs/>
          <w:i/>
          <w:sz w:val="28"/>
          <w:szCs w:val="28"/>
          <w:u w:val="single"/>
        </w:rPr>
        <w:t xml:space="preserve">Приём «Опорный конспект» или «Конкурс шпаргалок». </w:t>
      </w:r>
    </w:p>
    <w:p w:rsidR="007942D7" w:rsidRPr="00D425AE"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 xml:space="preserve">Уже </w:t>
      </w:r>
      <w:proofErr w:type="gramStart"/>
      <w:r w:rsidRPr="00D425AE">
        <w:rPr>
          <w:rFonts w:ascii="Times New Roman" w:hAnsi="Times New Roman" w:cs="Times New Roman"/>
          <w:bCs/>
          <w:sz w:val="28"/>
          <w:szCs w:val="28"/>
        </w:rPr>
        <w:t>само название</w:t>
      </w:r>
      <w:proofErr w:type="gramEnd"/>
      <w:r w:rsidRPr="00D425AE">
        <w:rPr>
          <w:rFonts w:ascii="Times New Roman" w:hAnsi="Times New Roman" w:cs="Times New Roman"/>
          <w:bCs/>
          <w:sz w:val="28"/>
          <w:szCs w:val="28"/>
        </w:rPr>
        <w:t xml:space="preserve"> вызывает у ребят интерес</w:t>
      </w:r>
      <w:r w:rsidR="004F7EA7" w:rsidRPr="00D425AE">
        <w:rPr>
          <w:rFonts w:ascii="Times New Roman" w:hAnsi="Times New Roman" w:cs="Times New Roman"/>
          <w:bCs/>
          <w:sz w:val="28"/>
          <w:szCs w:val="28"/>
        </w:rPr>
        <w:t xml:space="preserve"> </w:t>
      </w:r>
      <w:r w:rsidR="0090306C" w:rsidRPr="00D425AE">
        <w:rPr>
          <w:rFonts w:ascii="Times New Roman" w:hAnsi="Times New Roman" w:cs="Times New Roman"/>
          <w:bCs/>
          <w:sz w:val="28"/>
          <w:szCs w:val="28"/>
        </w:rPr>
        <w:t xml:space="preserve"> и </w:t>
      </w:r>
      <w:r w:rsidR="004F7EA7" w:rsidRPr="00D425AE">
        <w:rPr>
          <w:rFonts w:ascii="Times New Roman" w:hAnsi="Times New Roman" w:cs="Times New Roman"/>
          <w:bCs/>
          <w:sz w:val="28"/>
          <w:szCs w:val="28"/>
        </w:rPr>
        <w:t>используется д</w:t>
      </w:r>
      <w:r w:rsidRPr="00D425AE">
        <w:rPr>
          <w:rFonts w:ascii="Times New Roman" w:hAnsi="Times New Roman" w:cs="Times New Roman"/>
          <w:bCs/>
          <w:sz w:val="28"/>
          <w:szCs w:val="28"/>
        </w:rPr>
        <w:t>ля формирования читательского умения находить и извлекать информацию из текста</w:t>
      </w:r>
      <w:r w:rsidR="004F7EA7" w:rsidRPr="00D425AE">
        <w:rPr>
          <w:rFonts w:ascii="Times New Roman" w:hAnsi="Times New Roman" w:cs="Times New Roman"/>
          <w:bCs/>
          <w:sz w:val="28"/>
          <w:szCs w:val="28"/>
        </w:rPr>
        <w:t xml:space="preserve">. </w:t>
      </w:r>
      <w:r w:rsidR="0090306C" w:rsidRPr="00D425AE">
        <w:rPr>
          <w:rFonts w:ascii="Times New Roman" w:hAnsi="Times New Roman" w:cs="Times New Roman"/>
          <w:bCs/>
          <w:sz w:val="28"/>
          <w:szCs w:val="28"/>
        </w:rPr>
        <w:t>Конкурс шпаргалок — форма учебной работы, в процессе подготовки которой отрабатываются умения «сворачивать и разворачивать информацию» в определенных ограничительных условиях.</w:t>
      </w:r>
      <w:r w:rsidR="004F7EA7" w:rsidRPr="00D425AE">
        <w:rPr>
          <w:rFonts w:ascii="Times New Roman" w:hAnsi="Times New Roman" w:cs="Times New Roman"/>
          <w:bCs/>
          <w:sz w:val="28"/>
          <w:szCs w:val="28"/>
        </w:rPr>
        <w:t xml:space="preserve"> Это </w:t>
      </w:r>
      <w:r w:rsidRPr="00D425AE">
        <w:rPr>
          <w:rFonts w:ascii="Times New Roman" w:hAnsi="Times New Roman" w:cs="Times New Roman"/>
          <w:bCs/>
          <w:sz w:val="28"/>
          <w:szCs w:val="28"/>
        </w:rPr>
        <w:t xml:space="preserve"> задания, в которых требуется работать с графической информацией: извлекать информацию, ориентируясь на слова (подписи под рисунками, названия столбиков диаграммы, название таблиц, схем); понимать язык графика, схемы, диаграммы.</w:t>
      </w:r>
    </w:p>
    <w:p w:rsidR="007942D7" w:rsidRDefault="007942D7" w:rsidP="00D425AE">
      <w:pPr>
        <w:pStyle w:val="a8"/>
        <w:ind w:left="-1134" w:firstLine="567"/>
        <w:jc w:val="both"/>
        <w:rPr>
          <w:rFonts w:ascii="Times New Roman" w:hAnsi="Times New Roman" w:cs="Times New Roman"/>
          <w:bCs/>
          <w:sz w:val="28"/>
          <w:szCs w:val="28"/>
        </w:rPr>
      </w:pPr>
      <w:r w:rsidRPr="00D425AE">
        <w:rPr>
          <w:rFonts w:ascii="Times New Roman" w:hAnsi="Times New Roman" w:cs="Times New Roman"/>
          <w:bCs/>
          <w:sz w:val="28"/>
          <w:szCs w:val="28"/>
        </w:rPr>
        <w:t>Подобное задание может быть дан</w:t>
      </w:r>
      <w:r w:rsidR="00C25F0B" w:rsidRPr="00D425AE">
        <w:rPr>
          <w:rFonts w:ascii="Times New Roman" w:hAnsi="Times New Roman" w:cs="Times New Roman"/>
          <w:bCs/>
          <w:sz w:val="28"/>
          <w:szCs w:val="28"/>
        </w:rPr>
        <w:t>о в качестве домашней работы</w:t>
      </w:r>
      <w:r w:rsidR="0090306C" w:rsidRPr="00D425AE">
        <w:rPr>
          <w:rFonts w:ascii="Times New Roman" w:hAnsi="Times New Roman" w:cs="Times New Roman"/>
          <w:bCs/>
          <w:sz w:val="28"/>
          <w:szCs w:val="28"/>
        </w:rPr>
        <w:t xml:space="preserve">, </w:t>
      </w:r>
      <w:r w:rsidRPr="00D425AE">
        <w:rPr>
          <w:rFonts w:ascii="Times New Roman" w:hAnsi="Times New Roman" w:cs="Times New Roman"/>
          <w:bCs/>
          <w:sz w:val="28"/>
          <w:szCs w:val="28"/>
        </w:rPr>
        <w:t>как правило,  по группам</w:t>
      </w:r>
    </w:p>
    <w:p w:rsidR="00B131E9" w:rsidRPr="00D425AE" w:rsidRDefault="00EF188B" w:rsidP="00D425AE">
      <w:pPr>
        <w:pStyle w:val="a8"/>
        <w:ind w:left="-1134" w:firstLine="567"/>
        <w:jc w:val="both"/>
        <w:rPr>
          <w:rFonts w:ascii="Times New Roman" w:hAnsi="Times New Roman" w:cs="Times New Roman"/>
          <w:bCs/>
          <w:sz w:val="28"/>
          <w:szCs w:val="28"/>
        </w:rPr>
      </w:pPr>
      <w:r>
        <w:rPr>
          <w:rFonts w:ascii="Times New Roman" w:hAnsi="Times New Roman" w:cs="Times New Roman"/>
          <w:bCs/>
          <w:sz w:val="28"/>
          <w:szCs w:val="28"/>
        </w:rPr>
        <w:t xml:space="preserve">Для примера возьмем текст </w:t>
      </w:r>
      <w:proofErr w:type="spellStart"/>
      <w:r>
        <w:rPr>
          <w:rFonts w:ascii="Times New Roman" w:hAnsi="Times New Roman" w:cs="Times New Roman"/>
          <w:bCs/>
          <w:sz w:val="28"/>
          <w:szCs w:val="28"/>
        </w:rPr>
        <w:t>Вальтраут</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Шелике</w:t>
      </w:r>
      <w:proofErr w:type="spellEnd"/>
      <w:r>
        <w:rPr>
          <w:rFonts w:ascii="Times New Roman" w:hAnsi="Times New Roman" w:cs="Times New Roman"/>
          <w:bCs/>
          <w:sz w:val="28"/>
          <w:szCs w:val="28"/>
        </w:rPr>
        <w:t xml:space="preserve"> «По дорогам войны и мира» из сборника по подготовке к ОГЭ</w:t>
      </w:r>
    </w:p>
    <w:p w:rsidR="00C85F5E" w:rsidRDefault="00C85F5E" w:rsidP="006E69A5">
      <w:pPr>
        <w:pStyle w:val="a8"/>
        <w:jc w:val="both"/>
        <w:rPr>
          <w:rFonts w:ascii="Times New Roman" w:hAnsi="Times New Roman" w:cs="Times New Roman"/>
          <w:bCs/>
          <w:sz w:val="28"/>
          <w:szCs w:val="28"/>
        </w:rPr>
      </w:pPr>
    </w:p>
    <w:p w:rsidR="0087081C" w:rsidRPr="00D425AE" w:rsidRDefault="0087081C" w:rsidP="006E69A5">
      <w:pPr>
        <w:pStyle w:val="a8"/>
        <w:jc w:val="both"/>
        <w:rPr>
          <w:rFonts w:ascii="Times New Roman" w:eastAsia="Times New Roman" w:hAnsi="Times New Roman" w:cs="Times New Roman"/>
          <w:b/>
          <w:i/>
          <w:sz w:val="28"/>
          <w:szCs w:val="28"/>
          <w:u w:val="single"/>
          <w:lang w:eastAsia="ru-RU"/>
        </w:rPr>
      </w:pPr>
      <w:r w:rsidRPr="00D425AE">
        <w:rPr>
          <w:rFonts w:ascii="Times New Roman" w:eastAsia="Calibri" w:hAnsi="Times New Roman" w:cs="Times New Roman"/>
          <w:b/>
          <w:i/>
          <w:iCs/>
          <w:color w:val="000000"/>
          <w:kern w:val="24"/>
          <w:sz w:val="28"/>
          <w:szCs w:val="28"/>
          <w:u w:val="single"/>
          <w:lang w:eastAsia="ru-RU"/>
        </w:rPr>
        <w:t>Приём</w:t>
      </w:r>
      <w:r w:rsidRPr="00D425AE">
        <w:rPr>
          <w:rFonts w:ascii="Times New Roman" w:eastAsia="Calibri" w:hAnsi="Times New Roman" w:cs="Times New Roman"/>
          <w:b/>
          <w:i/>
          <w:color w:val="000000"/>
          <w:kern w:val="24"/>
          <w:sz w:val="28"/>
          <w:szCs w:val="28"/>
          <w:u w:val="single"/>
          <w:lang w:eastAsia="ru-RU"/>
        </w:rPr>
        <w:t> </w:t>
      </w:r>
      <w:r w:rsidRPr="00D425AE">
        <w:rPr>
          <w:rFonts w:ascii="Times New Roman" w:eastAsia="Calibri" w:hAnsi="Times New Roman" w:cs="Times New Roman"/>
          <w:b/>
          <w:i/>
          <w:iCs/>
          <w:color w:val="000000"/>
          <w:kern w:val="24"/>
          <w:sz w:val="28"/>
          <w:szCs w:val="28"/>
          <w:u w:val="single"/>
          <w:lang w:eastAsia="ru-RU"/>
        </w:rPr>
        <w:t>«Письмо с дырками (пробелами)».</w:t>
      </w:r>
    </w:p>
    <w:p w:rsidR="00D425AE" w:rsidRPr="00D425AE" w:rsidRDefault="0087081C" w:rsidP="00344264">
      <w:pPr>
        <w:pStyle w:val="a8"/>
        <w:ind w:left="-1134" w:firstLine="567"/>
        <w:jc w:val="both"/>
        <w:rPr>
          <w:rFonts w:ascii="Times New Roman" w:eastAsia="Calibri" w:hAnsi="Times New Roman" w:cs="Times New Roman"/>
          <w:color w:val="000000"/>
          <w:kern w:val="24"/>
          <w:sz w:val="28"/>
          <w:szCs w:val="28"/>
          <w:lang w:eastAsia="ru-RU"/>
        </w:rPr>
      </w:pPr>
      <w:r w:rsidRPr="00D425AE">
        <w:rPr>
          <w:rFonts w:ascii="Times New Roman" w:eastAsia="Calibri" w:hAnsi="Times New Roman" w:cs="Times New Roman"/>
          <w:color w:val="000000"/>
          <w:kern w:val="24"/>
          <w:sz w:val="28"/>
          <w:szCs w:val="28"/>
          <w:lang w:eastAsia="ru-RU"/>
        </w:rPr>
        <w:t>Для формирования </w:t>
      </w:r>
      <w:r w:rsidRPr="00D425AE">
        <w:rPr>
          <w:rFonts w:ascii="Times New Roman" w:eastAsia="Calibri" w:hAnsi="Times New Roman" w:cs="Times New Roman"/>
          <w:iCs/>
          <w:color w:val="000000"/>
          <w:kern w:val="24"/>
          <w:sz w:val="28"/>
          <w:szCs w:val="28"/>
          <w:lang w:eastAsia="ru-RU"/>
        </w:rPr>
        <w:t>читательского умения интегрировать и интерпретировать сообщения текста</w:t>
      </w:r>
      <w:r w:rsidRPr="00D425AE">
        <w:rPr>
          <w:rFonts w:ascii="Times New Roman" w:eastAsia="Calibri" w:hAnsi="Times New Roman" w:cs="Times New Roman"/>
          <w:color w:val="000000"/>
          <w:kern w:val="24"/>
          <w:sz w:val="28"/>
          <w:szCs w:val="28"/>
          <w:lang w:eastAsia="ru-RU"/>
        </w:rPr>
        <w:t> рекомендуется этот прием. Он подойдет в качестве проверки усвоенных ранее</w:t>
      </w:r>
      <w:r w:rsidR="00C25F0B" w:rsidRPr="00D425AE">
        <w:rPr>
          <w:rFonts w:ascii="Times New Roman" w:eastAsia="Calibri" w:hAnsi="Times New Roman" w:cs="Times New Roman"/>
          <w:color w:val="000000"/>
          <w:kern w:val="24"/>
          <w:sz w:val="28"/>
          <w:szCs w:val="28"/>
          <w:lang w:eastAsia="ru-RU"/>
        </w:rPr>
        <w:t xml:space="preserve"> знаний</w:t>
      </w:r>
      <w:r w:rsidRPr="00D425AE">
        <w:rPr>
          <w:rFonts w:ascii="Times New Roman" w:eastAsia="Calibri" w:hAnsi="Times New Roman" w:cs="Times New Roman"/>
          <w:color w:val="000000"/>
          <w:kern w:val="24"/>
          <w:sz w:val="28"/>
          <w:szCs w:val="28"/>
          <w:lang w:eastAsia="ru-RU"/>
        </w:rPr>
        <w:t>, а также для «работы над ошибками», если текст не был понят правильно ранее. В выпускных кл</w:t>
      </w:r>
      <w:r w:rsidR="00344264">
        <w:rPr>
          <w:rFonts w:ascii="Times New Roman" w:eastAsia="Calibri" w:hAnsi="Times New Roman" w:cs="Times New Roman"/>
          <w:color w:val="000000"/>
          <w:kern w:val="24"/>
          <w:sz w:val="28"/>
          <w:szCs w:val="28"/>
          <w:lang w:eastAsia="ru-RU"/>
        </w:rPr>
        <w:t>ассах я использую этот прием для</w:t>
      </w:r>
      <w:r w:rsidRPr="00D425AE">
        <w:rPr>
          <w:rFonts w:ascii="Times New Roman" w:eastAsia="Calibri" w:hAnsi="Times New Roman" w:cs="Times New Roman"/>
          <w:color w:val="000000"/>
          <w:kern w:val="24"/>
          <w:sz w:val="28"/>
          <w:szCs w:val="28"/>
          <w:lang w:eastAsia="ru-RU"/>
        </w:rPr>
        <w:t xml:space="preserve"> анализ</w:t>
      </w:r>
      <w:r w:rsidR="00344264">
        <w:rPr>
          <w:rFonts w:ascii="Times New Roman" w:eastAsia="Calibri" w:hAnsi="Times New Roman" w:cs="Times New Roman"/>
          <w:color w:val="000000"/>
          <w:kern w:val="24"/>
          <w:sz w:val="28"/>
          <w:szCs w:val="28"/>
          <w:lang w:eastAsia="ru-RU"/>
        </w:rPr>
        <w:t>а</w:t>
      </w:r>
      <w:r w:rsidRPr="00D425AE">
        <w:rPr>
          <w:rFonts w:ascii="Times New Roman" w:eastAsia="Calibri" w:hAnsi="Times New Roman" w:cs="Times New Roman"/>
          <w:color w:val="000000"/>
          <w:kern w:val="24"/>
          <w:sz w:val="28"/>
          <w:szCs w:val="28"/>
          <w:lang w:eastAsia="ru-RU"/>
        </w:rPr>
        <w:t xml:space="preserve"> написанного соч</w:t>
      </w:r>
      <w:r w:rsidR="00DB2D8F" w:rsidRPr="00D425AE">
        <w:rPr>
          <w:rFonts w:ascii="Times New Roman" w:eastAsia="Calibri" w:hAnsi="Times New Roman" w:cs="Times New Roman"/>
          <w:color w:val="000000"/>
          <w:kern w:val="24"/>
          <w:sz w:val="28"/>
          <w:szCs w:val="28"/>
          <w:lang w:eastAsia="ru-RU"/>
        </w:rPr>
        <w:t xml:space="preserve">инения и </w:t>
      </w:r>
      <w:r w:rsidR="00344264">
        <w:rPr>
          <w:rFonts w:ascii="Times New Roman" w:eastAsia="Calibri" w:hAnsi="Times New Roman" w:cs="Times New Roman"/>
          <w:color w:val="000000"/>
          <w:kern w:val="24"/>
          <w:sz w:val="28"/>
          <w:szCs w:val="28"/>
          <w:lang w:eastAsia="ru-RU"/>
        </w:rPr>
        <w:t>создания своего текста, помогающего испытать успех даже слабому ребенку.</w:t>
      </w:r>
    </w:p>
    <w:p w:rsidR="00B131E9" w:rsidRPr="00B131E9" w:rsidRDefault="00DB2D8F" w:rsidP="00344264">
      <w:pPr>
        <w:pStyle w:val="a8"/>
        <w:ind w:left="-1134" w:firstLine="567"/>
        <w:jc w:val="both"/>
        <w:rPr>
          <w:rFonts w:ascii="Times New Roman" w:eastAsia="Calibri" w:hAnsi="Times New Roman" w:cs="Times New Roman"/>
          <w:b/>
          <w:i/>
          <w:color w:val="000000"/>
          <w:kern w:val="24"/>
          <w:sz w:val="28"/>
          <w:szCs w:val="28"/>
          <w:lang w:eastAsia="ru-RU"/>
        </w:rPr>
      </w:pPr>
      <w:r w:rsidRPr="00B131E9">
        <w:rPr>
          <w:rFonts w:ascii="Times New Roman" w:eastAsia="Calibri" w:hAnsi="Times New Roman" w:cs="Times New Roman"/>
          <w:b/>
          <w:i/>
          <w:color w:val="000000"/>
          <w:kern w:val="24"/>
          <w:sz w:val="28"/>
          <w:szCs w:val="28"/>
          <w:lang w:eastAsia="ru-RU"/>
        </w:rPr>
        <w:lastRenderedPageBreak/>
        <w:t>9.3. Как вы понимаете значение слова ВЗРОСЛЕНИЕ? Сформулируйте и прокомментируйте данное Вами определение. Напишите сочинение – рассуждение на данную тему, взяв в качестве тезиса данное Вами определение. Аргументируйте свой тезис, приведите два примера-аргумента, подтверждающих Ваши рассуждения: один пример – аргумент  приведите из прочитанного текста, а второй – из Вашего  жизненного опыта.</w:t>
      </w:r>
    </w:p>
    <w:p w:rsidR="0087081C" w:rsidRPr="00D425AE" w:rsidRDefault="0087081C" w:rsidP="00D425AE">
      <w:pPr>
        <w:pStyle w:val="a8"/>
        <w:ind w:left="-1134" w:firstLine="567"/>
        <w:jc w:val="both"/>
        <w:rPr>
          <w:rFonts w:ascii="Times New Roman" w:eastAsia="Times New Roman" w:hAnsi="Times New Roman" w:cs="Times New Roman"/>
          <w:sz w:val="28"/>
          <w:szCs w:val="28"/>
          <w:lang w:eastAsia="ru-RU"/>
        </w:rPr>
      </w:pPr>
    </w:p>
    <w:p w:rsidR="00641C2D" w:rsidRPr="00D425AE" w:rsidRDefault="00C25F0B" w:rsidP="00D425AE">
      <w:pPr>
        <w:pStyle w:val="a8"/>
        <w:ind w:left="-1134" w:firstLine="567"/>
        <w:jc w:val="both"/>
        <w:rPr>
          <w:rFonts w:ascii="Times New Roman" w:eastAsia="Times New Roman" w:hAnsi="Times New Roman" w:cs="Times New Roman"/>
          <w:sz w:val="28"/>
          <w:szCs w:val="28"/>
          <w:lang w:eastAsia="ru-RU"/>
        </w:rPr>
      </w:pPr>
      <w:proofErr w:type="gramStart"/>
      <w:r w:rsidRPr="00B131E9">
        <w:rPr>
          <w:rFonts w:ascii="Times New Roman" w:eastAsia="Times New Roman" w:hAnsi="Times New Roman" w:cs="Times New Roman"/>
          <w:color w:val="FF0000"/>
          <w:sz w:val="28"/>
          <w:szCs w:val="28"/>
          <w:lang w:eastAsia="ru-RU"/>
        </w:rPr>
        <w:t>На мой взгл</w:t>
      </w:r>
      <w:r w:rsidR="00641C2D" w:rsidRPr="00B131E9">
        <w:rPr>
          <w:rFonts w:ascii="Times New Roman" w:eastAsia="Times New Roman" w:hAnsi="Times New Roman" w:cs="Times New Roman"/>
          <w:color w:val="FF0000"/>
          <w:sz w:val="28"/>
          <w:szCs w:val="28"/>
          <w:lang w:eastAsia="ru-RU"/>
        </w:rPr>
        <w:t>я</w:t>
      </w:r>
      <w:r w:rsidRPr="00B131E9">
        <w:rPr>
          <w:rFonts w:ascii="Times New Roman" w:eastAsia="Times New Roman" w:hAnsi="Times New Roman" w:cs="Times New Roman"/>
          <w:color w:val="FF0000"/>
          <w:sz w:val="28"/>
          <w:szCs w:val="28"/>
          <w:lang w:eastAsia="ru-RU"/>
        </w:rPr>
        <w:t>д</w:t>
      </w:r>
      <w:r w:rsidRPr="00D425AE">
        <w:rPr>
          <w:rFonts w:ascii="Times New Roman" w:eastAsia="Times New Roman" w:hAnsi="Times New Roman" w:cs="Times New Roman"/>
          <w:sz w:val="28"/>
          <w:szCs w:val="28"/>
          <w:lang w:eastAsia="ru-RU"/>
        </w:rPr>
        <w:t>, взросление  - это (способность, умение</w:t>
      </w:r>
      <w:r w:rsidR="00641C2D" w:rsidRPr="00D425AE">
        <w:rPr>
          <w:rFonts w:ascii="Times New Roman" w:eastAsia="Times New Roman" w:hAnsi="Times New Roman" w:cs="Times New Roman"/>
          <w:sz w:val="28"/>
          <w:szCs w:val="28"/>
          <w:lang w:eastAsia="ru-RU"/>
        </w:rPr>
        <w:t xml:space="preserve"> человека)…. ……..Только ……………..</w:t>
      </w:r>
      <w:r w:rsidRPr="00D425AE">
        <w:rPr>
          <w:rFonts w:ascii="Times New Roman" w:eastAsia="Times New Roman" w:hAnsi="Times New Roman" w:cs="Times New Roman"/>
          <w:sz w:val="28"/>
          <w:szCs w:val="28"/>
          <w:lang w:eastAsia="ru-RU"/>
        </w:rPr>
        <w:t>люди</w:t>
      </w:r>
      <w:r w:rsidR="00641C2D" w:rsidRPr="00D425AE">
        <w:rPr>
          <w:rFonts w:ascii="Times New Roman" w:eastAsia="Times New Roman" w:hAnsi="Times New Roman" w:cs="Times New Roman"/>
          <w:sz w:val="28"/>
          <w:szCs w:val="28"/>
          <w:lang w:eastAsia="ru-RU"/>
        </w:rPr>
        <w:t xml:space="preserve">     смогут……………………………..             Докажу</w:t>
      </w:r>
      <w:r w:rsidR="00F67D34" w:rsidRPr="00D425AE">
        <w:rPr>
          <w:rFonts w:ascii="Times New Roman" w:eastAsia="Times New Roman" w:hAnsi="Times New Roman" w:cs="Times New Roman"/>
          <w:sz w:val="28"/>
          <w:szCs w:val="28"/>
          <w:lang w:eastAsia="ru-RU"/>
        </w:rPr>
        <w:t xml:space="preserve"> своё суждение примерами.</w:t>
      </w:r>
      <w:proofErr w:type="gramEnd"/>
    </w:p>
    <w:p w:rsidR="00641C2D" w:rsidRDefault="00641C2D" w:rsidP="00D425AE">
      <w:pPr>
        <w:pStyle w:val="a8"/>
        <w:ind w:left="-1134" w:firstLine="567"/>
        <w:jc w:val="both"/>
        <w:rPr>
          <w:rFonts w:ascii="Times New Roman" w:eastAsia="Times New Roman" w:hAnsi="Times New Roman" w:cs="Times New Roman"/>
          <w:sz w:val="28"/>
          <w:szCs w:val="28"/>
          <w:lang w:eastAsia="ru-RU"/>
        </w:rPr>
      </w:pPr>
      <w:r w:rsidRPr="00B131E9">
        <w:rPr>
          <w:rFonts w:ascii="Times New Roman" w:eastAsia="Times New Roman" w:hAnsi="Times New Roman" w:cs="Times New Roman"/>
          <w:color w:val="FF0000"/>
          <w:sz w:val="28"/>
          <w:szCs w:val="28"/>
          <w:lang w:eastAsia="ru-RU"/>
        </w:rPr>
        <w:t xml:space="preserve">Обратимся к тексту </w:t>
      </w:r>
      <w:proofErr w:type="spellStart"/>
      <w:r w:rsidR="00344264">
        <w:rPr>
          <w:rFonts w:ascii="Times New Roman" w:eastAsia="Times New Roman" w:hAnsi="Times New Roman" w:cs="Times New Roman"/>
          <w:sz w:val="28"/>
          <w:szCs w:val="28"/>
          <w:lang w:eastAsia="ru-RU"/>
        </w:rPr>
        <w:t>В.Шелике</w:t>
      </w:r>
      <w:proofErr w:type="spellEnd"/>
      <w:r w:rsidR="00344264">
        <w:rPr>
          <w:rFonts w:ascii="Times New Roman" w:eastAsia="Times New Roman" w:hAnsi="Times New Roman" w:cs="Times New Roman"/>
          <w:sz w:val="28"/>
          <w:szCs w:val="28"/>
          <w:lang w:eastAsia="ru-RU"/>
        </w:rPr>
        <w:t xml:space="preserve">, </w:t>
      </w:r>
      <w:r w:rsidRPr="00D425AE">
        <w:rPr>
          <w:rFonts w:ascii="Times New Roman" w:eastAsia="Times New Roman" w:hAnsi="Times New Roman" w:cs="Times New Roman"/>
          <w:sz w:val="28"/>
          <w:szCs w:val="28"/>
          <w:lang w:eastAsia="ru-RU"/>
        </w:rPr>
        <w:t xml:space="preserve"> в котором говорится (рассказывается) о….. ……, которые………… Доказательством этому служат  предложения …………………………. Ребята (подведи итог их поступкам)…………… Это и есть ……………………………….</w:t>
      </w:r>
    </w:p>
    <w:p w:rsidR="00344264" w:rsidRPr="00D425AE" w:rsidRDefault="00344264" w:rsidP="00D425AE">
      <w:pPr>
        <w:pStyle w:val="a8"/>
        <w:ind w:left="-1134" w:firstLine="567"/>
        <w:jc w:val="both"/>
        <w:rPr>
          <w:rFonts w:ascii="Times New Roman" w:eastAsia="Times New Roman" w:hAnsi="Times New Roman" w:cs="Times New Roman"/>
          <w:sz w:val="28"/>
          <w:szCs w:val="28"/>
          <w:lang w:eastAsia="ru-RU"/>
        </w:rPr>
      </w:pPr>
    </w:p>
    <w:p w:rsidR="00641C2D" w:rsidRDefault="00B131E9" w:rsidP="00D425AE">
      <w:pPr>
        <w:pStyle w:val="a8"/>
        <w:ind w:left="-1134" w:firstLine="567"/>
        <w:jc w:val="both"/>
        <w:rPr>
          <w:rFonts w:ascii="Times New Roman" w:eastAsia="Times New Roman" w:hAnsi="Times New Roman" w:cs="Times New Roman"/>
          <w:b/>
          <w:i/>
          <w:sz w:val="28"/>
          <w:szCs w:val="28"/>
          <w:lang w:eastAsia="ru-RU"/>
        </w:rPr>
      </w:pPr>
      <w:proofErr w:type="gramStart"/>
      <w:r>
        <w:rPr>
          <w:rFonts w:ascii="Times New Roman" w:eastAsia="Times New Roman" w:hAnsi="Times New Roman" w:cs="Times New Roman"/>
          <w:b/>
          <w:i/>
          <w:sz w:val="28"/>
          <w:szCs w:val="28"/>
          <w:lang w:eastAsia="ru-RU"/>
        </w:rPr>
        <w:t>(</w:t>
      </w:r>
      <w:r w:rsidR="00F67D34" w:rsidRPr="00D425AE">
        <w:rPr>
          <w:rFonts w:ascii="Times New Roman" w:eastAsia="Times New Roman" w:hAnsi="Times New Roman" w:cs="Times New Roman"/>
          <w:b/>
          <w:i/>
          <w:sz w:val="28"/>
          <w:szCs w:val="28"/>
          <w:lang w:eastAsia="ru-RU"/>
        </w:rPr>
        <w:t>Продемонстрировать свое осмысление текста и сопоставить с собственным жизненным опытом  требует втора</w:t>
      </w:r>
      <w:r w:rsidR="00344264">
        <w:rPr>
          <w:rFonts w:ascii="Times New Roman" w:eastAsia="Times New Roman" w:hAnsi="Times New Roman" w:cs="Times New Roman"/>
          <w:b/>
          <w:i/>
          <w:sz w:val="28"/>
          <w:szCs w:val="28"/>
          <w:lang w:eastAsia="ru-RU"/>
        </w:rPr>
        <w:t>я часть сочинения.</w:t>
      </w:r>
      <w:proofErr w:type="gramEnd"/>
      <w:r w:rsidR="00344264">
        <w:rPr>
          <w:rFonts w:ascii="Times New Roman" w:eastAsia="Times New Roman" w:hAnsi="Times New Roman" w:cs="Times New Roman"/>
          <w:b/>
          <w:i/>
          <w:sz w:val="28"/>
          <w:szCs w:val="28"/>
          <w:lang w:eastAsia="ru-RU"/>
        </w:rPr>
        <w:t xml:space="preserve"> </w:t>
      </w:r>
      <w:proofErr w:type="gramStart"/>
      <w:r w:rsidR="00344264">
        <w:rPr>
          <w:rFonts w:ascii="Times New Roman" w:eastAsia="Times New Roman" w:hAnsi="Times New Roman" w:cs="Times New Roman"/>
          <w:b/>
          <w:i/>
          <w:sz w:val="28"/>
          <w:szCs w:val="28"/>
          <w:lang w:eastAsia="ru-RU"/>
        </w:rPr>
        <w:t xml:space="preserve">И здесь </w:t>
      </w:r>
      <w:r w:rsidR="00F67D34" w:rsidRPr="00D425AE">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можно использовать данный приём)</w:t>
      </w:r>
      <w:proofErr w:type="gramEnd"/>
    </w:p>
    <w:p w:rsidR="00344264" w:rsidRPr="00D425AE" w:rsidRDefault="00344264" w:rsidP="00D425AE">
      <w:pPr>
        <w:pStyle w:val="a8"/>
        <w:ind w:left="-1134" w:firstLine="567"/>
        <w:jc w:val="both"/>
        <w:rPr>
          <w:rFonts w:ascii="Times New Roman" w:eastAsia="Times New Roman" w:hAnsi="Times New Roman" w:cs="Times New Roman"/>
          <w:b/>
          <w:i/>
          <w:sz w:val="28"/>
          <w:szCs w:val="28"/>
          <w:lang w:eastAsia="ru-RU"/>
        </w:rPr>
      </w:pPr>
    </w:p>
    <w:p w:rsidR="00F67D34" w:rsidRPr="00D425AE" w:rsidRDefault="00F67D34" w:rsidP="00D425AE">
      <w:pPr>
        <w:pStyle w:val="a8"/>
        <w:ind w:left="-1134" w:firstLine="567"/>
        <w:jc w:val="both"/>
        <w:rPr>
          <w:rFonts w:ascii="Times New Roman" w:eastAsia="Times New Roman" w:hAnsi="Times New Roman" w:cs="Times New Roman"/>
          <w:sz w:val="28"/>
          <w:szCs w:val="28"/>
          <w:lang w:eastAsia="ru-RU"/>
        </w:rPr>
      </w:pPr>
      <w:r w:rsidRPr="00B131E9">
        <w:rPr>
          <w:rFonts w:ascii="Times New Roman" w:eastAsia="Times New Roman" w:hAnsi="Times New Roman" w:cs="Times New Roman"/>
          <w:color w:val="FF0000"/>
          <w:sz w:val="28"/>
          <w:szCs w:val="28"/>
          <w:lang w:eastAsia="ru-RU"/>
        </w:rPr>
        <w:t xml:space="preserve">Своё суждение я </w:t>
      </w:r>
      <w:r w:rsidRPr="00D425AE">
        <w:rPr>
          <w:rFonts w:ascii="Times New Roman" w:eastAsia="Times New Roman" w:hAnsi="Times New Roman" w:cs="Times New Roman"/>
          <w:sz w:val="28"/>
          <w:szCs w:val="28"/>
          <w:lang w:eastAsia="ru-RU"/>
        </w:rPr>
        <w:t xml:space="preserve">могу подтвердить примером из жизненного опыта. </w:t>
      </w:r>
      <w:r w:rsidR="00D425AE">
        <w:rPr>
          <w:rFonts w:ascii="Times New Roman" w:eastAsia="Times New Roman" w:hAnsi="Times New Roman" w:cs="Times New Roman"/>
          <w:sz w:val="28"/>
          <w:szCs w:val="28"/>
          <w:lang w:eastAsia="ru-RU"/>
        </w:rPr>
        <w:t>………….</w:t>
      </w:r>
      <w:r w:rsidRPr="00D425AE">
        <w:rPr>
          <w:rFonts w:ascii="Times New Roman" w:eastAsia="Times New Roman" w:hAnsi="Times New Roman" w:cs="Times New Roman"/>
          <w:sz w:val="28"/>
          <w:szCs w:val="28"/>
          <w:lang w:eastAsia="ru-RU"/>
        </w:rPr>
        <w:t>…………..</w:t>
      </w:r>
      <w:r w:rsidR="00D425AE">
        <w:rPr>
          <w:rFonts w:ascii="Times New Roman" w:eastAsia="Times New Roman" w:hAnsi="Times New Roman" w:cs="Times New Roman"/>
          <w:sz w:val="28"/>
          <w:szCs w:val="28"/>
          <w:lang w:eastAsia="ru-RU"/>
        </w:rPr>
        <w:t xml:space="preserve">     </w:t>
      </w:r>
      <w:r w:rsidRPr="00D425AE">
        <w:rPr>
          <w:rFonts w:ascii="Times New Roman" w:eastAsia="Times New Roman" w:hAnsi="Times New Roman" w:cs="Times New Roman"/>
          <w:sz w:val="28"/>
          <w:szCs w:val="28"/>
          <w:lang w:eastAsia="ru-RU"/>
        </w:rPr>
        <w:t>Такой поступок свидетельствует о…</w:t>
      </w:r>
      <w:r w:rsidR="00D425AE">
        <w:rPr>
          <w:rFonts w:ascii="Times New Roman" w:eastAsia="Times New Roman" w:hAnsi="Times New Roman" w:cs="Times New Roman"/>
          <w:sz w:val="28"/>
          <w:szCs w:val="28"/>
          <w:lang w:eastAsia="ru-RU"/>
        </w:rPr>
        <w:t>………………………………</w:t>
      </w:r>
    </w:p>
    <w:p w:rsidR="0087081C" w:rsidRPr="00B131E9" w:rsidRDefault="00F67D34" w:rsidP="00B131E9">
      <w:pPr>
        <w:pStyle w:val="a8"/>
        <w:ind w:left="-1134" w:firstLine="567"/>
        <w:jc w:val="both"/>
        <w:rPr>
          <w:rFonts w:ascii="Times New Roman" w:eastAsia="Times New Roman" w:hAnsi="Times New Roman" w:cs="Times New Roman"/>
          <w:sz w:val="28"/>
          <w:szCs w:val="28"/>
          <w:lang w:eastAsia="ru-RU"/>
        </w:rPr>
      </w:pPr>
      <w:r w:rsidRPr="00B131E9">
        <w:rPr>
          <w:rFonts w:ascii="Times New Roman" w:eastAsia="Times New Roman" w:hAnsi="Times New Roman" w:cs="Times New Roman"/>
          <w:color w:val="FF0000"/>
          <w:sz w:val="28"/>
          <w:szCs w:val="28"/>
          <w:lang w:eastAsia="ru-RU"/>
        </w:rPr>
        <w:t>Исходя из вышесказанного</w:t>
      </w:r>
      <w:r w:rsidRPr="00D425AE">
        <w:rPr>
          <w:rFonts w:ascii="Times New Roman" w:eastAsia="Times New Roman" w:hAnsi="Times New Roman" w:cs="Times New Roman"/>
          <w:sz w:val="28"/>
          <w:szCs w:val="28"/>
          <w:lang w:eastAsia="ru-RU"/>
        </w:rPr>
        <w:t>,  можно сделать вывод, что…….</w:t>
      </w:r>
    </w:p>
    <w:p w:rsidR="00C85F5E" w:rsidRDefault="00C85F5E" w:rsidP="00B131E9">
      <w:pPr>
        <w:shd w:val="clear" w:color="auto" w:fill="FFFFFF"/>
        <w:spacing w:after="0" w:line="300" w:lineRule="atLeast"/>
        <w:ind w:left="-1134" w:firstLine="567"/>
        <w:jc w:val="both"/>
        <w:rPr>
          <w:rFonts w:ascii="Times New Roman" w:eastAsia="Times New Roman" w:hAnsi="Times New Roman" w:cs="Times New Roman"/>
          <w:b/>
          <w:bCs/>
          <w:i/>
          <w:iCs/>
          <w:sz w:val="28"/>
          <w:szCs w:val="28"/>
          <w:u w:val="single"/>
          <w:lang w:eastAsia="ru-RU"/>
        </w:rPr>
      </w:pPr>
    </w:p>
    <w:p w:rsidR="00B131E9" w:rsidRDefault="00B131E9" w:rsidP="00B131E9">
      <w:pPr>
        <w:shd w:val="clear" w:color="auto" w:fill="FFFFFF"/>
        <w:spacing w:after="0" w:line="300" w:lineRule="atLeast"/>
        <w:ind w:left="-1134" w:firstLine="567"/>
        <w:jc w:val="both"/>
        <w:rPr>
          <w:rFonts w:ascii="Times New Roman" w:eastAsia="Times New Roman" w:hAnsi="Times New Roman" w:cs="Times New Roman"/>
          <w:b/>
          <w:bCs/>
          <w:i/>
          <w:iCs/>
          <w:sz w:val="28"/>
          <w:szCs w:val="28"/>
          <w:u w:val="single"/>
          <w:lang w:eastAsia="ru-RU"/>
        </w:rPr>
      </w:pPr>
      <w:r w:rsidRPr="00C8640E">
        <w:rPr>
          <w:rFonts w:ascii="Times New Roman" w:eastAsia="Times New Roman" w:hAnsi="Times New Roman" w:cs="Times New Roman"/>
          <w:b/>
          <w:bCs/>
          <w:i/>
          <w:iCs/>
          <w:sz w:val="28"/>
          <w:szCs w:val="28"/>
          <w:u w:val="single"/>
          <w:lang w:eastAsia="ru-RU"/>
        </w:rPr>
        <w:t>Приём «Лови ошибку»</w:t>
      </w:r>
    </w:p>
    <w:p w:rsidR="00B131E9" w:rsidRPr="00C8640E" w:rsidRDefault="00B131E9" w:rsidP="00B131E9">
      <w:pPr>
        <w:shd w:val="clear" w:color="auto" w:fill="FFFFFF"/>
        <w:spacing w:after="0" w:line="300" w:lineRule="atLeast"/>
        <w:ind w:left="-1134" w:firstLine="567"/>
        <w:jc w:val="both"/>
        <w:rPr>
          <w:rFonts w:ascii="Times New Roman" w:eastAsia="Times New Roman" w:hAnsi="Times New Roman" w:cs="Times New Roman"/>
          <w:sz w:val="28"/>
          <w:szCs w:val="28"/>
          <w:lang w:eastAsia="ru-RU"/>
        </w:rPr>
      </w:pPr>
    </w:p>
    <w:p w:rsidR="00B131E9" w:rsidRPr="00C8640E" w:rsidRDefault="00B131E9" w:rsidP="00B131E9">
      <w:pPr>
        <w:shd w:val="clear" w:color="auto" w:fill="FFFFFF"/>
        <w:spacing w:after="0" w:line="300" w:lineRule="atLeast"/>
        <w:ind w:left="-1134"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У</w:t>
      </w:r>
      <w:r w:rsidRPr="00C8640E">
        <w:rPr>
          <w:rFonts w:ascii="Times New Roman" w:eastAsia="Times New Roman" w:hAnsi="Times New Roman" w:cs="Times New Roman"/>
          <w:sz w:val="28"/>
          <w:szCs w:val="28"/>
          <w:lang w:eastAsia="ru-RU"/>
        </w:rPr>
        <w:t>ниверсальный приём, активизирующий внимание учащихся.</w:t>
      </w:r>
    </w:p>
    <w:p w:rsidR="00B131E9" w:rsidRPr="00C8640E" w:rsidRDefault="00B131E9" w:rsidP="00B131E9">
      <w:pPr>
        <w:shd w:val="clear" w:color="auto" w:fill="FFFFFF"/>
        <w:spacing w:after="0" w:line="300" w:lineRule="atLeast"/>
        <w:ind w:left="-1134"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Формирует</w:t>
      </w:r>
      <w:r w:rsidRPr="00C8640E">
        <w:rPr>
          <w:rFonts w:ascii="Times New Roman" w:eastAsia="Times New Roman" w:hAnsi="Times New Roman" w:cs="Times New Roman"/>
          <w:sz w:val="28"/>
          <w:szCs w:val="28"/>
          <w:lang w:eastAsia="ru-RU"/>
        </w:rPr>
        <w:t xml:space="preserve"> умение анализировать информацию; умение применять знания в нестандартной ситуации; умение критически оценивать полученную информацию.</w:t>
      </w:r>
    </w:p>
    <w:p w:rsidR="00555F9B" w:rsidRDefault="00B131E9" w:rsidP="006E69A5">
      <w:pPr>
        <w:shd w:val="clear" w:color="auto" w:fill="FFFFFF"/>
        <w:spacing w:after="0" w:line="300" w:lineRule="atLeast"/>
        <w:ind w:left="-1134" w:firstLine="567"/>
        <w:jc w:val="both"/>
        <w:rPr>
          <w:rFonts w:ascii="Times New Roman" w:eastAsia="Times New Roman" w:hAnsi="Times New Roman" w:cs="Times New Roman"/>
          <w:sz w:val="28"/>
          <w:szCs w:val="28"/>
          <w:lang w:eastAsia="ru-RU"/>
        </w:rPr>
      </w:pPr>
      <w:r w:rsidRPr="00C8640E">
        <w:rPr>
          <w:rFonts w:ascii="Times New Roman" w:eastAsia="Times New Roman" w:hAnsi="Times New Roman" w:cs="Times New Roman"/>
          <w:sz w:val="28"/>
          <w:szCs w:val="28"/>
          <w:lang w:eastAsia="ru-RU"/>
        </w:rPr>
        <w:t>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заранее определите на него время.</w:t>
      </w:r>
      <w:bookmarkStart w:id="0" w:name="_GoBack"/>
      <w:bookmarkEnd w:id="0"/>
    </w:p>
    <w:p w:rsidR="00C85F5E" w:rsidRDefault="00C85F5E" w:rsidP="00C85F5E">
      <w:pPr>
        <w:spacing w:after="240" w:line="240" w:lineRule="auto"/>
        <w:rPr>
          <w:rFonts w:ascii="Tahoma" w:eastAsia="Times New Roman" w:hAnsi="Tahoma" w:cs="Tahoma"/>
          <w:color w:val="464646"/>
          <w:sz w:val="18"/>
          <w:szCs w:val="18"/>
          <w:lang w:eastAsia="ru-RU"/>
        </w:rPr>
      </w:pPr>
    </w:p>
    <w:p w:rsidR="00C85F5E" w:rsidRPr="00C85F5E" w:rsidRDefault="00C85F5E" w:rsidP="002A6A2A">
      <w:pPr>
        <w:spacing w:after="240" w:line="240" w:lineRule="auto"/>
        <w:ind w:left="-1134" w:firstLine="567"/>
        <w:jc w:val="both"/>
        <w:rPr>
          <w:rFonts w:ascii="Tahoma" w:eastAsia="Times New Roman" w:hAnsi="Tahoma" w:cs="Tahoma"/>
          <w:sz w:val="18"/>
          <w:szCs w:val="18"/>
          <w:lang w:eastAsia="ru-RU"/>
        </w:rPr>
      </w:pPr>
      <w:r w:rsidRPr="002A6A2A">
        <w:rPr>
          <w:rFonts w:ascii="Times New Roman" w:eastAsia="Times New Roman" w:hAnsi="Times New Roman" w:cs="Times New Roman"/>
          <w:b/>
          <w:i/>
          <w:sz w:val="28"/>
          <w:szCs w:val="28"/>
          <w:u w:val="single"/>
          <w:lang w:eastAsia="ru-RU"/>
        </w:rPr>
        <w:t>Прием</w:t>
      </w:r>
      <w:r w:rsidRPr="00C85F5E">
        <w:rPr>
          <w:rFonts w:ascii="Times New Roman" w:eastAsia="Times New Roman" w:hAnsi="Times New Roman" w:cs="Times New Roman"/>
          <w:b/>
          <w:i/>
          <w:sz w:val="28"/>
          <w:szCs w:val="28"/>
          <w:u w:val="single"/>
          <w:lang w:eastAsia="ru-RU"/>
        </w:rPr>
        <w:t xml:space="preserve"> «ИНСЕРТ»</w:t>
      </w:r>
      <w:r w:rsidRPr="00C85F5E">
        <w:rPr>
          <w:rFonts w:ascii="Times New Roman" w:eastAsia="Times New Roman" w:hAnsi="Times New Roman" w:cs="Times New Roman"/>
          <w:b/>
          <w:bCs/>
          <w:sz w:val="28"/>
          <w:szCs w:val="28"/>
          <w:lang w:eastAsia="ru-RU"/>
        </w:rPr>
        <w:t>-</w:t>
      </w:r>
      <w:r w:rsidRPr="00C85F5E">
        <w:rPr>
          <w:rFonts w:ascii="Times New Roman" w:eastAsia="Times New Roman" w:hAnsi="Times New Roman" w:cs="Times New Roman"/>
          <w:sz w:val="28"/>
          <w:szCs w:val="28"/>
          <w:lang w:eastAsia="ru-RU"/>
        </w:rPr>
        <w:t> технология эффективного чтения, чтения с пометками.</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sz w:val="28"/>
          <w:szCs w:val="28"/>
          <w:lang w:eastAsia="ru-RU"/>
        </w:rPr>
        <w:t>Этот прием является средством, позволяющим ученику отслеживать своё понимание прочитанного задания, текста. Технически он достаточно прост.</w:t>
      </w:r>
    </w:p>
    <w:p w:rsidR="00C85F5E" w:rsidRPr="00C85F5E" w:rsidRDefault="002A6A2A" w:rsidP="002A6A2A">
      <w:pPr>
        <w:spacing w:after="240" w:line="240" w:lineRule="auto"/>
        <w:ind w:left="-113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85F5E" w:rsidRPr="00C85F5E">
        <w:rPr>
          <w:rFonts w:ascii="Times New Roman" w:eastAsia="Times New Roman" w:hAnsi="Times New Roman" w:cs="Times New Roman"/>
          <w:sz w:val="28"/>
          <w:szCs w:val="28"/>
          <w:lang w:eastAsia="ru-RU"/>
        </w:rPr>
        <w:t>Учебное занятие, проводимое по этой технологии, строится в соответствии с технологической цепочкой: </w:t>
      </w:r>
      <w:r w:rsidR="00C85F5E" w:rsidRPr="00C85F5E">
        <w:rPr>
          <w:rFonts w:ascii="Times New Roman" w:eastAsia="Times New Roman" w:hAnsi="Times New Roman" w:cs="Times New Roman"/>
          <w:b/>
          <w:bCs/>
          <w:sz w:val="28"/>
          <w:szCs w:val="28"/>
          <w:lang w:eastAsia="ru-RU"/>
        </w:rPr>
        <w:t xml:space="preserve">вызов - осмысление – </w:t>
      </w:r>
      <w:proofErr w:type="spellStart"/>
      <w:r w:rsidR="00C85F5E" w:rsidRPr="00C85F5E">
        <w:rPr>
          <w:rFonts w:ascii="Times New Roman" w:eastAsia="Times New Roman" w:hAnsi="Times New Roman" w:cs="Times New Roman"/>
          <w:b/>
          <w:bCs/>
          <w:sz w:val="28"/>
          <w:szCs w:val="28"/>
          <w:lang w:eastAsia="ru-RU"/>
        </w:rPr>
        <w:t>размышление-рефлексия</w:t>
      </w:r>
      <w:proofErr w:type="gramStart"/>
      <w:r w:rsidR="00C85F5E" w:rsidRPr="00C85F5E">
        <w:rPr>
          <w:rFonts w:ascii="Times New Roman" w:eastAsia="Times New Roman" w:hAnsi="Times New Roman" w:cs="Times New Roman"/>
          <w:b/>
          <w:bCs/>
          <w:sz w:val="28"/>
          <w:szCs w:val="28"/>
          <w:lang w:eastAsia="ru-RU"/>
        </w:rPr>
        <w:t>.</w:t>
      </w:r>
      <w:r w:rsidR="00C85F5E" w:rsidRPr="00C85F5E">
        <w:rPr>
          <w:rFonts w:ascii="Times New Roman" w:eastAsia="Times New Roman" w:hAnsi="Times New Roman" w:cs="Times New Roman"/>
          <w:sz w:val="28"/>
          <w:szCs w:val="28"/>
          <w:lang w:eastAsia="ru-RU"/>
        </w:rPr>
        <w:t>Д</w:t>
      </w:r>
      <w:proofErr w:type="gramEnd"/>
      <w:r w:rsidR="00C85F5E" w:rsidRPr="00C85F5E">
        <w:rPr>
          <w:rFonts w:ascii="Times New Roman" w:eastAsia="Times New Roman" w:hAnsi="Times New Roman" w:cs="Times New Roman"/>
          <w:sz w:val="28"/>
          <w:szCs w:val="28"/>
          <w:lang w:eastAsia="ru-RU"/>
        </w:rPr>
        <w:t>анный</w:t>
      </w:r>
      <w:proofErr w:type="spellEnd"/>
      <w:r w:rsidR="00C85F5E" w:rsidRPr="00C85F5E">
        <w:rPr>
          <w:rFonts w:ascii="Times New Roman" w:eastAsia="Times New Roman" w:hAnsi="Times New Roman" w:cs="Times New Roman"/>
          <w:sz w:val="28"/>
          <w:szCs w:val="28"/>
          <w:lang w:eastAsia="ru-RU"/>
        </w:rPr>
        <w:t xml:space="preserve"> приём можно применять на любом этапе урока.</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b/>
          <w:bCs/>
          <w:sz w:val="28"/>
          <w:szCs w:val="28"/>
          <w:lang w:eastAsia="ru-RU"/>
        </w:rPr>
        <w:t>Вызов</w:t>
      </w:r>
      <w:r w:rsidRPr="00C85F5E">
        <w:rPr>
          <w:rFonts w:ascii="Times New Roman" w:eastAsia="Times New Roman" w:hAnsi="Times New Roman" w:cs="Times New Roman"/>
          <w:sz w:val="28"/>
          <w:szCs w:val="28"/>
          <w:lang w:eastAsia="ru-RU"/>
        </w:rPr>
        <w:t> — подготавливает учащихся к восприятию новой информации.</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sz w:val="28"/>
          <w:szCs w:val="28"/>
          <w:lang w:eastAsia="ru-RU"/>
        </w:rPr>
        <w:lastRenderedPageBreak/>
        <w:t>В традиционных уроках этот этап часто называли актуализацией знаний.</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b/>
          <w:bCs/>
          <w:sz w:val="28"/>
          <w:szCs w:val="28"/>
          <w:lang w:eastAsia="ru-RU"/>
        </w:rPr>
        <w:t>Осмысление </w:t>
      </w:r>
      <w:r w:rsidRPr="00C85F5E">
        <w:rPr>
          <w:rFonts w:ascii="Times New Roman" w:eastAsia="Times New Roman" w:hAnsi="Times New Roman" w:cs="Times New Roman"/>
          <w:sz w:val="28"/>
          <w:szCs w:val="28"/>
          <w:lang w:eastAsia="ru-RU"/>
        </w:rPr>
        <w:t>— это этап получения новых знаний, ввод новых понятий и терминов.</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b/>
          <w:bCs/>
          <w:sz w:val="28"/>
          <w:szCs w:val="28"/>
          <w:lang w:eastAsia="ru-RU"/>
        </w:rPr>
        <w:t>Размышление</w:t>
      </w:r>
      <w:r w:rsidRPr="00C85F5E">
        <w:rPr>
          <w:rFonts w:ascii="Times New Roman" w:eastAsia="Times New Roman" w:hAnsi="Times New Roman" w:cs="Times New Roman"/>
          <w:sz w:val="28"/>
          <w:szCs w:val="28"/>
          <w:lang w:eastAsia="ru-RU"/>
        </w:rPr>
        <w:t> — этап усвоения новых знаний и умений, соотношения их с уже известными данными, сравнения, оценки и анализа.</w:t>
      </w:r>
    </w:p>
    <w:p w:rsidR="00C85F5E" w:rsidRPr="00C85F5E" w:rsidRDefault="00C85F5E" w:rsidP="002A6A2A">
      <w:pPr>
        <w:spacing w:after="240" w:line="240" w:lineRule="auto"/>
        <w:ind w:left="-1134"/>
        <w:jc w:val="both"/>
        <w:rPr>
          <w:rFonts w:ascii="Times New Roman" w:eastAsia="Times New Roman" w:hAnsi="Times New Roman" w:cs="Times New Roman"/>
          <w:sz w:val="28"/>
          <w:szCs w:val="28"/>
          <w:lang w:eastAsia="ru-RU"/>
        </w:rPr>
      </w:pPr>
      <w:r w:rsidRPr="00C85F5E">
        <w:rPr>
          <w:rFonts w:ascii="Times New Roman" w:eastAsia="Times New Roman" w:hAnsi="Times New Roman" w:cs="Times New Roman"/>
          <w:b/>
          <w:bCs/>
          <w:sz w:val="28"/>
          <w:szCs w:val="28"/>
          <w:lang w:eastAsia="ru-RU"/>
        </w:rPr>
        <w:t>Рефлексия</w:t>
      </w:r>
    </w:p>
    <w:p w:rsidR="00C85F5E" w:rsidRPr="00C85F5E" w:rsidRDefault="00C85F5E" w:rsidP="002A6A2A">
      <w:pPr>
        <w:shd w:val="clear" w:color="auto" w:fill="FFFFFF"/>
        <w:spacing w:after="0" w:line="300" w:lineRule="atLeast"/>
        <w:jc w:val="both"/>
        <w:rPr>
          <w:rFonts w:ascii="Times New Roman" w:eastAsia="Times New Roman" w:hAnsi="Times New Roman" w:cs="Times New Roman"/>
          <w:sz w:val="28"/>
          <w:szCs w:val="28"/>
          <w:lang w:eastAsia="ru-RU"/>
        </w:rPr>
      </w:pPr>
    </w:p>
    <w:p w:rsidR="007C0FC9" w:rsidRPr="0068343D" w:rsidRDefault="00085F9F" w:rsidP="0068343D">
      <w:pPr>
        <w:ind w:left="-993" w:firstLine="993"/>
        <w:rPr>
          <w:rFonts w:ascii="Times New Roman" w:hAnsi="Times New Roman" w:cs="Times New Roman"/>
          <w:bCs/>
          <w:sz w:val="28"/>
          <w:szCs w:val="28"/>
        </w:rPr>
      </w:pPr>
      <w:r w:rsidRPr="00085F9F">
        <w:rPr>
          <w:rFonts w:ascii="Times New Roman" w:hAnsi="Times New Roman" w:cs="Times New Roman"/>
          <w:bCs/>
          <w:sz w:val="28"/>
          <w:szCs w:val="28"/>
        </w:rPr>
        <w:t>Уметь читать в широком смысле этого слова – значит «… извлечь из мертвой буквы живой смысл, – говорил великий педагог К. Д. Ушинский. – Читать – это еще ничего не значит, что читать и как понимать прочитанное – вот в чем главное».</w:t>
      </w:r>
      <w:r w:rsidR="002A6A2A">
        <w:rPr>
          <w:rFonts w:ascii="Times New Roman" w:hAnsi="Times New Roman" w:cs="Times New Roman"/>
          <w:bCs/>
          <w:sz w:val="28"/>
          <w:szCs w:val="28"/>
        </w:rPr>
        <w:t xml:space="preserve"> Наша задача – научить детей осмысленному чтению, критическому отношению </w:t>
      </w:r>
      <w:proofErr w:type="gramStart"/>
      <w:r w:rsidR="002A6A2A">
        <w:rPr>
          <w:rFonts w:ascii="Times New Roman" w:hAnsi="Times New Roman" w:cs="Times New Roman"/>
          <w:bCs/>
          <w:sz w:val="28"/>
          <w:szCs w:val="28"/>
        </w:rPr>
        <w:t>к</w:t>
      </w:r>
      <w:proofErr w:type="gramEnd"/>
      <w:r w:rsidR="002A6A2A">
        <w:rPr>
          <w:rFonts w:ascii="Times New Roman" w:hAnsi="Times New Roman" w:cs="Times New Roman"/>
          <w:bCs/>
          <w:sz w:val="28"/>
          <w:szCs w:val="28"/>
        </w:rPr>
        <w:t xml:space="preserve"> прочитанному.</w:t>
      </w:r>
    </w:p>
    <w:sectPr w:rsidR="007C0FC9" w:rsidRPr="0068343D" w:rsidSect="00595B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F3589"/>
    <w:multiLevelType w:val="hybridMultilevel"/>
    <w:tmpl w:val="9184F7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B3CD2"/>
    <w:multiLevelType w:val="hybridMultilevel"/>
    <w:tmpl w:val="0472E694"/>
    <w:lvl w:ilvl="0" w:tplc="F36E6898">
      <w:numFmt w:val="bullet"/>
      <w:lvlText w:val=""/>
      <w:lvlJc w:val="left"/>
      <w:pPr>
        <w:ind w:left="-132" w:hanging="360"/>
      </w:pPr>
      <w:rPr>
        <w:rFonts w:ascii="Symbol" w:eastAsiaTheme="minorHAnsi" w:hAnsi="Symbol" w:cs="Times New Roman" w:hint="default"/>
      </w:rPr>
    </w:lvl>
    <w:lvl w:ilvl="1" w:tplc="04190003" w:tentative="1">
      <w:start w:val="1"/>
      <w:numFmt w:val="bullet"/>
      <w:lvlText w:val="o"/>
      <w:lvlJc w:val="left"/>
      <w:pPr>
        <w:ind w:left="588" w:hanging="360"/>
      </w:pPr>
      <w:rPr>
        <w:rFonts w:ascii="Courier New" w:hAnsi="Courier New" w:cs="Courier New" w:hint="default"/>
      </w:rPr>
    </w:lvl>
    <w:lvl w:ilvl="2" w:tplc="04190005" w:tentative="1">
      <w:start w:val="1"/>
      <w:numFmt w:val="bullet"/>
      <w:lvlText w:val=""/>
      <w:lvlJc w:val="left"/>
      <w:pPr>
        <w:ind w:left="1308" w:hanging="360"/>
      </w:pPr>
      <w:rPr>
        <w:rFonts w:ascii="Wingdings" w:hAnsi="Wingdings" w:hint="default"/>
      </w:rPr>
    </w:lvl>
    <w:lvl w:ilvl="3" w:tplc="04190001" w:tentative="1">
      <w:start w:val="1"/>
      <w:numFmt w:val="bullet"/>
      <w:lvlText w:val=""/>
      <w:lvlJc w:val="left"/>
      <w:pPr>
        <w:ind w:left="2028" w:hanging="360"/>
      </w:pPr>
      <w:rPr>
        <w:rFonts w:ascii="Symbol" w:hAnsi="Symbol" w:hint="default"/>
      </w:rPr>
    </w:lvl>
    <w:lvl w:ilvl="4" w:tplc="04190003" w:tentative="1">
      <w:start w:val="1"/>
      <w:numFmt w:val="bullet"/>
      <w:lvlText w:val="o"/>
      <w:lvlJc w:val="left"/>
      <w:pPr>
        <w:ind w:left="2748" w:hanging="360"/>
      </w:pPr>
      <w:rPr>
        <w:rFonts w:ascii="Courier New" w:hAnsi="Courier New" w:cs="Courier New" w:hint="default"/>
      </w:rPr>
    </w:lvl>
    <w:lvl w:ilvl="5" w:tplc="04190005" w:tentative="1">
      <w:start w:val="1"/>
      <w:numFmt w:val="bullet"/>
      <w:lvlText w:val=""/>
      <w:lvlJc w:val="left"/>
      <w:pPr>
        <w:ind w:left="3468" w:hanging="360"/>
      </w:pPr>
      <w:rPr>
        <w:rFonts w:ascii="Wingdings" w:hAnsi="Wingdings" w:hint="default"/>
      </w:rPr>
    </w:lvl>
    <w:lvl w:ilvl="6" w:tplc="04190001" w:tentative="1">
      <w:start w:val="1"/>
      <w:numFmt w:val="bullet"/>
      <w:lvlText w:val=""/>
      <w:lvlJc w:val="left"/>
      <w:pPr>
        <w:ind w:left="4188" w:hanging="360"/>
      </w:pPr>
      <w:rPr>
        <w:rFonts w:ascii="Symbol" w:hAnsi="Symbol" w:hint="default"/>
      </w:rPr>
    </w:lvl>
    <w:lvl w:ilvl="7" w:tplc="04190003" w:tentative="1">
      <w:start w:val="1"/>
      <w:numFmt w:val="bullet"/>
      <w:lvlText w:val="o"/>
      <w:lvlJc w:val="left"/>
      <w:pPr>
        <w:ind w:left="4908" w:hanging="360"/>
      </w:pPr>
      <w:rPr>
        <w:rFonts w:ascii="Courier New" w:hAnsi="Courier New" w:cs="Courier New" w:hint="default"/>
      </w:rPr>
    </w:lvl>
    <w:lvl w:ilvl="8" w:tplc="04190005" w:tentative="1">
      <w:start w:val="1"/>
      <w:numFmt w:val="bullet"/>
      <w:lvlText w:val=""/>
      <w:lvlJc w:val="left"/>
      <w:pPr>
        <w:ind w:left="5628" w:hanging="360"/>
      </w:pPr>
      <w:rPr>
        <w:rFonts w:ascii="Wingdings" w:hAnsi="Wingdings" w:hint="default"/>
      </w:rPr>
    </w:lvl>
  </w:abstractNum>
  <w:abstractNum w:abstractNumId="2">
    <w:nsid w:val="1FE00A11"/>
    <w:multiLevelType w:val="multilevel"/>
    <w:tmpl w:val="B810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A348F"/>
    <w:multiLevelType w:val="hybridMultilevel"/>
    <w:tmpl w:val="24C4F55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
    <w:nsid w:val="402A5A86"/>
    <w:multiLevelType w:val="hybridMultilevel"/>
    <w:tmpl w:val="0284BD0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46F30B4F"/>
    <w:multiLevelType w:val="hybridMultilevel"/>
    <w:tmpl w:val="890E6B9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1F4A70"/>
    <w:multiLevelType w:val="hybridMultilevel"/>
    <w:tmpl w:val="CD548F74"/>
    <w:lvl w:ilvl="0" w:tplc="EDFEC998">
      <w:start w:val="1"/>
      <w:numFmt w:val="bullet"/>
      <w:lvlText w:val=""/>
      <w:lvlJc w:val="left"/>
      <w:pPr>
        <w:tabs>
          <w:tab w:val="num" w:pos="720"/>
        </w:tabs>
        <w:ind w:left="720" w:hanging="360"/>
      </w:pPr>
      <w:rPr>
        <w:rFonts w:ascii="Symbol" w:hAnsi="Symbol" w:hint="default"/>
      </w:rPr>
    </w:lvl>
    <w:lvl w:ilvl="1" w:tplc="59F80C38" w:tentative="1">
      <w:start w:val="1"/>
      <w:numFmt w:val="bullet"/>
      <w:lvlText w:val=""/>
      <w:lvlJc w:val="left"/>
      <w:pPr>
        <w:tabs>
          <w:tab w:val="num" w:pos="1440"/>
        </w:tabs>
        <w:ind w:left="1440" w:hanging="360"/>
      </w:pPr>
      <w:rPr>
        <w:rFonts w:ascii="Symbol" w:hAnsi="Symbol" w:hint="default"/>
      </w:rPr>
    </w:lvl>
    <w:lvl w:ilvl="2" w:tplc="2D32650E" w:tentative="1">
      <w:start w:val="1"/>
      <w:numFmt w:val="bullet"/>
      <w:lvlText w:val=""/>
      <w:lvlJc w:val="left"/>
      <w:pPr>
        <w:tabs>
          <w:tab w:val="num" w:pos="2160"/>
        </w:tabs>
        <w:ind w:left="2160" w:hanging="360"/>
      </w:pPr>
      <w:rPr>
        <w:rFonts w:ascii="Symbol" w:hAnsi="Symbol" w:hint="default"/>
      </w:rPr>
    </w:lvl>
    <w:lvl w:ilvl="3" w:tplc="2F320DEC" w:tentative="1">
      <w:start w:val="1"/>
      <w:numFmt w:val="bullet"/>
      <w:lvlText w:val=""/>
      <w:lvlJc w:val="left"/>
      <w:pPr>
        <w:tabs>
          <w:tab w:val="num" w:pos="2880"/>
        </w:tabs>
        <w:ind w:left="2880" w:hanging="360"/>
      </w:pPr>
      <w:rPr>
        <w:rFonts w:ascii="Symbol" w:hAnsi="Symbol" w:hint="default"/>
      </w:rPr>
    </w:lvl>
    <w:lvl w:ilvl="4" w:tplc="5CEAD782" w:tentative="1">
      <w:start w:val="1"/>
      <w:numFmt w:val="bullet"/>
      <w:lvlText w:val=""/>
      <w:lvlJc w:val="left"/>
      <w:pPr>
        <w:tabs>
          <w:tab w:val="num" w:pos="3600"/>
        </w:tabs>
        <w:ind w:left="3600" w:hanging="360"/>
      </w:pPr>
      <w:rPr>
        <w:rFonts w:ascii="Symbol" w:hAnsi="Symbol" w:hint="default"/>
      </w:rPr>
    </w:lvl>
    <w:lvl w:ilvl="5" w:tplc="14E02D84" w:tentative="1">
      <w:start w:val="1"/>
      <w:numFmt w:val="bullet"/>
      <w:lvlText w:val=""/>
      <w:lvlJc w:val="left"/>
      <w:pPr>
        <w:tabs>
          <w:tab w:val="num" w:pos="4320"/>
        </w:tabs>
        <w:ind w:left="4320" w:hanging="360"/>
      </w:pPr>
      <w:rPr>
        <w:rFonts w:ascii="Symbol" w:hAnsi="Symbol" w:hint="default"/>
      </w:rPr>
    </w:lvl>
    <w:lvl w:ilvl="6" w:tplc="6A9C4000" w:tentative="1">
      <w:start w:val="1"/>
      <w:numFmt w:val="bullet"/>
      <w:lvlText w:val=""/>
      <w:lvlJc w:val="left"/>
      <w:pPr>
        <w:tabs>
          <w:tab w:val="num" w:pos="5040"/>
        </w:tabs>
        <w:ind w:left="5040" w:hanging="360"/>
      </w:pPr>
      <w:rPr>
        <w:rFonts w:ascii="Symbol" w:hAnsi="Symbol" w:hint="default"/>
      </w:rPr>
    </w:lvl>
    <w:lvl w:ilvl="7" w:tplc="AAF644CC" w:tentative="1">
      <w:start w:val="1"/>
      <w:numFmt w:val="bullet"/>
      <w:lvlText w:val=""/>
      <w:lvlJc w:val="left"/>
      <w:pPr>
        <w:tabs>
          <w:tab w:val="num" w:pos="5760"/>
        </w:tabs>
        <w:ind w:left="5760" w:hanging="360"/>
      </w:pPr>
      <w:rPr>
        <w:rFonts w:ascii="Symbol" w:hAnsi="Symbol" w:hint="default"/>
      </w:rPr>
    </w:lvl>
    <w:lvl w:ilvl="8" w:tplc="C12EB4B4" w:tentative="1">
      <w:start w:val="1"/>
      <w:numFmt w:val="bullet"/>
      <w:lvlText w:val=""/>
      <w:lvlJc w:val="left"/>
      <w:pPr>
        <w:tabs>
          <w:tab w:val="num" w:pos="6480"/>
        </w:tabs>
        <w:ind w:left="6480" w:hanging="360"/>
      </w:pPr>
      <w:rPr>
        <w:rFonts w:ascii="Symbol" w:hAnsi="Symbol" w:hint="default"/>
      </w:rPr>
    </w:lvl>
  </w:abstractNum>
  <w:abstractNum w:abstractNumId="7">
    <w:nsid w:val="672306B5"/>
    <w:multiLevelType w:val="hybridMultilevel"/>
    <w:tmpl w:val="1A208D02"/>
    <w:lvl w:ilvl="0" w:tplc="23D291B4">
      <w:start w:val="1"/>
      <w:numFmt w:val="bullet"/>
      <w:lvlText w:val=""/>
      <w:lvlJc w:val="left"/>
      <w:pPr>
        <w:tabs>
          <w:tab w:val="num" w:pos="720"/>
        </w:tabs>
        <w:ind w:left="720" w:hanging="360"/>
      </w:pPr>
      <w:rPr>
        <w:rFonts w:ascii="Symbol" w:hAnsi="Symbol" w:hint="default"/>
      </w:rPr>
    </w:lvl>
    <w:lvl w:ilvl="1" w:tplc="0DC49D9E" w:tentative="1">
      <w:start w:val="1"/>
      <w:numFmt w:val="bullet"/>
      <w:lvlText w:val=""/>
      <w:lvlJc w:val="left"/>
      <w:pPr>
        <w:tabs>
          <w:tab w:val="num" w:pos="1440"/>
        </w:tabs>
        <w:ind w:left="1440" w:hanging="360"/>
      </w:pPr>
      <w:rPr>
        <w:rFonts w:ascii="Symbol" w:hAnsi="Symbol" w:hint="default"/>
      </w:rPr>
    </w:lvl>
    <w:lvl w:ilvl="2" w:tplc="5DBEBC16" w:tentative="1">
      <w:start w:val="1"/>
      <w:numFmt w:val="bullet"/>
      <w:lvlText w:val=""/>
      <w:lvlJc w:val="left"/>
      <w:pPr>
        <w:tabs>
          <w:tab w:val="num" w:pos="2160"/>
        </w:tabs>
        <w:ind w:left="2160" w:hanging="360"/>
      </w:pPr>
      <w:rPr>
        <w:rFonts w:ascii="Symbol" w:hAnsi="Symbol" w:hint="default"/>
      </w:rPr>
    </w:lvl>
    <w:lvl w:ilvl="3" w:tplc="1D42B812" w:tentative="1">
      <w:start w:val="1"/>
      <w:numFmt w:val="bullet"/>
      <w:lvlText w:val=""/>
      <w:lvlJc w:val="left"/>
      <w:pPr>
        <w:tabs>
          <w:tab w:val="num" w:pos="2880"/>
        </w:tabs>
        <w:ind w:left="2880" w:hanging="360"/>
      </w:pPr>
      <w:rPr>
        <w:rFonts w:ascii="Symbol" w:hAnsi="Symbol" w:hint="default"/>
      </w:rPr>
    </w:lvl>
    <w:lvl w:ilvl="4" w:tplc="3DB0F2D8" w:tentative="1">
      <w:start w:val="1"/>
      <w:numFmt w:val="bullet"/>
      <w:lvlText w:val=""/>
      <w:lvlJc w:val="left"/>
      <w:pPr>
        <w:tabs>
          <w:tab w:val="num" w:pos="3600"/>
        </w:tabs>
        <w:ind w:left="3600" w:hanging="360"/>
      </w:pPr>
      <w:rPr>
        <w:rFonts w:ascii="Symbol" w:hAnsi="Symbol" w:hint="default"/>
      </w:rPr>
    </w:lvl>
    <w:lvl w:ilvl="5" w:tplc="11960C10" w:tentative="1">
      <w:start w:val="1"/>
      <w:numFmt w:val="bullet"/>
      <w:lvlText w:val=""/>
      <w:lvlJc w:val="left"/>
      <w:pPr>
        <w:tabs>
          <w:tab w:val="num" w:pos="4320"/>
        </w:tabs>
        <w:ind w:left="4320" w:hanging="360"/>
      </w:pPr>
      <w:rPr>
        <w:rFonts w:ascii="Symbol" w:hAnsi="Symbol" w:hint="default"/>
      </w:rPr>
    </w:lvl>
    <w:lvl w:ilvl="6" w:tplc="0E0090D2" w:tentative="1">
      <w:start w:val="1"/>
      <w:numFmt w:val="bullet"/>
      <w:lvlText w:val=""/>
      <w:lvlJc w:val="left"/>
      <w:pPr>
        <w:tabs>
          <w:tab w:val="num" w:pos="5040"/>
        </w:tabs>
        <w:ind w:left="5040" w:hanging="360"/>
      </w:pPr>
      <w:rPr>
        <w:rFonts w:ascii="Symbol" w:hAnsi="Symbol" w:hint="default"/>
      </w:rPr>
    </w:lvl>
    <w:lvl w:ilvl="7" w:tplc="625CFA1E" w:tentative="1">
      <w:start w:val="1"/>
      <w:numFmt w:val="bullet"/>
      <w:lvlText w:val=""/>
      <w:lvlJc w:val="left"/>
      <w:pPr>
        <w:tabs>
          <w:tab w:val="num" w:pos="5760"/>
        </w:tabs>
        <w:ind w:left="5760" w:hanging="360"/>
      </w:pPr>
      <w:rPr>
        <w:rFonts w:ascii="Symbol" w:hAnsi="Symbol" w:hint="default"/>
      </w:rPr>
    </w:lvl>
    <w:lvl w:ilvl="8" w:tplc="D2162980" w:tentative="1">
      <w:start w:val="1"/>
      <w:numFmt w:val="bullet"/>
      <w:lvlText w:val=""/>
      <w:lvlJc w:val="left"/>
      <w:pPr>
        <w:tabs>
          <w:tab w:val="num" w:pos="6480"/>
        </w:tabs>
        <w:ind w:left="6480" w:hanging="360"/>
      </w:pPr>
      <w:rPr>
        <w:rFonts w:ascii="Symbol" w:hAnsi="Symbol" w:hint="default"/>
      </w:rPr>
    </w:lvl>
  </w:abstractNum>
  <w:abstractNum w:abstractNumId="8">
    <w:nsid w:val="7BF710C8"/>
    <w:multiLevelType w:val="hybridMultilevel"/>
    <w:tmpl w:val="32DEE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CAE72D1"/>
    <w:multiLevelType w:val="hybridMultilevel"/>
    <w:tmpl w:val="A536A1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8"/>
  </w:num>
  <w:num w:numId="4">
    <w:abstractNumId w:val="0"/>
  </w:num>
  <w:num w:numId="5">
    <w:abstractNumId w:val="9"/>
  </w:num>
  <w:num w:numId="6">
    <w:abstractNumId w:val="6"/>
  </w:num>
  <w:num w:numId="7">
    <w:abstractNumId w:val="7"/>
  </w:num>
  <w:num w:numId="8">
    <w:abstractNumId w:val="3"/>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564FEE"/>
    <w:rsid w:val="00085F9F"/>
    <w:rsid w:val="000B3069"/>
    <w:rsid w:val="002A6A2A"/>
    <w:rsid w:val="00344264"/>
    <w:rsid w:val="004C4952"/>
    <w:rsid w:val="004F7EA7"/>
    <w:rsid w:val="00555F9B"/>
    <w:rsid w:val="00564FEE"/>
    <w:rsid w:val="00566E6C"/>
    <w:rsid w:val="00595B20"/>
    <w:rsid w:val="005F5533"/>
    <w:rsid w:val="00637DD1"/>
    <w:rsid w:val="00641C2D"/>
    <w:rsid w:val="00657823"/>
    <w:rsid w:val="00661902"/>
    <w:rsid w:val="00671B40"/>
    <w:rsid w:val="0068343D"/>
    <w:rsid w:val="006E69A5"/>
    <w:rsid w:val="00785DCB"/>
    <w:rsid w:val="007942D7"/>
    <w:rsid w:val="007C0FC9"/>
    <w:rsid w:val="0087081C"/>
    <w:rsid w:val="00897212"/>
    <w:rsid w:val="0090306C"/>
    <w:rsid w:val="009627E0"/>
    <w:rsid w:val="009E5947"/>
    <w:rsid w:val="00B131E9"/>
    <w:rsid w:val="00C25F0B"/>
    <w:rsid w:val="00C85F5E"/>
    <w:rsid w:val="00C8640E"/>
    <w:rsid w:val="00CB2046"/>
    <w:rsid w:val="00D425AE"/>
    <w:rsid w:val="00DB2D8F"/>
    <w:rsid w:val="00DD667F"/>
    <w:rsid w:val="00E10278"/>
    <w:rsid w:val="00E2064A"/>
    <w:rsid w:val="00E34A7C"/>
    <w:rsid w:val="00E51EB0"/>
    <w:rsid w:val="00E74397"/>
    <w:rsid w:val="00E81F9B"/>
    <w:rsid w:val="00EF188B"/>
    <w:rsid w:val="00F04161"/>
    <w:rsid w:val="00F67D34"/>
    <w:rsid w:val="00FE1D99"/>
    <w:rsid w:val="00FF4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E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0F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743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74397"/>
    <w:rPr>
      <w:rFonts w:ascii="Tahoma" w:hAnsi="Tahoma" w:cs="Tahoma"/>
      <w:sz w:val="16"/>
      <w:szCs w:val="16"/>
    </w:rPr>
  </w:style>
  <w:style w:type="table" w:styleId="a6">
    <w:name w:val="Table Grid"/>
    <w:basedOn w:val="a1"/>
    <w:uiPriority w:val="59"/>
    <w:rsid w:val="009030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FE1D99"/>
    <w:pPr>
      <w:ind w:left="720"/>
      <w:contextualSpacing/>
    </w:pPr>
  </w:style>
  <w:style w:type="paragraph" w:styleId="a8">
    <w:name w:val="No Spacing"/>
    <w:uiPriority w:val="1"/>
    <w:qFormat/>
    <w:rsid w:val="00D425AE"/>
    <w:pPr>
      <w:spacing w:after="0" w:line="240" w:lineRule="auto"/>
    </w:pPr>
  </w:style>
  <w:style w:type="paragraph" w:customStyle="1" w:styleId="c0">
    <w:name w:val="c0"/>
    <w:basedOn w:val="a"/>
    <w:rsid w:val="00C85F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85F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0F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743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74397"/>
    <w:rPr>
      <w:rFonts w:ascii="Tahoma" w:hAnsi="Tahoma" w:cs="Tahoma"/>
      <w:sz w:val="16"/>
      <w:szCs w:val="16"/>
    </w:rPr>
  </w:style>
  <w:style w:type="table" w:styleId="a6">
    <w:name w:val="Table Grid"/>
    <w:basedOn w:val="a1"/>
    <w:uiPriority w:val="59"/>
    <w:rsid w:val="009030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FE1D99"/>
    <w:pPr>
      <w:ind w:left="720"/>
      <w:contextualSpacing/>
    </w:pPr>
  </w:style>
  <w:style w:type="paragraph" w:styleId="a8">
    <w:name w:val="No Spacing"/>
    <w:uiPriority w:val="1"/>
    <w:qFormat/>
    <w:rsid w:val="00D425AE"/>
    <w:pPr>
      <w:spacing w:after="0" w:line="240" w:lineRule="auto"/>
    </w:pPr>
  </w:style>
</w:styles>
</file>

<file path=word/webSettings.xml><?xml version="1.0" encoding="utf-8"?>
<w:webSettings xmlns:r="http://schemas.openxmlformats.org/officeDocument/2006/relationships" xmlns:w="http://schemas.openxmlformats.org/wordprocessingml/2006/main">
  <w:divs>
    <w:div w:id="130556705">
      <w:bodyDiv w:val="1"/>
      <w:marLeft w:val="0"/>
      <w:marRight w:val="0"/>
      <w:marTop w:val="0"/>
      <w:marBottom w:val="0"/>
      <w:divBdr>
        <w:top w:val="none" w:sz="0" w:space="0" w:color="auto"/>
        <w:left w:val="none" w:sz="0" w:space="0" w:color="auto"/>
        <w:bottom w:val="none" w:sz="0" w:space="0" w:color="auto"/>
        <w:right w:val="none" w:sz="0" w:space="0" w:color="auto"/>
      </w:divBdr>
    </w:div>
    <w:div w:id="388958565">
      <w:bodyDiv w:val="1"/>
      <w:marLeft w:val="0"/>
      <w:marRight w:val="0"/>
      <w:marTop w:val="0"/>
      <w:marBottom w:val="0"/>
      <w:divBdr>
        <w:top w:val="none" w:sz="0" w:space="0" w:color="auto"/>
        <w:left w:val="none" w:sz="0" w:space="0" w:color="auto"/>
        <w:bottom w:val="none" w:sz="0" w:space="0" w:color="auto"/>
        <w:right w:val="none" w:sz="0" w:space="0" w:color="auto"/>
      </w:divBdr>
      <w:divsChild>
        <w:div w:id="20859776">
          <w:marLeft w:val="0"/>
          <w:marRight w:val="0"/>
          <w:marTop w:val="0"/>
          <w:marBottom w:val="0"/>
          <w:divBdr>
            <w:top w:val="none" w:sz="0" w:space="0" w:color="auto"/>
            <w:left w:val="none" w:sz="0" w:space="0" w:color="auto"/>
            <w:bottom w:val="none" w:sz="0" w:space="0" w:color="auto"/>
            <w:right w:val="none" w:sz="0" w:space="0" w:color="auto"/>
          </w:divBdr>
        </w:div>
        <w:div w:id="220798859">
          <w:marLeft w:val="0"/>
          <w:marRight w:val="0"/>
          <w:marTop w:val="0"/>
          <w:marBottom w:val="0"/>
          <w:divBdr>
            <w:top w:val="none" w:sz="0" w:space="0" w:color="auto"/>
            <w:left w:val="none" w:sz="0" w:space="0" w:color="auto"/>
            <w:bottom w:val="none" w:sz="0" w:space="0" w:color="auto"/>
            <w:right w:val="none" w:sz="0" w:space="0" w:color="auto"/>
          </w:divBdr>
        </w:div>
        <w:div w:id="443690121">
          <w:marLeft w:val="0"/>
          <w:marRight w:val="0"/>
          <w:marTop w:val="0"/>
          <w:marBottom w:val="0"/>
          <w:divBdr>
            <w:top w:val="none" w:sz="0" w:space="0" w:color="auto"/>
            <w:left w:val="none" w:sz="0" w:space="0" w:color="auto"/>
            <w:bottom w:val="none" w:sz="0" w:space="0" w:color="auto"/>
            <w:right w:val="none" w:sz="0" w:space="0" w:color="auto"/>
          </w:divBdr>
        </w:div>
      </w:divsChild>
    </w:div>
    <w:div w:id="418525141">
      <w:bodyDiv w:val="1"/>
      <w:marLeft w:val="0"/>
      <w:marRight w:val="0"/>
      <w:marTop w:val="0"/>
      <w:marBottom w:val="0"/>
      <w:divBdr>
        <w:top w:val="none" w:sz="0" w:space="0" w:color="auto"/>
        <w:left w:val="none" w:sz="0" w:space="0" w:color="auto"/>
        <w:bottom w:val="none" w:sz="0" w:space="0" w:color="auto"/>
        <w:right w:val="none" w:sz="0" w:space="0" w:color="auto"/>
      </w:divBdr>
    </w:div>
    <w:div w:id="545719707">
      <w:bodyDiv w:val="1"/>
      <w:marLeft w:val="0"/>
      <w:marRight w:val="0"/>
      <w:marTop w:val="0"/>
      <w:marBottom w:val="0"/>
      <w:divBdr>
        <w:top w:val="none" w:sz="0" w:space="0" w:color="auto"/>
        <w:left w:val="none" w:sz="0" w:space="0" w:color="auto"/>
        <w:bottom w:val="none" w:sz="0" w:space="0" w:color="auto"/>
        <w:right w:val="none" w:sz="0" w:space="0" w:color="auto"/>
      </w:divBdr>
      <w:divsChild>
        <w:div w:id="945964968">
          <w:marLeft w:val="547"/>
          <w:marRight w:val="0"/>
          <w:marTop w:val="0"/>
          <w:marBottom w:val="0"/>
          <w:divBdr>
            <w:top w:val="none" w:sz="0" w:space="0" w:color="auto"/>
            <w:left w:val="none" w:sz="0" w:space="0" w:color="auto"/>
            <w:bottom w:val="none" w:sz="0" w:space="0" w:color="auto"/>
            <w:right w:val="none" w:sz="0" w:space="0" w:color="auto"/>
          </w:divBdr>
        </w:div>
      </w:divsChild>
    </w:div>
    <w:div w:id="606086423">
      <w:bodyDiv w:val="1"/>
      <w:marLeft w:val="0"/>
      <w:marRight w:val="0"/>
      <w:marTop w:val="0"/>
      <w:marBottom w:val="0"/>
      <w:divBdr>
        <w:top w:val="none" w:sz="0" w:space="0" w:color="auto"/>
        <w:left w:val="none" w:sz="0" w:space="0" w:color="auto"/>
        <w:bottom w:val="none" w:sz="0" w:space="0" w:color="auto"/>
        <w:right w:val="none" w:sz="0" w:space="0" w:color="auto"/>
      </w:divBdr>
    </w:div>
    <w:div w:id="1044596669">
      <w:bodyDiv w:val="1"/>
      <w:marLeft w:val="0"/>
      <w:marRight w:val="0"/>
      <w:marTop w:val="0"/>
      <w:marBottom w:val="0"/>
      <w:divBdr>
        <w:top w:val="none" w:sz="0" w:space="0" w:color="auto"/>
        <w:left w:val="none" w:sz="0" w:space="0" w:color="auto"/>
        <w:bottom w:val="none" w:sz="0" w:space="0" w:color="auto"/>
        <w:right w:val="none" w:sz="0" w:space="0" w:color="auto"/>
      </w:divBdr>
    </w:div>
    <w:div w:id="1338384728">
      <w:bodyDiv w:val="1"/>
      <w:marLeft w:val="0"/>
      <w:marRight w:val="0"/>
      <w:marTop w:val="0"/>
      <w:marBottom w:val="0"/>
      <w:divBdr>
        <w:top w:val="none" w:sz="0" w:space="0" w:color="auto"/>
        <w:left w:val="none" w:sz="0" w:space="0" w:color="auto"/>
        <w:bottom w:val="none" w:sz="0" w:space="0" w:color="auto"/>
        <w:right w:val="none" w:sz="0" w:space="0" w:color="auto"/>
      </w:divBdr>
    </w:div>
    <w:div w:id="1360084270">
      <w:bodyDiv w:val="1"/>
      <w:marLeft w:val="0"/>
      <w:marRight w:val="0"/>
      <w:marTop w:val="0"/>
      <w:marBottom w:val="0"/>
      <w:divBdr>
        <w:top w:val="none" w:sz="0" w:space="0" w:color="auto"/>
        <w:left w:val="none" w:sz="0" w:space="0" w:color="auto"/>
        <w:bottom w:val="none" w:sz="0" w:space="0" w:color="auto"/>
        <w:right w:val="none" w:sz="0" w:space="0" w:color="auto"/>
      </w:divBdr>
    </w:div>
    <w:div w:id="1527019657">
      <w:bodyDiv w:val="1"/>
      <w:marLeft w:val="0"/>
      <w:marRight w:val="0"/>
      <w:marTop w:val="0"/>
      <w:marBottom w:val="0"/>
      <w:divBdr>
        <w:top w:val="none" w:sz="0" w:space="0" w:color="auto"/>
        <w:left w:val="none" w:sz="0" w:space="0" w:color="auto"/>
        <w:bottom w:val="none" w:sz="0" w:space="0" w:color="auto"/>
        <w:right w:val="none" w:sz="0" w:space="0" w:color="auto"/>
      </w:divBdr>
    </w:div>
    <w:div w:id="1662736669">
      <w:bodyDiv w:val="1"/>
      <w:marLeft w:val="0"/>
      <w:marRight w:val="0"/>
      <w:marTop w:val="0"/>
      <w:marBottom w:val="0"/>
      <w:divBdr>
        <w:top w:val="none" w:sz="0" w:space="0" w:color="auto"/>
        <w:left w:val="none" w:sz="0" w:space="0" w:color="auto"/>
        <w:bottom w:val="none" w:sz="0" w:space="0" w:color="auto"/>
        <w:right w:val="none" w:sz="0" w:space="0" w:color="auto"/>
      </w:divBdr>
    </w:div>
    <w:div w:id="1692879812">
      <w:bodyDiv w:val="1"/>
      <w:marLeft w:val="0"/>
      <w:marRight w:val="0"/>
      <w:marTop w:val="0"/>
      <w:marBottom w:val="0"/>
      <w:divBdr>
        <w:top w:val="none" w:sz="0" w:space="0" w:color="auto"/>
        <w:left w:val="none" w:sz="0" w:space="0" w:color="auto"/>
        <w:bottom w:val="none" w:sz="0" w:space="0" w:color="auto"/>
        <w:right w:val="none" w:sz="0" w:space="0" w:color="auto"/>
      </w:divBdr>
    </w:div>
    <w:div w:id="1719283853">
      <w:bodyDiv w:val="1"/>
      <w:marLeft w:val="0"/>
      <w:marRight w:val="0"/>
      <w:marTop w:val="0"/>
      <w:marBottom w:val="0"/>
      <w:divBdr>
        <w:top w:val="none" w:sz="0" w:space="0" w:color="auto"/>
        <w:left w:val="none" w:sz="0" w:space="0" w:color="auto"/>
        <w:bottom w:val="none" w:sz="0" w:space="0" w:color="auto"/>
        <w:right w:val="none" w:sz="0" w:space="0" w:color="auto"/>
      </w:divBdr>
      <w:divsChild>
        <w:div w:id="913245964">
          <w:marLeft w:val="547"/>
          <w:marRight w:val="0"/>
          <w:marTop w:val="0"/>
          <w:marBottom w:val="200"/>
          <w:divBdr>
            <w:top w:val="none" w:sz="0" w:space="0" w:color="auto"/>
            <w:left w:val="none" w:sz="0" w:space="0" w:color="auto"/>
            <w:bottom w:val="none" w:sz="0" w:space="0" w:color="auto"/>
            <w:right w:val="none" w:sz="0" w:space="0" w:color="auto"/>
          </w:divBdr>
        </w:div>
      </w:divsChild>
    </w:div>
    <w:div w:id="1835678313">
      <w:bodyDiv w:val="1"/>
      <w:marLeft w:val="0"/>
      <w:marRight w:val="0"/>
      <w:marTop w:val="0"/>
      <w:marBottom w:val="0"/>
      <w:divBdr>
        <w:top w:val="none" w:sz="0" w:space="0" w:color="auto"/>
        <w:left w:val="none" w:sz="0" w:space="0" w:color="auto"/>
        <w:bottom w:val="none" w:sz="0" w:space="0" w:color="auto"/>
        <w:right w:val="none" w:sz="0" w:space="0" w:color="auto"/>
      </w:divBdr>
    </w:div>
    <w:div w:id="196261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226A5-2324-49FD-A431-F06FFB3F8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1547</Words>
  <Characters>8819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Штрейденберг</dc:creator>
  <cp:lastModifiedBy>Admin</cp:lastModifiedBy>
  <cp:revision>2</cp:revision>
  <dcterms:created xsi:type="dcterms:W3CDTF">2022-04-27T08:14:00Z</dcterms:created>
  <dcterms:modified xsi:type="dcterms:W3CDTF">2022-04-27T08:14:00Z</dcterms:modified>
</cp:coreProperties>
</file>