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4E9" w:rsidRPr="0022275A" w:rsidRDefault="001C04E9" w:rsidP="001C04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bCs/>
          <w:color w:val="000000"/>
        </w:rPr>
        <w:t xml:space="preserve"> </w:t>
      </w:r>
      <w:r w:rsidRPr="0022275A">
        <w:rPr>
          <w:rFonts w:ascii="Times New Roman" w:hAnsi="Times New Roman" w:cs="Times New Roman"/>
          <w:b/>
          <w:sz w:val="24"/>
          <w:szCs w:val="24"/>
        </w:rPr>
        <w:t>МУНИЦИПАЛЬНОЕ  БЮДЖЕТНОЕ   ОБЩЕОБРАЗОВАТЕЛЬНОЕ УЧРЕЖДЕНИЕ</w:t>
      </w:r>
    </w:p>
    <w:p w:rsidR="001C04E9" w:rsidRPr="0022275A" w:rsidRDefault="001C04E9" w:rsidP="001C04E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275A">
        <w:rPr>
          <w:rFonts w:ascii="Times New Roman" w:hAnsi="Times New Roman" w:cs="Times New Roman"/>
          <w:b/>
          <w:sz w:val="24"/>
          <w:szCs w:val="24"/>
        </w:rPr>
        <w:t>«ОВГОРТСКАЯ ШКОЛА-ИНТЕРНАТ  СРЕДНЕГО  ОБЩЕГО  ОБРАЗОВАНИЯ»</w:t>
      </w:r>
    </w:p>
    <w:p w:rsidR="001C04E9" w:rsidRDefault="00AA556A" w:rsidP="000510A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 xml:space="preserve"> Доклад</w:t>
      </w:r>
      <w:r w:rsidR="001C04E9">
        <w:rPr>
          <w:b/>
          <w:bCs/>
          <w:color w:val="000000"/>
          <w:sz w:val="32"/>
          <w:szCs w:val="32"/>
        </w:rPr>
        <w:t xml:space="preserve"> на тему:</w:t>
      </w:r>
    </w:p>
    <w:p w:rsidR="001C04E9" w:rsidRDefault="001C04E9" w:rsidP="000510A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«Школьный музей: история и перспективы развития»</w:t>
      </w:r>
    </w:p>
    <w:p w:rsidR="001C04E9" w:rsidRDefault="001C04E9" w:rsidP="001C04E9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 xml:space="preserve"> Тыликова Олеся Павловна, </w:t>
      </w:r>
    </w:p>
    <w:p w:rsidR="001C04E9" w:rsidRDefault="001C04E9" w:rsidP="001C04E9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воспитатель </w:t>
      </w:r>
      <w:proofErr w:type="gramStart"/>
      <w:r>
        <w:rPr>
          <w:b/>
          <w:bCs/>
          <w:color w:val="000000"/>
        </w:rPr>
        <w:t>ИСТ</w:t>
      </w:r>
      <w:proofErr w:type="gramEnd"/>
    </w:p>
    <w:p w:rsidR="001C04E9" w:rsidRDefault="001C04E9" w:rsidP="001C04E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1C04E9" w:rsidRPr="00524A06" w:rsidRDefault="001C04E9" w:rsidP="001C04E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7"/>
          <w:szCs w:val="27"/>
        </w:rPr>
        <w:t xml:space="preserve">     </w:t>
      </w:r>
      <w:r w:rsidRPr="00524A06">
        <w:rPr>
          <w:color w:val="000000"/>
          <w:sz w:val="28"/>
          <w:szCs w:val="28"/>
        </w:rPr>
        <w:t>В настоящее время школьное историческое краеведение занимает большое место в образовании и воспитании школьников. Оно закладывает основы нравственности, гражданственности и патриотизма.</w:t>
      </w:r>
    </w:p>
    <w:p w:rsidR="001C04E9" w:rsidRPr="00524A06" w:rsidRDefault="001C04E9" w:rsidP="001C04E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24A06">
        <w:rPr>
          <w:color w:val="000000"/>
          <w:sz w:val="28"/>
          <w:szCs w:val="28"/>
        </w:rPr>
        <w:t>Школьный музей выполняет большую роль в решении педагогических задач по изучению истории родного края, способствует формированию у учащихся гражданско-патриотических качеств, чувства любви к малой родине, уважения к опыту предыдущих поколений. Главное, музей дает возможность изучать прошлое не только через созерцательное восприятие, но и активно участвовать в историко-краеведческой работе.</w:t>
      </w:r>
    </w:p>
    <w:p w:rsidR="001C04E9" w:rsidRDefault="001C04E9" w:rsidP="001C04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  </w:t>
      </w:r>
      <w:r w:rsidRPr="007F017A">
        <w:rPr>
          <w:rFonts w:ascii="Times New Roman" w:hAnsi="Times New Roman" w:cs="Times New Roman"/>
          <w:sz w:val="28"/>
          <w:szCs w:val="28"/>
        </w:rPr>
        <w:t>Что такое музей? Это кладовая истории, где хранится накопленный опыт предыдущи</w:t>
      </w:r>
      <w:r>
        <w:rPr>
          <w:rFonts w:ascii="Times New Roman" w:hAnsi="Times New Roman" w:cs="Times New Roman"/>
          <w:sz w:val="28"/>
          <w:szCs w:val="28"/>
        </w:rPr>
        <w:t>х поколений, который передается из поколения в поколение.</w:t>
      </w:r>
    </w:p>
    <w:p w:rsidR="001C04E9" w:rsidRDefault="001C04E9" w:rsidP="001C04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C04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76450" cy="1638300"/>
            <wp:effectExtent l="76200" t="76200" r="114300" b="114300"/>
            <wp:docPr id="2" name="Рисунок 1" descr="E:\Фото Встреча с быв. работниками 23.11.15г\109PHOTO\SAM_762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1" descr="E:\Фото Встреча с быв. работниками 23.11.15г\109PHOTO\SAM_7626.JPG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951" cy="1638695"/>
                    </a:xfrm>
                    <a:prstGeom prst="rect">
                      <a:avLst/>
                    </a:prstGeom>
                    <a:ln w="38100" cap="sq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1C04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71699" cy="1628775"/>
            <wp:effectExtent l="76200" t="76200" r="114935" b="104775"/>
            <wp:docPr id="38" name="Рисунок 38" descr="C:\Users\User\Desktop\музейная комн\PL6QT7e4O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узейная комн\PL6QT7e4Oe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979" cy="1643985"/>
                    </a:xfrm>
                    <a:prstGeom prst="rect">
                      <a:avLst/>
                    </a:prstGeom>
                    <a:ln w="38100" cap="sq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C04E9" w:rsidRPr="007F017A" w:rsidRDefault="00524A06" w:rsidP="001C04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C04E9" w:rsidRPr="007F017A">
        <w:rPr>
          <w:rFonts w:ascii="Times New Roman" w:hAnsi="Times New Roman" w:cs="Times New Roman"/>
          <w:sz w:val="28"/>
          <w:szCs w:val="28"/>
        </w:rPr>
        <w:t>Жителям отдаленных поселков порой так не хватает этих встреч с искусством, которые помогли бы приобщить детей к миру общечеловеческих ценностей, к истории и культуре.  Именно поэтому педагоги нашего интерната решили создавать собственный музей, пусть и маленький, но доступный детям.</w:t>
      </w:r>
    </w:p>
    <w:p w:rsidR="001C04E9" w:rsidRPr="007F017A" w:rsidRDefault="001C04E9" w:rsidP="001C04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F017A">
        <w:rPr>
          <w:rFonts w:ascii="Times New Roman" w:hAnsi="Times New Roman" w:cs="Times New Roman"/>
          <w:sz w:val="28"/>
          <w:szCs w:val="28"/>
        </w:rPr>
        <w:t>Для развития, обучения и воспитания подрастающего поколения исключительно важны связь с прошлыми поколениями, формирование культурной и исторической памяти. Чтобы учащийся смог проникнуть такими чувствами, недостаточно только прочесть, посмотреть или услышать нужную информацию, тут требуется прикоснуться к эпохе, потрогать ее руками и эмоционально пережить артефакты.</w:t>
      </w:r>
    </w:p>
    <w:p w:rsidR="001C04E9" w:rsidRPr="007F017A" w:rsidRDefault="001C04E9" w:rsidP="001C04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Pr="007F017A">
        <w:rPr>
          <w:rFonts w:ascii="Times New Roman" w:hAnsi="Times New Roman" w:cs="Times New Roman"/>
          <w:sz w:val="28"/>
          <w:szCs w:val="28"/>
        </w:rPr>
        <w:t>В нашем интернате мы разрабатываем и внедряем в работу образовательные технологии, используем метод проектов. Один из таких проектов – «Музейная комната» в интернате. Осваивая теоретические знания и практические умения в области истории родной школы, села, музейного дела учащиеся приобретают уважение к прошлому, бережное отношение к реликвиям, у них формируются патриотизм и потребность сохранить для других поколений исторические материальные, художественные и культурные ценности.</w:t>
      </w:r>
    </w:p>
    <w:p w:rsidR="001C04E9" w:rsidRPr="00EA68B4" w:rsidRDefault="001C04E9" w:rsidP="001C04E9">
      <w:pPr>
        <w:jc w:val="both"/>
        <w:rPr>
          <w:rFonts w:ascii="Times New Roman" w:hAnsi="Times New Roman" w:cs="Times New Roman"/>
          <w:sz w:val="28"/>
          <w:szCs w:val="28"/>
        </w:rPr>
      </w:pPr>
      <w:r w:rsidRPr="00EA68B4">
        <w:rPr>
          <w:rFonts w:ascii="Times New Roman" w:hAnsi="Times New Roman" w:cs="Times New Roman"/>
          <w:sz w:val="28"/>
          <w:szCs w:val="28"/>
        </w:rPr>
        <w:t>Проект «Музейной комнаты» предполагает организацию деятельности обучающихся от простого собирательства предметов и артефактов к описанию конкретных экспонатов и событий, самостоятельному исследованию поиску и, наконец, к овладению элементарными навыками основ научной  музейной работы.</w:t>
      </w:r>
    </w:p>
    <w:p w:rsidR="001C04E9" w:rsidRPr="00EA68B4" w:rsidRDefault="001C04E9" w:rsidP="001C04E9">
      <w:pPr>
        <w:jc w:val="both"/>
        <w:rPr>
          <w:rFonts w:ascii="Times New Roman" w:hAnsi="Times New Roman" w:cs="Times New Roman"/>
          <w:sz w:val="28"/>
          <w:szCs w:val="28"/>
        </w:rPr>
      </w:pPr>
      <w:r w:rsidRPr="00EA68B4">
        <w:rPr>
          <w:rFonts w:ascii="Times New Roman" w:hAnsi="Times New Roman" w:cs="Times New Roman"/>
          <w:sz w:val="28"/>
          <w:szCs w:val="28"/>
        </w:rPr>
        <w:t xml:space="preserve">Проект предполагает  изучение методики исследовательской, фондовой, культурно – образовательной и экспозиционной работы. При реализации проекта расширяются знания, полученные детьми </w:t>
      </w:r>
      <w:proofErr w:type="gramStart"/>
      <w:r w:rsidRPr="00EA68B4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EA68B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A68B4">
        <w:rPr>
          <w:rFonts w:ascii="Times New Roman" w:hAnsi="Times New Roman" w:cs="Times New Roman"/>
          <w:sz w:val="28"/>
          <w:szCs w:val="28"/>
        </w:rPr>
        <w:t>изученные</w:t>
      </w:r>
      <w:proofErr w:type="gramEnd"/>
      <w:r w:rsidRPr="00EA68B4">
        <w:rPr>
          <w:rFonts w:ascii="Times New Roman" w:hAnsi="Times New Roman" w:cs="Times New Roman"/>
          <w:sz w:val="28"/>
          <w:szCs w:val="28"/>
        </w:rPr>
        <w:t xml:space="preserve"> школьных курсов истории, обществознании, литературы, географии и т.д.</w:t>
      </w:r>
    </w:p>
    <w:p w:rsidR="001C04E9" w:rsidRPr="007F017A" w:rsidRDefault="001C04E9" w:rsidP="001C04E9">
      <w:pPr>
        <w:jc w:val="both"/>
        <w:rPr>
          <w:rFonts w:ascii="Times New Roman" w:hAnsi="Times New Roman" w:cs="Times New Roman"/>
          <w:sz w:val="28"/>
          <w:szCs w:val="28"/>
        </w:rPr>
      </w:pPr>
      <w:r w:rsidRPr="007F017A">
        <w:rPr>
          <w:rFonts w:ascii="Times New Roman" w:hAnsi="Times New Roman" w:cs="Times New Roman"/>
          <w:sz w:val="28"/>
          <w:szCs w:val="28"/>
        </w:rPr>
        <w:t xml:space="preserve">   Широкое использование аудиовизуальной компьютерной техники может в значительной мере повысит эффективность самостоятельной работы детей в процессе поисково-исследовательской работы в школьном музее.</w:t>
      </w:r>
    </w:p>
    <w:p w:rsidR="001C04E9" w:rsidRPr="007F017A" w:rsidRDefault="00524A06" w:rsidP="001C04E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1C04E9" w:rsidRPr="007F017A">
        <w:rPr>
          <w:rFonts w:ascii="Times New Roman" w:hAnsi="Times New Roman" w:cs="Times New Roman"/>
          <w:b/>
          <w:sz w:val="28"/>
          <w:szCs w:val="28"/>
        </w:rPr>
        <w:t xml:space="preserve"> создания музея:  </w:t>
      </w:r>
    </w:p>
    <w:p w:rsidR="001C04E9" w:rsidRPr="007F017A" w:rsidRDefault="001C04E9" w:rsidP="001C04E9">
      <w:pPr>
        <w:jc w:val="both"/>
        <w:rPr>
          <w:rFonts w:ascii="Times New Roman" w:hAnsi="Times New Roman" w:cs="Times New Roman"/>
          <w:sz w:val="28"/>
          <w:szCs w:val="28"/>
        </w:rPr>
      </w:pPr>
      <w:r w:rsidRPr="007F017A">
        <w:rPr>
          <w:rFonts w:ascii="Times New Roman" w:hAnsi="Times New Roman" w:cs="Times New Roman"/>
          <w:sz w:val="28"/>
          <w:szCs w:val="28"/>
        </w:rPr>
        <w:t>- Совершенствование новых форм и методов патриотического и нравственного воспитания учащихся;</w:t>
      </w:r>
    </w:p>
    <w:p w:rsidR="001C04E9" w:rsidRPr="00524A06" w:rsidRDefault="00524A06" w:rsidP="001C04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04E9" w:rsidRPr="007F01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Ставились следующие задачи:</w:t>
      </w:r>
    </w:p>
    <w:p w:rsidR="001C04E9" w:rsidRPr="007F017A" w:rsidRDefault="001C04E9" w:rsidP="001C04E9">
      <w:pPr>
        <w:jc w:val="both"/>
        <w:rPr>
          <w:rFonts w:ascii="Times New Roman" w:hAnsi="Times New Roman" w:cs="Times New Roman"/>
          <w:sz w:val="28"/>
          <w:szCs w:val="28"/>
        </w:rPr>
      </w:pPr>
      <w:r w:rsidRPr="007F017A">
        <w:rPr>
          <w:rFonts w:ascii="Times New Roman" w:hAnsi="Times New Roman" w:cs="Times New Roman"/>
          <w:sz w:val="28"/>
          <w:szCs w:val="28"/>
        </w:rPr>
        <w:t>- Совершенствовать содержание, форм и методов поисковой собирательной исследовательской деятельности;</w:t>
      </w:r>
    </w:p>
    <w:p w:rsidR="001C04E9" w:rsidRPr="007F017A" w:rsidRDefault="001C04E9" w:rsidP="001C04E9">
      <w:pPr>
        <w:jc w:val="both"/>
        <w:rPr>
          <w:rFonts w:ascii="Times New Roman" w:hAnsi="Times New Roman" w:cs="Times New Roman"/>
          <w:sz w:val="28"/>
          <w:szCs w:val="28"/>
        </w:rPr>
      </w:pPr>
      <w:r w:rsidRPr="007F017A">
        <w:rPr>
          <w:rFonts w:ascii="Times New Roman" w:hAnsi="Times New Roman" w:cs="Times New Roman"/>
          <w:sz w:val="28"/>
          <w:szCs w:val="28"/>
        </w:rPr>
        <w:t>- Формировать у подростков объективный подход к историческим событиям в жизни страны;</w:t>
      </w:r>
    </w:p>
    <w:p w:rsidR="001C04E9" w:rsidRPr="007F017A" w:rsidRDefault="001C04E9" w:rsidP="001C04E9">
      <w:pPr>
        <w:jc w:val="both"/>
        <w:rPr>
          <w:rFonts w:ascii="Times New Roman" w:hAnsi="Times New Roman" w:cs="Times New Roman"/>
          <w:sz w:val="28"/>
          <w:szCs w:val="28"/>
        </w:rPr>
      </w:pPr>
      <w:r w:rsidRPr="007F017A">
        <w:rPr>
          <w:rFonts w:ascii="Times New Roman" w:hAnsi="Times New Roman" w:cs="Times New Roman"/>
          <w:sz w:val="28"/>
          <w:szCs w:val="28"/>
        </w:rPr>
        <w:t>- Воспитать у подростков чувства высокой нравственности, патриотизма, чувства ответственности за судьбу Родины, уважение к боевым и трудовым подвигам народа;</w:t>
      </w:r>
    </w:p>
    <w:p w:rsidR="001C04E9" w:rsidRPr="007F017A" w:rsidRDefault="001C04E9" w:rsidP="001C04E9">
      <w:pPr>
        <w:jc w:val="both"/>
        <w:rPr>
          <w:rFonts w:ascii="Times New Roman" w:hAnsi="Times New Roman" w:cs="Times New Roman"/>
          <w:sz w:val="28"/>
          <w:szCs w:val="28"/>
        </w:rPr>
      </w:pPr>
      <w:r w:rsidRPr="007F017A">
        <w:rPr>
          <w:rFonts w:ascii="Times New Roman" w:hAnsi="Times New Roman" w:cs="Times New Roman"/>
          <w:sz w:val="28"/>
          <w:szCs w:val="28"/>
        </w:rPr>
        <w:t>- Активизация экскурсий, научно – фондовой, научно – просветительской деятельности в школьном музее;</w:t>
      </w:r>
    </w:p>
    <w:p w:rsidR="001C04E9" w:rsidRPr="007F017A" w:rsidRDefault="001C04E9" w:rsidP="001C04E9">
      <w:pPr>
        <w:jc w:val="both"/>
        <w:rPr>
          <w:rFonts w:ascii="Times New Roman" w:hAnsi="Times New Roman" w:cs="Times New Roman"/>
          <w:sz w:val="28"/>
          <w:szCs w:val="28"/>
        </w:rPr>
      </w:pPr>
      <w:r w:rsidRPr="007F017A">
        <w:rPr>
          <w:rFonts w:ascii="Times New Roman" w:hAnsi="Times New Roman" w:cs="Times New Roman"/>
          <w:sz w:val="28"/>
          <w:szCs w:val="28"/>
        </w:rPr>
        <w:lastRenderedPageBreak/>
        <w:t xml:space="preserve">- Создать условия для проведения в музее занятий и тематических мероприятий в интернате, внеклассных мероприятий, практических занятий </w:t>
      </w:r>
    </w:p>
    <w:p w:rsidR="001C04E9" w:rsidRPr="007F017A" w:rsidRDefault="001C04E9" w:rsidP="001C04E9">
      <w:pPr>
        <w:jc w:val="both"/>
        <w:rPr>
          <w:rFonts w:ascii="Times New Roman" w:hAnsi="Times New Roman" w:cs="Times New Roman"/>
          <w:sz w:val="28"/>
          <w:szCs w:val="28"/>
        </w:rPr>
      </w:pPr>
      <w:r w:rsidRPr="007F017A">
        <w:rPr>
          <w:rFonts w:ascii="Times New Roman" w:hAnsi="Times New Roman" w:cs="Times New Roman"/>
          <w:sz w:val="28"/>
          <w:szCs w:val="28"/>
        </w:rPr>
        <w:t xml:space="preserve">  Для реализации поставленной цели и задачи планируется использовать в образовательном процессе следующие типы занятий:</w:t>
      </w:r>
    </w:p>
    <w:p w:rsidR="001C04E9" w:rsidRPr="007F017A" w:rsidRDefault="001C04E9" w:rsidP="001C04E9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017A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Разработка наглядных пособий, муляжей, оформление экспозиций и выставок, музейного оборудования должны производиться с привлечением информационных технологий, что может быть предметом совместной творческой работы руководителя музея  и детей, посещение детьми самых разных музеев, знакомство с приемами экспонирования, атрибутикой и художественным оформлением, проведение музейных уроков.</w:t>
      </w:r>
    </w:p>
    <w:p w:rsidR="001C04E9" w:rsidRPr="007F017A" w:rsidRDefault="001C04E9" w:rsidP="001C04E9">
      <w:pPr>
        <w:jc w:val="both"/>
        <w:rPr>
          <w:rFonts w:ascii="Times New Roman" w:hAnsi="Times New Roman" w:cs="Times New Roman"/>
          <w:sz w:val="28"/>
          <w:szCs w:val="28"/>
        </w:rPr>
      </w:pPr>
      <w:r w:rsidRPr="007F017A">
        <w:rPr>
          <w:rFonts w:ascii="Times New Roman" w:hAnsi="Times New Roman" w:cs="Times New Roman"/>
          <w:sz w:val="28"/>
          <w:szCs w:val="28"/>
        </w:rPr>
        <w:t xml:space="preserve">Значительное количество занятий направлено на практическую деятельность самостоятельный творческий поиск, совместную деятельность обучающихся и родителей. Создавая свой творческий исследовательский проект (выставку, тематика </w:t>
      </w:r>
      <w:proofErr w:type="gramStart"/>
      <w:r w:rsidRPr="007F017A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7F017A">
        <w:rPr>
          <w:rFonts w:ascii="Times New Roman" w:hAnsi="Times New Roman" w:cs="Times New Roman"/>
          <w:sz w:val="28"/>
          <w:szCs w:val="28"/>
        </w:rPr>
        <w:t>кспозиционный план, маршрут экскурсии, научно – исследовательскую работу)</w:t>
      </w:r>
      <w:r w:rsidR="000510A9">
        <w:rPr>
          <w:rFonts w:ascii="Times New Roman" w:hAnsi="Times New Roman" w:cs="Times New Roman"/>
          <w:sz w:val="28"/>
          <w:szCs w:val="28"/>
        </w:rPr>
        <w:t xml:space="preserve"> </w:t>
      </w:r>
      <w:r w:rsidRPr="007F017A">
        <w:rPr>
          <w:rFonts w:ascii="Times New Roman" w:hAnsi="Times New Roman" w:cs="Times New Roman"/>
          <w:sz w:val="28"/>
          <w:szCs w:val="28"/>
        </w:rPr>
        <w:t xml:space="preserve">школьник тем самым раскрывает свои способности, </w:t>
      </w:r>
      <w:proofErr w:type="spellStart"/>
      <w:r w:rsidRPr="007F017A">
        <w:rPr>
          <w:rFonts w:ascii="Times New Roman" w:hAnsi="Times New Roman" w:cs="Times New Roman"/>
          <w:sz w:val="28"/>
          <w:szCs w:val="28"/>
        </w:rPr>
        <w:t>самовыражается</w:t>
      </w:r>
      <w:proofErr w:type="spellEnd"/>
      <w:r w:rsidRPr="007F017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F017A">
        <w:rPr>
          <w:rFonts w:ascii="Times New Roman" w:hAnsi="Times New Roman" w:cs="Times New Roman"/>
          <w:sz w:val="28"/>
          <w:szCs w:val="28"/>
        </w:rPr>
        <w:t>самореализуется</w:t>
      </w:r>
      <w:proofErr w:type="spellEnd"/>
      <w:r w:rsidRPr="007F017A">
        <w:rPr>
          <w:rFonts w:ascii="Times New Roman" w:hAnsi="Times New Roman" w:cs="Times New Roman"/>
          <w:sz w:val="28"/>
          <w:szCs w:val="28"/>
        </w:rPr>
        <w:t xml:space="preserve"> в общественно – полезный и личностно значимых формах деятельности.</w:t>
      </w:r>
    </w:p>
    <w:p w:rsidR="001C04E9" w:rsidRPr="007F017A" w:rsidRDefault="000510A9" w:rsidP="001C04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C04E9" w:rsidRPr="007F017A">
        <w:rPr>
          <w:rFonts w:ascii="Times New Roman" w:hAnsi="Times New Roman" w:cs="Times New Roman"/>
          <w:sz w:val="28"/>
          <w:szCs w:val="28"/>
        </w:rPr>
        <w:t xml:space="preserve">Центром музея служит чум, со всеми необходимыми принадлежностями домашней утвари, а также одеждой народов ханты, коми.  </w:t>
      </w:r>
    </w:p>
    <w:p w:rsidR="001C04E9" w:rsidRDefault="001C04E9" w:rsidP="001C04E9">
      <w:pPr>
        <w:jc w:val="center"/>
        <w:rPr>
          <w:rFonts w:ascii="Times New Roman" w:hAnsi="Times New Roman" w:cs="Times New Roman"/>
          <w:sz w:val="28"/>
          <w:szCs w:val="28"/>
        </w:rPr>
      </w:pPr>
      <w:r w:rsidRPr="00CD71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38300" cy="1581150"/>
            <wp:effectExtent l="38100" t="57150" r="114300" b="95250"/>
            <wp:docPr id="52" name="Рисунок 1" descr="C:\Users\DarthVader\Desktop\Фото Тыликова 2015-16у.г\SAM_52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4" descr="C:\Users\DarthVader\Desktop\Фото Тыликова 2015-16у.г\SAM_5217.JPG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529" cy="1583301"/>
                    </a:xfrm>
                    <a:prstGeom prst="rect">
                      <a:avLst/>
                    </a:prstGeom>
                    <a:ln w="38100" cap="sq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CD71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0" cy="2032000"/>
            <wp:effectExtent l="38100" t="57150" r="114300" b="101600"/>
            <wp:docPr id="51" name="Рисунок 14" descr="C:\Users\й\Desktop\издание музей\музейная комн\IBKlsX5-Qy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й\Desktop\издание музей\музейная комн\IBKlsX5-Qy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287" cy="2033716"/>
                    </a:xfrm>
                    <a:prstGeom prst="rect">
                      <a:avLst/>
                    </a:prstGeom>
                    <a:ln w="38100" cap="sq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7F017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0" cy="1571625"/>
            <wp:effectExtent l="38100" t="57150" r="114300" b="104775"/>
            <wp:docPr id="4" name="Рисунок 2" descr="E:\Фото Встреча с быв. работниками 23.11.15г\109PHOTO\SAM_76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5" descr="E:\Фото Встреча с быв. работниками 23.11.15г\109PHOTO\SAM_7637.JPG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597" cy="1571515"/>
                    </a:xfrm>
                    <a:prstGeom prst="rect">
                      <a:avLst/>
                    </a:prstGeom>
                    <a:ln w="38100" cap="sq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C04E9" w:rsidRDefault="001C04E9" w:rsidP="001C04E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В системе историко-краеведческого воспитания важное место занимает экскурсионно-массовая работа, которая предполагает подготовку и проведение экскурсий, а также использование музея в общественной жизни школы, включение его в единую систему учебно-воспитательной работы школьного коллектива.</w:t>
      </w:r>
      <w:r>
        <w:rPr>
          <w:rFonts w:ascii="Arial" w:hAnsi="Arial" w:cs="Arial"/>
          <w:color w:val="000000"/>
          <w:sz w:val="21"/>
          <w:szCs w:val="21"/>
        </w:rPr>
        <w:t xml:space="preserve">  </w:t>
      </w:r>
      <w:r>
        <w:rPr>
          <w:color w:val="000000"/>
          <w:sz w:val="27"/>
          <w:szCs w:val="27"/>
        </w:rPr>
        <w:t xml:space="preserve">Именно эта особенность делает ее важнейшим средством активизации познавательной деятельности учащихся. В практике работы нашего школьного музея используются экскурсии по музейным экспозициям.  </w:t>
      </w:r>
    </w:p>
    <w:p w:rsidR="00524A06" w:rsidRDefault="00524A06" w:rsidP="001C04E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1C04E9" w:rsidRDefault="001C04E9" w:rsidP="001C04E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 xml:space="preserve"> </w:t>
      </w:r>
      <w:r w:rsidR="00524A06">
        <w:rPr>
          <w:rFonts w:ascii="Arial" w:hAnsi="Arial" w:cs="Arial"/>
          <w:color w:val="000000"/>
          <w:sz w:val="21"/>
          <w:szCs w:val="21"/>
        </w:rPr>
        <w:t xml:space="preserve">                   </w:t>
      </w:r>
      <w:r>
        <w:rPr>
          <w:rFonts w:ascii="Arial" w:hAnsi="Arial" w:cs="Arial"/>
          <w:color w:val="000000"/>
          <w:sz w:val="21"/>
          <w:szCs w:val="21"/>
        </w:rPr>
        <w:t xml:space="preserve">  </w:t>
      </w:r>
      <w:r w:rsidRPr="001C04E9"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1857375" cy="1981199"/>
            <wp:effectExtent l="38100" t="57150" r="123825" b="95251"/>
            <wp:docPr id="6" name="Рисунок 4" descr="E:\муз\IMG_002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E:\муз\IMG_00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88" cy="1981213"/>
                    </a:xfrm>
                    <a:prstGeom prst="rect">
                      <a:avLst/>
                    </a:prstGeom>
                    <a:ln w="38100" cap="sq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Pr="001C04E9"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1726565" cy="1974289"/>
            <wp:effectExtent l="38100" t="57150" r="121285" b="102161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785" cy="1996267"/>
                    </a:xfrm>
                    <a:prstGeom prst="rect">
                      <a:avLst/>
                    </a:prstGeom>
                    <a:ln w="38100" cap="sq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C04E9" w:rsidRDefault="001C04E9" w:rsidP="001C04E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 </w:t>
      </w:r>
    </w:p>
    <w:p w:rsidR="001C04E9" w:rsidRDefault="001C04E9" w:rsidP="001C04E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  </w:t>
      </w:r>
      <w:r>
        <w:rPr>
          <w:color w:val="000000"/>
          <w:sz w:val="27"/>
          <w:szCs w:val="27"/>
        </w:rPr>
        <w:t xml:space="preserve">Важная особенность создания фонда нашего музея — участие в их создании детей и родителей. В обычном музее ребенок — лишь пассивный созерцатель, а здесь он — соавтор, творец экспозиции. Причем не только он сам, но и его родители, бабушки и дедушки. В настоящих музеях трогать ничего нельзя, а вот в нашем музее некоторые экспонаты не только можно, но и нужно! Мы используем их для проведения классных часов, уроков мужества, мероприятий. Каждая экспозиция — результат общения, совместной работы педагогического коллектива, </w:t>
      </w:r>
      <w:proofErr w:type="gramStart"/>
      <w:r>
        <w:rPr>
          <w:color w:val="000000"/>
          <w:sz w:val="27"/>
          <w:szCs w:val="27"/>
        </w:rPr>
        <w:t>обучающихся</w:t>
      </w:r>
      <w:proofErr w:type="gramEnd"/>
      <w:r>
        <w:rPr>
          <w:color w:val="000000"/>
          <w:sz w:val="27"/>
          <w:szCs w:val="27"/>
        </w:rPr>
        <w:t xml:space="preserve"> и родительской общественности.</w:t>
      </w:r>
    </w:p>
    <w:p w:rsidR="001C04E9" w:rsidRDefault="001C04E9" w:rsidP="001C04E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Ежегодно составляется тематический план музея. Наличие такого документа является условием целенаправленной работы. При составлении тематического плана нашего музея, особое внимание уделялось вовлечению в процесс наибольшего количества учащихся. В процессе работы определяются ключевые даты.</w:t>
      </w:r>
    </w:p>
    <w:p w:rsidR="001C04E9" w:rsidRDefault="00524A06" w:rsidP="001C04E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 </w:t>
      </w:r>
      <w:r w:rsidR="001C04E9"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 xml:space="preserve"> </w:t>
      </w:r>
    </w:p>
    <w:p w:rsidR="001C04E9" w:rsidRDefault="00524A06" w:rsidP="001C04E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 w:rsidRPr="00524A06">
        <w:rPr>
          <w:noProof/>
          <w:color w:val="000000"/>
          <w:sz w:val="27"/>
          <w:szCs w:val="27"/>
        </w:rPr>
        <w:drawing>
          <wp:inline distT="0" distB="0" distL="0" distR="0">
            <wp:extent cx="2647950" cy="2066925"/>
            <wp:effectExtent l="38100" t="57150" r="114300" b="104775"/>
            <wp:docPr id="11" name="Рисунок 9" descr="C:\Users\DarthVader\Desktop\Фото Тыликова 2015-16у.г\SAM_52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Содержимое 17" descr="C:\Users\DarthVader\Desktop\Фото Тыликова 2015-16у.г\SAM_5207.JPG"/>
                    <pic:cNvPicPr>
                      <a:picLocks noGrp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69" cy="2066940"/>
                    </a:xfrm>
                    <a:prstGeom prst="rect">
                      <a:avLst/>
                    </a:prstGeom>
                    <a:ln w="38100" cap="sq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524A06">
        <w:rPr>
          <w:noProof/>
          <w:color w:val="000000"/>
          <w:sz w:val="27"/>
          <w:szCs w:val="27"/>
        </w:rPr>
        <w:drawing>
          <wp:inline distT="0" distB="0" distL="0" distR="0">
            <wp:extent cx="2695574" cy="2076450"/>
            <wp:effectExtent l="38100" t="57150" r="104776" b="95250"/>
            <wp:docPr id="12" name="Рисунок 10" descr="E:\муз\SAM_519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E:\муз\SAM_519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622" cy="2077257"/>
                    </a:xfrm>
                    <a:prstGeom prst="rect">
                      <a:avLst/>
                    </a:prstGeom>
                    <a:ln w="38100" cap="sq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24A06" w:rsidRDefault="00524A06" w:rsidP="00524A0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B7B26">
        <w:rPr>
          <w:rFonts w:ascii="Times New Roman" w:hAnsi="Times New Roman" w:cs="Times New Roman"/>
          <w:sz w:val="28"/>
          <w:szCs w:val="28"/>
        </w:rPr>
        <w:t>Мероприятие к юбилею школы «Через годы, через расстояния…».</w:t>
      </w:r>
    </w:p>
    <w:p w:rsidR="00524A06" w:rsidRDefault="00524A06" w:rsidP="00524A0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5B7B26">
        <w:rPr>
          <w:rFonts w:ascii="Times New Roman" w:hAnsi="Times New Roman" w:cs="Times New Roman"/>
          <w:sz w:val="28"/>
          <w:szCs w:val="28"/>
        </w:rPr>
        <w:t>Встреча с бы</w:t>
      </w:r>
      <w:r>
        <w:rPr>
          <w:rFonts w:ascii="Times New Roman" w:hAnsi="Times New Roman" w:cs="Times New Roman"/>
          <w:sz w:val="28"/>
          <w:szCs w:val="28"/>
        </w:rPr>
        <w:t xml:space="preserve">вшими выпускниками, работниками </w:t>
      </w:r>
      <w:r w:rsidRPr="005B7B26">
        <w:rPr>
          <w:rFonts w:ascii="Times New Roman" w:hAnsi="Times New Roman" w:cs="Times New Roman"/>
          <w:sz w:val="28"/>
          <w:szCs w:val="28"/>
        </w:rPr>
        <w:t xml:space="preserve">которые </w:t>
      </w:r>
      <w:r>
        <w:rPr>
          <w:rFonts w:ascii="Times New Roman" w:hAnsi="Times New Roman" w:cs="Times New Roman"/>
          <w:sz w:val="28"/>
          <w:szCs w:val="28"/>
        </w:rPr>
        <w:t>продолжают работать в своей родной школе, ветеранами педагогического труда)</w:t>
      </w:r>
    </w:p>
    <w:p w:rsidR="00524A06" w:rsidRPr="005B7B26" w:rsidRDefault="00524A06" w:rsidP="00524A0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524A06" w:rsidRDefault="00524A06" w:rsidP="001C04E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 xml:space="preserve">            </w:t>
      </w:r>
      <w:r w:rsidRPr="00524A06"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1895475" cy="1677624"/>
            <wp:effectExtent l="38100" t="57150" r="123825" b="94026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43" cy="1680427"/>
                    </a:xfrm>
                    <a:prstGeom prst="rect">
                      <a:avLst/>
                    </a:prstGeom>
                    <a:ln w="38100" cap="sq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524A06"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2369801" cy="1669114"/>
            <wp:effectExtent l="38100" t="57150" r="106699" b="102536"/>
            <wp:docPr id="41" name="Рисунок 2" descr="E:\музейная комн\воспитат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узейная комн\воспитатели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360" cy="1668803"/>
                    </a:xfrm>
                    <a:prstGeom prst="rect">
                      <a:avLst/>
                    </a:prstGeom>
                    <a:ln w="38100" cap="sq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24A06" w:rsidRDefault="00524A06" w:rsidP="001C04E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 </w:t>
      </w:r>
      <w:r w:rsidR="001C04E9">
        <w:rPr>
          <w:b/>
          <w:bCs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 xml:space="preserve">                       </w:t>
      </w:r>
      <w:r w:rsidR="001C04E9">
        <w:rPr>
          <w:color w:val="000000"/>
          <w:sz w:val="27"/>
          <w:szCs w:val="27"/>
        </w:rPr>
        <w:t xml:space="preserve">Встреча прошла в теплой дружеской обстановке. </w:t>
      </w:r>
      <w:r>
        <w:rPr>
          <w:color w:val="000000"/>
          <w:sz w:val="27"/>
          <w:szCs w:val="27"/>
        </w:rPr>
        <w:t xml:space="preserve"> </w:t>
      </w:r>
    </w:p>
    <w:p w:rsidR="001C04E9" w:rsidRDefault="00524A06" w:rsidP="001C04E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   </w:t>
      </w:r>
      <w:r w:rsidR="001C04E9">
        <w:rPr>
          <w:b/>
          <w:bCs/>
          <w:color w:val="000000"/>
          <w:sz w:val="27"/>
          <w:szCs w:val="27"/>
        </w:rPr>
        <w:t> </w:t>
      </w:r>
      <w:r w:rsidR="001C04E9">
        <w:rPr>
          <w:color w:val="000000"/>
          <w:sz w:val="27"/>
          <w:szCs w:val="27"/>
        </w:rPr>
        <w:t>Деятельность нашего школьного музея стала одной из лучших форм общественно-полезной работы юных краеведов, историков, объединяющая не только актив музея, но и широкие массы учащихся, учителей, родителей, бабушек и дедушек, общественности.</w:t>
      </w:r>
    </w:p>
    <w:p w:rsidR="001C04E9" w:rsidRDefault="00524A06" w:rsidP="001C04E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 </w:t>
      </w:r>
      <w:r w:rsidR="001C04E9">
        <w:rPr>
          <w:b/>
          <w:bCs/>
          <w:color w:val="000000"/>
          <w:sz w:val="27"/>
          <w:szCs w:val="27"/>
        </w:rPr>
        <w:t> </w:t>
      </w:r>
      <w:r w:rsidR="001C04E9">
        <w:rPr>
          <w:color w:val="000000"/>
          <w:sz w:val="27"/>
          <w:szCs w:val="27"/>
        </w:rPr>
        <w:t>То есть музей звенит веселыми голосами мальчишек и девчонок, отцы и матери, которых когда-то стояли у его истоков. Музей строит свои планы и перспективы развития на будущий учебный год:</w:t>
      </w:r>
    </w:p>
    <w:p w:rsidR="001C04E9" w:rsidRDefault="001C04E9" w:rsidP="001C04E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Организовать работу по оформлению сайта музея.</w:t>
      </w:r>
    </w:p>
    <w:p w:rsidR="001C04E9" w:rsidRDefault="001C04E9" w:rsidP="001C04E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Продолжить поисковую работу по восстановлению именного списка комсомольцев – выпускников школы.</w:t>
      </w:r>
    </w:p>
    <w:p w:rsidR="001C04E9" w:rsidRDefault="001C04E9" w:rsidP="001C04E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Разработать экскурсию по теме «История комсомольск</w:t>
      </w:r>
      <w:r w:rsidR="00524A06">
        <w:rPr>
          <w:color w:val="000000"/>
          <w:sz w:val="27"/>
          <w:szCs w:val="27"/>
        </w:rPr>
        <w:t xml:space="preserve">ой организации в </w:t>
      </w:r>
      <w:proofErr w:type="spellStart"/>
      <w:r w:rsidR="00524A06">
        <w:rPr>
          <w:color w:val="000000"/>
          <w:sz w:val="27"/>
          <w:szCs w:val="27"/>
        </w:rPr>
        <w:t>с</w:t>
      </w:r>
      <w:proofErr w:type="gramStart"/>
      <w:r w:rsidR="00524A06">
        <w:rPr>
          <w:color w:val="000000"/>
          <w:sz w:val="27"/>
          <w:szCs w:val="27"/>
        </w:rPr>
        <w:t>.О</w:t>
      </w:r>
      <w:proofErr w:type="gramEnd"/>
      <w:r w:rsidR="00524A06">
        <w:rPr>
          <w:color w:val="000000"/>
          <w:sz w:val="27"/>
          <w:szCs w:val="27"/>
        </w:rPr>
        <w:t>вгорт</w:t>
      </w:r>
      <w:proofErr w:type="spellEnd"/>
      <w:r>
        <w:rPr>
          <w:color w:val="000000"/>
          <w:sz w:val="27"/>
          <w:szCs w:val="27"/>
        </w:rPr>
        <w:t>»</w:t>
      </w:r>
    </w:p>
    <w:p w:rsidR="001C04E9" w:rsidRDefault="001C04E9" w:rsidP="001C04E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Использовать собранные учащимися материалы для музея на уроках и внеклассных мероприятиях.</w:t>
      </w:r>
    </w:p>
    <w:p w:rsidR="001C04E9" w:rsidRDefault="000510A9" w:rsidP="001C04E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</w:t>
      </w:r>
      <w:r w:rsidR="001C04E9">
        <w:rPr>
          <w:color w:val="000000"/>
          <w:sz w:val="27"/>
          <w:szCs w:val="27"/>
        </w:rPr>
        <w:t>Таким образом, музей в школе является одним из источников обогащения учащихся знаниями, воспитания любви к Отечеству и формированию гражданственных понятий и навыков. Музейная деятельность раскрывает учащимся связи родного края с Родиной, помогает уяснить неразрывную связь, единство истории каждого города, села с жизнью нашей страны, почувствовать причастность к ней каждого школьника, играет существенную роль в формировании патриотизма молодого поколения в идейно-политическом воспитании учащихся.</w:t>
      </w:r>
    </w:p>
    <w:p w:rsidR="001C04E9" w:rsidRDefault="00524A06" w:rsidP="001C04E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 </w:t>
      </w:r>
    </w:p>
    <w:p w:rsidR="001C04E9" w:rsidRDefault="00524A06" w:rsidP="001C04E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И</w:t>
      </w:r>
      <w:r w:rsidR="001C04E9">
        <w:rPr>
          <w:b/>
          <w:bCs/>
          <w:color w:val="000000"/>
          <w:sz w:val="27"/>
          <w:szCs w:val="27"/>
        </w:rPr>
        <w:t>спользуем их для проведения классных часов, уроков мужества, мероприятий.</w:t>
      </w:r>
    </w:p>
    <w:p w:rsidR="00A26907" w:rsidRDefault="00A26907"/>
    <w:sectPr w:rsidR="00A26907" w:rsidSect="00A269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271D4"/>
    <w:multiLevelType w:val="multilevel"/>
    <w:tmpl w:val="A706F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04E9"/>
    <w:rsid w:val="000510A9"/>
    <w:rsid w:val="001C04E9"/>
    <w:rsid w:val="00524A06"/>
    <w:rsid w:val="00A26907"/>
    <w:rsid w:val="00AA556A"/>
    <w:rsid w:val="00FB5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0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0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04E9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1"/>
    <w:qFormat/>
    <w:rsid w:val="00524A06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basedOn w:val="a0"/>
    <w:link w:val="a6"/>
    <w:uiPriority w:val="1"/>
    <w:locked/>
    <w:rsid w:val="00524A06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7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1144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2020-12-06T12:52:00Z</dcterms:created>
  <dcterms:modified xsi:type="dcterms:W3CDTF">2020-12-06T13:28:00Z</dcterms:modified>
</cp:coreProperties>
</file>