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6CD" w:rsidRDefault="00DE16CD" w:rsidP="00DE16C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6CD">
        <w:rPr>
          <w:rFonts w:ascii="Times New Roman" w:hAnsi="Times New Roman" w:cs="Times New Roman"/>
          <w:b/>
          <w:sz w:val="28"/>
          <w:szCs w:val="28"/>
        </w:rPr>
        <w:t xml:space="preserve">Роль клубной деятельности в социализации молодежи </w:t>
      </w:r>
    </w:p>
    <w:p w:rsidR="00DE16CD" w:rsidRPr="00DE16CD" w:rsidRDefault="00DE16CD" w:rsidP="00DE16CD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E16CD">
        <w:rPr>
          <w:rFonts w:ascii="Times New Roman" w:hAnsi="Times New Roman" w:cs="Times New Roman"/>
          <w:b/>
          <w:i/>
          <w:sz w:val="28"/>
          <w:szCs w:val="28"/>
        </w:rPr>
        <w:t>Автор</w:t>
      </w:r>
      <w:r w:rsidR="00B345C9">
        <w:rPr>
          <w:rFonts w:ascii="Times New Roman" w:hAnsi="Times New Roman" w:cs="Times New Roman"/>
          <w:b/>
          <w:i/>
          <w:sz w:val="28"/>
          <w:szCs w:val="28"/>
        </w:rPr>
        <w:t>ы</w:t>
      </w:r>
      <w:r w:rsidRPr="00DE16CD">
        <w:rPr>
          <w:rFonts w:ascii="Times New Roman" w:hAnsi="Times New Roman" w:cs="Times New Roman"/>
          <w:b/>
          <w:i/>
          <w:sz w:val="28"/>
          <w:szCs w:val="28"/>
        </w:rPr>
        <w:t>: педагог</w:t>
      </w:r>
      <w:r w:rsidR="00B345C9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DE16CD">
        <w:rPr>
          <w:rFonts w:ascii="Times New Roman" w:hAnsi="Times New Roman" w:cs="Times New Roman"/>
          <w:b/>
          <w:i/>
          <w:sz w:val="28"/>
          <w:szCs w:val="28"/>
        </w:rPr>
        <w:t>-организатор</w:t>
      </w:r>
      <w:r w:rsidR="00B345C9">
        <w:rPr>
          <w:rFonts w:ascii="Times New Roman" w:hAnsi="Times New Roman" w:cs="Times New Roman"/>
          <w:b/>
          <w:i/>
          <w:sz w:val="28"/>
          <w:szCs w:val="28"/>
        </w:rPr>
        <w:t>ы КГБПОУ «Красноярский педагогический колледж №1 им. М.Горького»</w:t>
      </w:r>
      <w:r w:rsidRPr="00DE16CD">
        <w:rPr>
          <w:rFonts w:ascii="Times New Roman" w:hAnsi="Times New Roman" w:cs="Times New Roman"/>
          <w:b/>
          <w:i/>
          <w:sz w:val="28"/>
          <w:szCs w:val="28"/>
        </w:rPr>
        <w:t xml:space="preserve"> Невоструев С.Ю.</w:t>
      </w:r>
      <w:r w:rsidR="00B345C9">
        <w:rPr>
          <w:rFonts w:ascii="Times New Roman" w:hAnsi="Times New Roman" w:cs="Times New Roman"/>
          <w:b/>
          <w:i/>
          <w:sz w:val="28"/>
          <w:szCs w:val="28"/>
        </w:rPr>
        <w:t>, Невоструева Е.Г.</w:t>
      </w:r>
    </w:p>
    <w:p w:rsidR="00DE16CD" w:rsidRPr="006E4656" w:rsidRDefault="00DE16CD" w:rsidP="006E46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4656" w:rsidRDefault="00D96538" w:rsidP="006E46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656">
        <w:rPr>
          <w:rFonts w:ascii="Times New Roman" w:hAnsi="Times New Roman" w:cs="Times New Roman"/>
          <w:sz w:val="28"/>
          <w:szCs w:val="28"/>
        </w:rPr>
        <w:t xml:space="preserve">Организация </w:t>
      </w:r>
      <w:proofErr w:type="spellStart"/>
      <w:r w:rsidRPr="006E4656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6E4656">
        <w:rPr>
          <w:rFonts w:ascii="Times New Roman" w:hAnsi="Times New Roman" w:cs="Times New Roman"/>
          <w:sz w:val="28"/>
          <w:szCs w:val="28"/>
        </w:rPr>
        <w:t xml:space="preserve"> деятельности детей и молодежи представляется весьма актуальной и не простой для современной системы социального воспитания и развития общества в целом проблемой. Содержание и развитие досуга молодежи </w:t>
      </w:r>
      <w:proofErr w:type="gramStart"/>
      <w:r w:rsidRPr="006E4656">
        <w:rPr>
          <w:rFonts w:ascii="Times New Roman" w:hAnsi="Times New Roman" w:cs="Times New Roman"/>
          <w:sz w:val="28"/>
          <w:szCs w:val="28"/>
        </w:rPr>
        <w:t>связано</w:t>
      </w:r>
      <w:proofErr w:type="gramEnd"/>
      <w:r w:rsidRPr="006E4656">
        <w:rPr>
          <w:rFonts w:ascii="Times New Roman" w:hAnsi="Times New Roman" w:cs="Times New Roman"/>
          <w:sz w:val="28"/>
          <w:szCs w:val="28"/>
        </w:rPr>
        <w:t xml:space="preserve"> прежде всего с «цивилизацией» времени. За прошедшие десятилетия грамотно организованный и педагогически выверенный досуг учащихся – скорее исключение, нежели норма социального воспитания. </w:t>
      </w:r>
    </w:p>
    <w:p w:rsidR="00DE16CD" w:rsidRDefault="00D96538" w:rsidP="006E46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656">
        <w:rPr>
          <w:rFonts w:ascii="Times New Roman" w:hAnsi="Times New Roman" w:cs="Times New Roman"/>
          <w:sz w:val="28"/>
          <w:szCs w:val="28"/>
        </w:rPr>
        <w:t xml:space="preserve">Сегодня пристальное внимание СМИ, общественности привлекают к себе неформальные группы молодежи, а нередко и просто </w:t>
      </w:r>
      <w:proofErr w:type="spellStart"/>
      <w:r w:rsidRPr="006E4656">
        <w:rPr>
          <w:rFonts w:ascii="Times New Roman" w:hAnsi="Times New Roman" w:cs="Times New Roman"/>
          <w:sz w:val="28"/>
          <w:szCs w:val="28"/>
        </w:rPr>
        <w:t>антисоциальные</w:t>
      </w:r>
      <w:proofErr w:type="spellEnd"/>
      <w:r w:rsidRPr="006E4656">
        <w:rPr>
          <w:rFonts w:ascii="Times New Roman" w:hAnsi="Times New Roman" w:cs="Times New Roman"/>
          <w:sz w:val="28"/>
          <w:szCs w:val="28"/>
        </w:rPr>
        <w:t xml:space="preserve"> группировки. Таким образом, </w:t>
      </w:r>
      <w:r w:rsidR="006E4656">
        <w:rPr>
          <w:rFonts w:ascii="Times New Roman" w:hAnsi="Times New Roman" w:cs="Times New Roman"/>
          <w:sz w:val="28"/>
          <w:szCs w:val="28"/>
        </w:rPr>
        <w:t xml:space="preserve">помимо традиционной задачи качественного образования, </w:t>
      </w:r>
      <w:r w:rsidRPr="006E4656">
        <w:rPr>
          <w:rFonts w:ascii="Times New Roman" w:hAnsi="Times New Roman" w:cs="Times New Roman"/>
          <w:sz w:val="28"/>
          <w:szCs w:val="28"/>
        </w:rPr>
        <w:t>еще одной задачей образовательной организации становится демонстрация образцов культурной организации досуга с учетом возрастных и личностных особенностей обучающихся.</w:t>
      </w:r>
      <w:r w:rsidR="006E46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6D1B" w:rsidRDefault="006E4656" w:rsidP="00C76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Такой учет может обеспечить развитая инфраструктура дополнительного образования в организации, предоставляющая вариативность выбора и возможность самовыражения, в ряде случаев – удерживающая и</w:t>
      </w:r>
      <w:r w:rsidR="00C76D1B">
        <w:rPr>
          <w:rFonts w:ascii="Times New Roman" w:hAnsi="Times New Roman" w:cs="Times New Roman"/>
          <w:sz w:val="28"/>
          <w:szCs w:val="28"/>
        </w:rPr>
        <w:t xml:space="preserve"> функцию социализации молодежи.</w:t>
      </w:r>
    </w:p>
    <w:p w:rsidR="005E7067" w:rsidRPr="00A3548C" w:rsidRDefault="00DE16CD" w:rsidP="00C76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6CD">
        <w:rPr>
          <w:rFonts w:ascii="Times New Roman" w:hAnsi="Times New Roman" w:cs="Times New Roman"/>
          <w:sz w:val="28"/>
          <w:szCs w:val="28"/>
        </w:rPr>
        <w:t xml:space="preserve">Известный разработчик проблемы молодежного досуга С. А. Шмаков считает, что «к наиболее действенным моделям комплексной </w:t>
      </w:r>
      <w:proofErr w:type="spellStart"/>
      <w:r w:rsidRPr="00DE16CD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DE16CD">
        <w:rPr>
          <w:rFonts w:ascii="Times New Roman" w:hAnsi="Times New Roman" w:cs="Times New Roman"/>
          <w:sz w:val="28"/>
          <w:szCs w:val="28"/>
        </w:rPr>
        <w:t xml:space="preserve"> деятельности учащихся следует отнести детский туризм, краеведение и поисковую работу, техническое и трудовое творчество, художественную самодеятельность, музейное дело, литературно-художественное творчество, </w:t>
      </w:r>
      <w:r w:rsidRPr="00A3548C">
        <w:rPr>
          <w:rFonts w:ascii="Times New Roman" w:hAnsi="Times New Roman" w:cs="Times New Roman"/>
          <w:sz w:val="28"/>
          <w:szCs w:val="28"/>
        </w:rPr>
        <w:t>спорт, игры» [</w:t>
      </w:r>
      <w:r w:rsidR="00A60CD0">
        <w:rPr>
          <w:rFonts w:ascii="Times New Roman" w:hAnsi="Times New Roman" w:cs="Times New Roman"/>
          <w:sz w:val="28"/>
          <w:szCs w:val="28"/>
        </w:rPr>
        <w:t>2</w:t>
      </w:r>
      <w:r w:rsidRPr="00A3548C">
        <w:rPr>
          <w:rFonts w:ascii="Times New Roman" w:hAnsi="Times New Roman" w:cs="Times New Roman"/>
          <w:sz w:val="28"/>
          <w:szCs w:val="28"/>
        </w:rPr>
        <w:t>, с. 31].</w:t>
      </w:r>
      <w:r w:rsidR="00A3548C">
        <w:rPr>
          <w:rFonts w:ascii="Times New Roman" w:hAnsi="Times New Roman" w:cs="Times New Roman"/>
          <w:sz w:val="28"/>
          <w:szCs w:val="28"/>
        </w:rPr>
        <w:t xml:space="preserve"> Разное содержание программ дополнительного образования молодежи позволяют обеспечить возможность выбора – самостоятельного </w:t>
      </w:r>
      <w:r w:rsidR="00A74EEE">
        <w:rPr>
          <w:rFonts w:ascii="Times New Roman" w:hAnsi="Times New Roman" w:cs="Times New Roman"/>
          <w:sz w:val="28"/>
          <w:szCs w:val="28"/>
        </w:rPr>
        <w:t xml:space="preserve">и осознанного, позволяющего оценить и развить те </w:t>
      </w:r>
      <w:r w:rsidR="00A74EEE">
        <w:rPr>
          <w:rFonts w:ascii="Times New Roman" w:hAnsi="Times New Roman" w:cs="Times New Roman"/>
          <w:sz w:val="28"/>
          <w:szCs w:val="28"/>
        </w:rPr>
        <w:lastRenderedPageBreak/>
        <w:t>способности, которым в обычном образовательном процессе часто не находится места.</w:t>
      </w:r>
    </w:p>
    <w:p w:rsidR="00A74EEE" w:rsidRDefault="00A3548C" w:rsidP="00C76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548C">
        <w:rPr>
          <w:rFonts w:ascii="Times New Roman" w:hAnsi="Times New Roman" w:cs="Times New Roman"/>
          <w:sz w:val="28"/>
          <w:szCs w:val="28"/>
        </w:rPr>
        <w:t xml:space="preserve">В клубной деятельности по интересам достаточно возможностей создать с нуля или изменить мнение о себе. Если у тебя есть какие-то способности: коммуникативные, инструментальные, художественные, спортивные, они могут стать основой для успешной самореализации, повышения статуса, достижения высоких результатов в каком-либо виде деятельности. </w:t>
      </w:r>
    </w:p>
    <w:p w:rsidR="00A3548C" w:rsidRDefault="00A3548C" w:rsidP="00C76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548C">
        <w:rPr>
          <w:rFonts w:ascii="Times New Roman" w:hAnsi="Times New Roman" w:cs="Times New Roman"/>
          <w:sz w:val="28"/>
          <w:szCs w:val="28"/>
        </w:rPr>
        <w:t>Привлекательным для многих ребят является и то, что клубный коллектив – часто коллектив разновозрастный</w:t>
      </w:r>
      <w:r w:rsidR="00A74EEE">
        <w:rPr>
          <w:rFonts w:ascii="Times New Roman" w:hAnsi="Times New Roman" w:cs="Times New Roman"/>
          <w:sz w:val="28"/>
          <w:szCs w:val="28"/>
        </w:rPr>
        <w:t>, состоящий из студентов, уже частично освоивших программу клуба, и новичков</w:t>
      </w:r>
      <w:r w:rsidRPr="00A3548C">
        <w:rPr>
          <w:rFonts w:ascii="Times New Roman" w:hAnsi="Times New Roman" w:cs="Times New Roman"/>
          <w:sz w:val="28"/>
          <w:szCs w:val="28"/>
        </w:rPr>
        <w:t>. Объединяющим фактором в таких коллективах является общая заинтересованность в высоких результатах совместной деятельности и повышении престижности коллектива</w:t>
      </w:r>
      <w:r w:rsidR="00A74EEE">
        <w:rPr>
          <w:rFonts w:ascii="Times New Roman" w:hAnsi="Times New Roman" w:cs="Times New Roman"/>
          <w:sz w:val="28"/>
          <w:szCs w:val="28"/>
        </w:rPr>
        <w:t xml:space="preserve"> – возможность демонстрировать </w:t>
      </w:r>
      <w:proofErr w:type="gramStart"/>
      <w:r w:rsidR="00A74EEE">
        <w:rPr>
          <w:rFonts w:ascii="Times New Roman" w:hAnsi="Times New Roman" w:cs="Times New Roman"/>
          <w:sz w:val="28"/>
          <w:szCs w:val="28"/>
        </w:rPr>
        <w:t>достижения</w:t>
      </w:r>
      <w:proofErr w:type="gramEnd"/>
      <w:r w:rsidR="00A74EEE">
        <w:rPr>
          <w:rFonts w:ascii="Times New Roman" w:hAnsi="Times New Roman" w:cs="Times New Roman"/>
          <w:sz w:val="28"/>
          <w:szCs w:val="28"/>
        </w:rPr>
        <w:t xml:space="preserve"> как в собственной образовательной организации, так и за ее пределами. </w:t>
      </w:r>
      <w:r w:rsidRPr="00A3548C">
        <w:rPr>
          <w:rFonts w:ascii="Times New Roman" w:hAnsi="Times New Roman" w:cs="Times New Roman"/>
          <w:sz w:val="28"/>
          <w:szCs w:val="28"/>
        </w:rPr>
        <w:t>Содружество и сотрудничество разных поколений в клубе предполагают преемственность, сохранение и развитие накопленного оп</w:t>
      </w:r>
      <w:r w:rsidR="00A74EEE">
        <w:rPr>
          <w:rFonts w:ascii="Times New Roman" w:hAnsi="Times New Roman" w:cs="Times New Roman"/>
          <w:sz w:val="28"/>
          <w:szCs w:val="28"/>
        </w:rPr>
        <w:t xml:space="preserve">ыта, традиций, норм и ценностей, которые со временем накапливаются в любом объединении. </w:t>
      </w:r>
    </w:p>
    <w:p w:rsidR="00A74EEE" w:rsidRDefault="00A74EEE" w:rsidP="00C76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на базе Красноярского педагогического колледжа №1 им. М. Горького традиционно существует разветвленная система объединений различной направленности – музыкальных, учитывающих разные жанры, </w:t>
      </w:r>
      <w:r w:rsidR="007F5A22">
        <w:rPr>
          <w:rFonts w:ascii="Times New Roman" w:hAnsi="Times New Roman" w:cs="Times New Roman"/>
          <w:sz w:val="28"/>
          <w:szCs w:val="28"/>
        </w:rPr>
        <w:t xml:space="preserve">спортивных, усиливающих различные профессиональные компетенции (журналистика, обработка видеоматериалов). </w:t>
      </w:r>
      <w:r w:rsidR="006E2289">
        <w:rPr>
          <w:rFonts w:ascii="Times New Roman" w:hAnsi="Times New Roman" w:cs="Times New Roman"/>
          <w:sz w:val="28"/>
          <w:szCs w:val="28"/>
        </w:rPr>
        <w:t>Программы объединений максимально мобильны и позволяют учитывать индивидуальные возможности обучающихся при освоении необходимых для завершения изучения программы знаний и навыков.</w:t>
      </w:r>
    </w:p>
    <w:p w:rsidR="006E2289" w:rsidRDefault="00FF2E4F" w:rsidP="00C76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клубов дополнительного образования ежегодно работает направление «Эстрадно – инструментальный ансамбль» (руководитель – С.Ю. Невоструев). </w:t>
      </w:r>
      <w:r w:rsidR="00CB448C">
        <w:rPr>
          <w:rFonts w:ascii="Times New Roman" w:hAnsi="Times New Roman" w:cs="Times New Roman"/>
          <w:sz w:val="28"/>
          <w:szCs w:val="28"/>
        </w:rPr>
        <w:t xml:space="preserve">Ансамбль объединяет студентов, желающих освоить инструментальное ансамблевое исполнение интересной им музыки, </w:t>
      </w:r>
      <w:r w:rsidR="00CB448C">
        <w:rPr>
          <w:rFonts w:ascii="Times New Roman" w:hAnsi="Times New Roman" w:cs="Times New Roman"/>
          <w:sz w:val="28"/>
          <w:szCs w:val="28"/>
        </w:rPr>
        <w:lastRenderedPageBreak/>
        <w:t xml:space="preserve">параллельно повышая свои собственные исполнительские навыки и получая опыт сценических выступлений. </w:t>
      </w:r>
    </w:p>
    <w:p w:rsidR="00191200" w:rsidRDefault="00191200" w:rsidP="00C76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Особенность клуба заключается в специфичности контингента обучающихся по программе – как правило, это студенты, часто относящиеся к каким-либо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субкультурным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объединениям, имеющие специфические музыкальные пристрастия, которым не находится место в основном образовательном процессе (при обучении на специальностях «Музыкальное образование» и «Преподавание в начальных классах»).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0220">
        <w:rPr>
          <w:rFonts w:ascii="Times New Roman" w:hAnsi="Times New Roman" w:cs="Times New Roman"/>
          <w:sz w:val="28"/>
          <w:szCs w:val="28"/>
        </w:rPr>
        <w:t xml:space="preserve">Таким образом, помимо образовательной цели, работа клуба во многом направлена на социализацию студентов, демонстрацию им культурных образцов профессиональной и любительской концертной жизни, создание эмоционально благоприятного фона на занятиях, чтобы студенты могли ощутить пространство клуба «своим», не отторгающим их интересы и потребности. </w:t>
      </w:r>
    </w:p>
    <w:p w:rsidR="00C90220" w:rsidRDefault="00C90220" w:rsidP="00C76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время обучения по программе </w:t>
      </w:r>
      <w:r w:rsidR="006D545B">
        <w:rPr>
          <w:rFonts w:ascii="Times New Roman" w:hAnsi="Times New Roman" w:cs="Times New Roman"/>
          <w:sz w:val="28"/>
          <w:szCs w:val="28"/>
        </w:rPr>
        <w:t>«Эстрадно – инструментальный ансамбль» были созданы и успешно работали на сценах г</w:t>
      </w:r>
      <w:proofErr w:type="gramStart"/>
      <w:r w:rsidR="006D54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6D545B">
        <w:rPr>
          <w:rFonts w:ascii="Times New Roman" w:hAnsi="Times New Roman" w:cs="Times New Roman"/>
          <w:sz w:val="28"/>
          <w:szCs w:val="28"/>
        </w:rPr>
        <w:t xml:space="preserve">расноярска несколько любительских рок-групп, состоящих из студентов и выпускников объединения. Многие студенты выбирают индивидуальные занятия с инструментом. </w:t>
      </w:r>
    </w:p>
    <w:p w:rsidR="006D545B" w:rsidRDefault="006D545B" w:rsidP="00C76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пробы концертной деятельности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 разработан долгосрочный проект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Квартирники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души», где им предоставляется возможность предъявлять результаты обучения. Проект оказался востребован не только у обучающихся по программе, но и у студентов и преподавателей колледжа, и даже вышел за его пределы. Основным организационным комитетом мероприятий проекта традиционно являются студенты, обучающиеся по программе. </w:t>
      </w:r>
    </w:p>
    <w:p w:rsidR="0046503E" w:rsidRDefault="006D545B" w:rsidP="00C76D1B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на примере клуба «Эстрадно – инструментальный ансамбль» мы показали возможность индивидуализации образования и социализации студентов </w:t>
      </w:r>
      <w:r w:rsidR="00562D5F">
        <w:rPr>
          <w:rFonts w:ascii="Times New Roman" w:hAnsi="Times New Roman" w:cs="Times New Roman"/>
          <w:sz w:val="28"/>
          <w:szCs w:val="28"/>
        </w:rPr>
        <w:t>средствами клубной деятельности.</w:t>
      </w:r>
      <w:r w:rsidR="0046503E" w:rsidRPr="0046503E">
        <w:t xml:space="preserve"> </w:t>
      </w:r>
    </w:p>
    <w:p w:rsidR="006D545B" w:rsidRDefault="0046503E" w:rsidP="00C76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46503E">
        <w:rPr>
          <w:rFonts w:ascii="Times New Roman" w:hAnsi="Times New Roman" w:cs="Times New Roman"/>
          <w:sz w:val="28"/>
          <w:szCs w:val="28"/>
        </w:rPr>
        <w:t>ключение учащихся в деятельность творческих коллективов в сфере досуга в качестве ее субъектов способствует успешной социализации и обеспечивает индивидуально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6503E">
        <w:rPr>
          <w:rFonts w:ascii="Times New Roman" w:hAnsi="Times New Roman" w:cs="Times New Roman"/>
          <w:sz w:val="28"/>
          <w:szCs w:val="28"/>
        </w:rPr>
        <w:t xml:space="preserve">творческое развитие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46503E">
        <w:rPr>
          <w:rFonts w:ascii="Times New Roman" w:hAnsi="Times New Roman" w:cs="Times New Roman"/>
          <w:sz w:val="28"/>
          <w:szCs w:val="28"/>
        </w:rPr>
        <w:t xml:space="preserve"> в соответствии с их личностным пот</w:t>
      </w:r>
      <w:r>
        <w:rPr>
          <w:rFonts w:ascii="Times New Roman" w:hAnsi="Times New Roman" w:cs="Times New Roman"/>
          <w:sz w:val="28"/>
          <w:szCs w:val="28"/>
        </w:rPr>
        <w:t xml:space="preserve">енциалом и жизненными планами. </w:t>
      </w:r>
    </w:p>
    <w:p w:rsidR="00773319" w:rsidRDefault="00773319" w:rsidP="00C76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3319" w:rsidRDefault="00773319" w:rsidP="00C76D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3319" w:rsidRDefault="00773319" w:rsidP="0077331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8166D9" w:rsidRPr="008166D9" w:rsidRDefault="008166D9" w:rsidP="008166D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66D9">
        <w:rPr>
          <w:rFonts w:ascii="Times New Roman" w:hAnsi="Times New Roman" w:cs="Times New Roman"/>
          <w:sz w:val="28"/>
          <w:szCs w:val="28"/>
        </w:rPr>
        <w:t>Полукаров</w:t>
      </w:r>
      <w:proofErr w:type="spellEnd"/>
      <w:r w:rsidRPr="008166D9">
        <w:rPr>
          <w:rFonts w:ascii="Times New Roman" w:hAnsi="Times New Roman" w:cs="Times New Roman"/>
          <w:sz w:val="28"/>
          <w:szCs w:val="28"/>
        </w:rPr>
        <w:t xml:space="preserve">, В. В. Теория и практика клубной деятельности как основа организации досуга современных школьников / В. В. </w:t>
      </w:r>
      <w:proofErr w:type="spellStart"/>
      <w:r w:rsidRPr="008166D9">
        <w:rPr>
          <w:rFonts w:ascii="Times New Roman" w:hAnsi="Times New Roman" w:cs="Times New Roman"/>
          <w:sz w:val="28"/>
          <w:szCs w:val="28"/>
        </w:rPr>
        <w:t>Полукаров</w:t>
      </w:r>
      <w:proofErr w:type="spellEnd"/>
      <w:r w:rsidRPr="008166D9">
        <w:rPr>
          <w:rFonts w:ascii="Times New Roman" w:hAnsi="Times New Roman" w:cs="Times New Roman"/>
          <w:sz w:val="28"/>
          <w:szCs w:val="28"/>
        </w:rPr>
        <w:t xml:space="preserve"> // Известия высших учебных заведений. Поволжский регион. Гуманитарные науки. – 2012. – № 4 (24). – С. 134–138.</w:t>
      </w:r>
    </w:p>
    <w:p w:rsidR="00805A0B" w:rsidRPr="008166D9" w:rsidRDefault="00805A0B" w:rsidP="008166D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6D9">
        <w:rPr>
          <w:rFonts w:ascii="Times New Roman" w:hAnsi="Times New Roman" w:cs="Times New Roman"/>
          <w:sz w:val="28"/>
          <w:szCs w:val="28"/>
        </w:rPr>
        <w:t xml:space="preserve">Теория, методика и практика воспитания и организации </w:t>
      </w:r>
      <w:proofErr w:type="spellStart"/>
      <w:r w:rsidRPr="008166D9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8166D9">
        <w:rPr>
          <w:rFonts w:ascii="Times New Roman" w:hAnsi="Times New Roman" w:cs="Times New Roman"/>
          <w:sz w:val="28"/>
          <w:szCs w:val="28"/>
        </w:rPr>
        <w:t xml:space="preserve"> деятельности школьников (по материалам работ профессора С. А. Шмакова): справочник. – Липецк, 2008. – 252 </w:t>
      </w:r>
      <w:proofErr w:type="gramStart"/>
      <w:r w:rsidRPr="008166D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166D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66D9" w:rsidRPr="008166D9" w:rsidRDefault="008166D9" w:rsidP="008166D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166D9" w:rsidRPr="008166D9" w:rsidSect="005E7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13C53"/>
    <w:multiLevelType w:val="hybridMultilevel"/>
    <w:tmpl w:val="1F7408C4"/>
    <w:lvl w:ilvl="0" w:tplc="0F64E2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16CD"/>
    <w:rsid w:val="00191200"/>
    <w:rsid w:val="0046503E"/>
    <w:rsid w:val="00562D5F"/>
    <w:rsid w:val="005E7067"/>
    <w:rsid w:val="006D545B"/>
    <w:rsid w:val="006E2289"/>
    <w:rsid w:val="006E4656"/>
    <w:rsid w:val="00773319"/>
    <w:rsid w:val="007F5A22"/>
    <w:rsid w:val="00805A0B"/>
    <w:rsid w:val="008166D9"/>
    <w:rsid w:val="009C11EC"/>
    <w:rsid w:val="00A3548C"/>
    <w:rsid w:val="00A60CD0"/>
    <w:rsid w:val="00A74EEE"/>
    <w:rsid w:val="00B345C9"/>
    <w:rsid w:val="00C76D1B"/>
    <w:rsid w:val="00C90220"/>
    <w:rsid w:val="00CB448C"/>
    <w:rsid w:val="00D334EA"/>
    <w:rsid w:val="00D96538"/>
    <w:rsid w:val="00DE16CD"/>
    <w:rsid w:val="00FF2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A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2020-06-14T22:38:00Z</dcterms:created>
  <dcterms:modified xsi:type="dcterms:W3CDTF">2020-06-14T23:17:00Z</dcterms:modified>
</cp:coreProperties>
</file>