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2856" w:rsidRPr="00132085" w:rsidRDefault="00B42856" w:rsidP="003B2F5C">
      <w:p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42856" w:rsidRPr="00132085" w:rsidRDefault="00B42856" w:rsidP="003B2F5C">
      <w:pPr>
        <w:rPr>
          <w:rFonts w:ascii="Times New Roman" w:hAnsi="Times New Roman"/>
          <w:b/>
          <w:sz w:val="28"/>
          <w:szCs w:val="28"/>
        </w:rPr>
      </w:pPr>
      <w:r w:rsidRPr="00030E47">
        <w:rPr>
          <w:rFonts w:ascii="Times New Roman" w:hAnsi="Times New Roman"/>
          <w:b/>
          <w:sz w:val="28"/>
          <w:szCs w:val="28"/>
        </w:rPr>
        <w:t xml:space="preserve">      </w:t>
      </w:r>
      <w:r w:rsidRPr="00132085">
        <w:rPr>
          <w:rFonts w:ascii="Times New Roman" w:hAnsi="Times New Roman"/>
          <w:b/>
          <w:sz w:val="28"/>
          <w:szCs w:val="28"/>
        </w:rPr>
        <w:t xml:space="preserve">Развитие творческих способностей у старших дошкольников  </w:t>
      </w:r>
    </w:p>
    <w:p w:rsidR="00B42856" w:rsidRPr="00132085" w:rsidRDefault="00B42856" w:rsidP="003B2F5C">
      <w:pPr>
        <w:rPr>
          <w:rFonts w:ascii="Times New Roman" w:hAnsi="Times New Roman"/>
          <w:b/>
          <w:sz w:val="28"/>
          <w:szCs w:val="28"/>
          <w:lang w:val="en-US"/>
        </w:rPr>
      </w:pPr>
      <w:r w:rsidRPr="00132085">
        <w:rPr>
          <w:rFonts w:ascii="Times New Roman" w:hAnsi="Times New Roman"/>
          <w:b/>
          <w:sz w:val="28"/>
          <w:szCs w:val="28"/>
        </w:rPr>
        <w:t xml:space="preserve">                                     средствами</w:t>
      </w:r>
      <w:r w:rsidRPr="00132085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Pr="00132085">
        <w:rPr>
          <w:rFonts w:ascii="Times New Roman" w:hAnsi="Times New Roman"/>
          <w:b/>
          <w:sz w:val="28"/>
          <w:szCs w:val="28"/>
        </w:rPr>
        <w:t>цветоведения</w:t>
      </w:r>
      <w:r w:rsidRPr="00132085">
        <w:rPr>
          <w:rFonts w:ascii="Times New Roman" w:hAnsi="Times New Roman"/>
          <w:b/>
          <w:sz w:val="28"/>
          <w:szCs w:val="28"/>
          <w:lang w:val="en-US"/>
        </w:rPr>
        <w:t>.</w:t>
      </w:r>
    </w:p>
    <w:p w:rsidR="00B42856" w:rsidRPr="00030E47" w:rsidRDefault="00B42856" w:rsidP="003B2F5C">
      <w:pPr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  <w:lang w:val="en-US"/>
        </w:rPr>
        <w:t xml:space="preserve">      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B42856" w:rsidRPr="00132085" w:rsidRDefault="00B42856" w:rsidP="003B2F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42856" w:rsidRPr="00132085" w:rsidRDefault="00B42856" w:rsidP="003B2F5C">
      <w:pPr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Аннотация: рассматриваются вопросы о развитии творческих способностей у старших дошкольников,   на основе формирования образного восприятия цвета.</w:t>
      </w:r>
    </w:p>
    <w:p w:rsidR="00B42856" w:rsidRPr="00030E47" w:rsidRDefault="00B42856" w:rsidP="003B2F5C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B42856" w:rsidRDefault="00B42856">
      <w:pPr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Задача развития у детей чувства цвета предусматривается ФГОС в детском саду, но она сформулирована в виде общих указаний. В основном цвет рассматривается как признак предмета, дети умеют различать цвета, знают  их названия, в редких случаях умеют смешивать два цвета (основных) для получения третьего (составного). Этого не достаточно для эмоционально- художественного развития ребенка, для развития цветовосприятия и цветоощущения окружающего мира. Цвет является одним из самых ярких выразительных средств. Применяя возможности цвета дети могут передавать в рисунке свое эмоциональное состояние, отношение к происходящему, к окружающему миру, свои чувства. Так рождается творчество. </w:t>
      </w:r>
    </w:p>
    <w:p w:rsidR="00B42856" w:rsidRPr="00132085" w:rsidRDefault="00B4285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</w:t>
      </w:r>
      <w:r w:rsidRPr="007D16CC">
        <w:rPr>
          <w:rFonts w:ascii="Times New Roman" w:hAnsi="Times New Roman"/>
          <w:sz w:val="28"/>
          <w:szCs w:val="28"/>
        </w:rPr>
        <w:t>расиво выразился о цвете Иоханнес Иттен: «Первоначальная сущность цвета представляет собой сказочное звучание, музыку, рождённую светом». Через цвет с нами разговаривает весь мир, природа, искусство. Художники стремятся в своих картинах передать через цвет всю гамму своих чувств, настроение и атмосферу ситуации. Зная особенности каждого цвета, можно сформировать и вызвать определенн</w:t>
      </w:r>
      <w:r>
        <w:rPr>
          <w:rFonts w:ascii="Times New Roman" w:hAnsi="Times New Roman"/>
          <w:sz w:val="28"/>
          <w:szCs w:val="28"/>
        </w:rPr>
        <w:t>ый образ, эмоции, ассоциации. [3</w:t>
      </w:r>
      <w:r w:rsidRPr="007D16CC">
        <w:rPr>
          <w:rFonts w:ascii="Times New Roman" w:hAnsi="Times New Roman"/>
          <w:sz w:val="28"/>
          <w:szCs w:val="28"/>
        </w:rPr>
        <w:t>; 46]</w:t>
      </w:r>
    </w:p>
    <w:p w:rsidR="00B42856" w:rsidRPr="00132085" w:rsidRDefault="00B42856">
      <w:pPr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 Творчество – создание новых ценностей, продолжение и замена детской игры. В философском понимании творчество - это деятельность, порождающая нечто качественно новое, никогда ранее не существовавшее.</w:t>
      </w:r>
    </w:p>
    <w:p w:rsidR="00B42856" w:rsidRPr="00132085" w:rsidRDefault="00B42856" w:rsidP="009B6592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Для того, чтобы ребенок смог творить, нужно научить его воплощать на бумаге то, что он  нафантазировал себе в  воображении. Если этот процесс упустить, то самые прекрасные фантазии в воображении ребенка превратятся  в каракули и невыразительные, неузнаваемые образы. Ребенок   может навсегда  потерять интерес и желание заниматься изобразительным искусством и всю свою жизнь быть уверенным в том, что он бездарен. Некоторые специалисты считают, что уровень интеллектуального и эмоционального развития напрямую зависит от того, как дети рисуют, и что они изображают. Это верно, но не совсем, потому как они не знакомы с техникой изобразительного искусства, отсюда и неумение воплотить образы, свои чувства, мысли, мечты. И задача педагога помочь и содействовать в этом детям. Очень часто дошкольники к пониманию цвета приходят под влиянием взрослых, воспринимая цвет как качество предмета. Можно встретить «стереотипное» восприятие цвета (солнце – желтое,</w:t>
      </w:r>
      <w:r>
        <w:rPr>
          <w:rFonts w:ascii="Times New Roman" w:hAnsi="Times New Roman"/>
          <w:sz w:val="28"/>
          <w:szCs w:val="28"/>
        </w:rPr>
        <w:t xml:space="preserve"> </w:t>
      </w:r>
      <w:r w:rsidRPr="00132085">
        <w:rPr>
          <w:rFonts w:ascii="Times New Roman" w:hAnsi="Times New Roman"/>
          <w:sz w:val="28"/>
          <w:szCs w:val="28"/>
        </w:rPr>
        <w:t xml:space="preserve"> река - синяя, трава – зеленая и т. д).  Такие цветовые «стереотипы»                          ограничивают детей в отражении собственного мировосприятия и мироощущения. Ценность и неповторимость детскому рисунку придает именно то, какие краски подобрал сам ребенок. И, тем не менее, ребенок должен владеть цветовой грамотой. То, что ребенок подбирает цвета сам, на основе личного восприятия, а не по подсказке взрослого, и является проявлением творчества.  </w:t>
      </w:r>
    </w:p>
    <w:p w:rsidR="00B42856" w:rsidRPr="00132085" w:rsidRDefault="00B42856" w:rsidP="00046197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  <w:r w:rsidRPr="00132085">
        <w:rPr>
          <w:rFonts w:ascii="Times New Roman" w:hAnsi="Times New Roman"/>
          <w:sz w:val="28"/>
          <w:szCs w:val="28"/>
        </w:rPr>
        <w:t xml:space="preserve">Для того, чтобы дети научились ориентироваться в цветовом разнообразии, понять эмоциональное значение цвета, использовать в своем творчестве, необходимо знакомить с цветом предметов и явлений окружающей среды, формировать умение самостоятельно выбирать нужные цвета и составлять необходимые оттенки. У дошкольников нужно развивать умение видеть красоту цветовых сочетаний, чувство цвета. </w:t>
      </w:r>
    </w:p>
    <w:p w:rsidR="00B42856" w:rsidRPr="00132085" w:rsidRDefault="00B42856" w:rsidP="00046197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Чувство цвета – это умение различать, называть и использовать различные цвета и их оттенки; умение дифференцировать и группировать цвета на основе их сходства, контраста и красоты сочетаний. Полностью развить чувство цвета в период дошкольного детства невозможно, но заложить основы (умение подбирать сочетания для выразительной передачи явлений природы, предметов; понимание красивых и некрасивых сочетаний цветов) необходимо.</w:t>
      </w:r>
    </w:p>
    <w:p w:rsidR="00B42856" w:rsidRPr="00132085" w:rsidRDefault="00B42856" w:rsidP="00046197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Как отмечает В.С. Мухина, усвоение эталонов цвета (небо – синее, трава - зеленая, солнце – желтое и т.д.) имеет двоякое влияние на развитие восприятия ребенка. С одной стороны, ребенок учится классифицировать предметы по их свойствам и признакам. Однако, с другой стороны, в восприятии ребенка закрепляется канонизированная нормативность цветов и других качеств предмета, и при этом утрируются индивидуальные особенности того же предмета при непосредственном его восприятии. [5;221]. Из этого следует, что в процессе воспитания и обучения необходимо развивать у детей наблюдательность, эстетический вкус, умение любоваться красотой каждого предмета или объекта. Это может быть и наблюдение за явлениями природы (восходом солнца, снегопадом, порывами ветра), и восприятие репродукции картины художника-живописца, в которой ребенок может рассматривать как реальные, так и абстрактные образы, и через цвет пытаться увидеть, почувствовать замысел художника, настроение картины.</w:t>
      </w:r>
    </w:p>
    <w:p w:rsidR="00B42856" w:rsidRPr="00132085" w:rsidRDefault="00B42856" w:rsidP="00982F00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 Развитие творческих способностей детей в образовательной деятельности по изобразительному искусству является одной из главных задач. Реализация этой задачи возможна при условии использования методов и приемов работы с детьми, при помощи которых можно </w:t>
      </w:r>
      <w:r>
        <w:rPr>
          <w:rFonts w:ascii="Times New Roman" w:hAnsi="Times New Roman"/>
          <w:sz w:val="28"/>
          <w:szCs w:val="28"/>
        </w:rPr>
        <w:t xml:space="preserve">не только </w:t>
      </w:r>
      <w:r w:rsidRPr="00132085">
        <w:rPr>
          <w:rFonts w:ascii="Times New Roman" w:hAnsi="Times New Roman"/>
          <w:sz w:val="28"/>
          <w:szCs w:val="28"/>
        </w:rPr>
        <w:t xml:space="preserve">заинтересовать ребенка, но и помочь овладеть разными техниками рисования и применять их в своей творческой деятельности. 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Формирование у детей цветовосприятия осуществляется при помощи следующих методов и приёмов: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•</w:t>
      </w:r>
      <w:r w:rsidRPr="00132085">
        <w:rPr>
          <w:rFonts w:ascii="Times New Roman" w:hAnsi="Times New Roman"/>
          <w:sz w:val="28"/>
          <w:szCs w:val="28"/>
        </w:rPr>
        <w:tab/>
        <w:t>Словесных: беседа, рассказ, обсуждение готовых работ.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•</w:t>
      </w:r>
      <w:r w:rsidRPr="00132085">
        <w:rPr>
          <w:rFonts w:ascii="Times New Roman" w:hAnsi="Times New Roman"/>
          <w:sz w:val="28"/>
          <w:szCs w:val="28"/>
        </w:rPr>
        <w:tab/>
        <w:t>Наглядных: демонстрация, показ педагога, рассматривание иллюстраций, репродукций картин.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•</w:t>
      </w:r>
      <w:r w:rsidRPr="00132085">
        <w:rPr>
          <w:rFonts w:ascii="Times New Roman" w:hAnsi="Times New Roman"/>
          <w:sz w:val="28"/>
          <w:szCs w:val="28"/>
        </w:rPr>
        <w:tab/>
        <w:t>Практических: опыты с цветом, практическая работа детей, прослушивание музыкальных произведений, создание проблемных ситуаций, прогулки-наблюдения.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Раскрывая специфику формирования чувства цвета у старших дошкольников, следует выделить 3 этапа: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•       1 этап. Знакомство детей с цветом.</w:t>
      </w:r>
    </w:p>
    <w:p w:rsidR="00B42856" w:rsidRPr="00132085" w:rsidRDefault="00B42856" w:rsidP="00D4452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 Разрушение сложившихся  стереотипов цветовосприятия, упомянутых  ранее, с помощью определения причин изменчивости цвета. Для этого в первую очередь надо отучить детей от привычного штампа восприятия, например, небо - голубое, снег - белый, море - синее. Дети наблюдают  и рисуют снег, небо в различные часы суток  и времена года. Снег могут окрашивать лучи заходящего солнца в красный, оранжевый, розовый цвета. Вечером он голубой, синий и даже фиолетовый. С ранних лет дети знают, что все растения зеленые, но они имеют массу оттенков. Такие наблюдения с детьми способствуют развитию более тонкого восприятия цвета.  Дети учатся и различать оттенки и создавать самостоятельно смешивая краски на палитре. На занятиях по изобразительному искусству в  наличии у детей всего девять цветов, но постепенно, к концу подготовительной группы, они научатся из этих девяти получать более пятидесяти цветов и оттенков.   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•</w:t>
      </w:r>
      <w:r w:rsidRPr="00132085">
        <w:rPr>
          <w:rFonts w:ascii="Times New Roman" w:hAnsi="Times New Roman"/>
          <w:sz w:val="28"/>
          <w:szCs w:val="28"/>
        </w:rPr>
        <w:tab/>
        <w:t>2 этап. Знакомство дошкольников со свойствами и особенностями цвета.</w:t>
      </w:r>
    </w:p>
    <w:p w:rsidR="00B42856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Знакомить детей с хроматическими цветами (обладающие цветовым оттенком) и ахроматическими (противоположность хроматических – белые, серые, черные оттенки)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Подводить детей к  связи цвета с настроением, а также к роли цвета в искусстве,  восприятие цвета в живописи, творческое использование цвета с целью выражения настроения и личного отношения к образам, сюжетам, героям сказок в рисунках. Дети учатся видеть, наблюдать и  понимать окружающий разноцветный мир, увидев его во всем разнообразии оттенков, ощутив  чудесные возможности самых обычных красок.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>•</w:t>
      </w:r>
      <w:r w:rsidRPr="00132085">
        <w:rPr>
          <w:rFonts w:ascii="Times New Roman" w:hAnsi="Times New Roman"/>
          <w:sz w:val="28"/>
          <w:szCs w:val="28"/>
        </w:rPr>
        <w:tab/>
        <w:t>3 этап. Освоение детьми художественной грамоты.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Знакомство старших дошкольников со средствами выразительности. Такими как: контраст, нюанс, пропорции, форма, цвет, объем, ритм, пространством т. д.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Так поэтапно дети подходят к пониманию того, что при помощи  красок они не только смогут изобразить всё, что возникло в воображении, но с помощью цвета смогут передать любое настроение,  вызвать у зрителей  положительные или отрицательные эмоции. Возможно, что раннее эмоциональное переживание, связанное с восприятием  прекрасного, оставит  свой  след в душе ребенка. Ребенок уже не сможет быть равнодушным к цвету, он сможет изменить его, преобразить в соответствии со своим собственным вкусом. Это умение в дальнейшей жизни ребенка перерастет в любовь к искусству, к пониманию прекрасного в этом мире.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Подробно изучив задачи</w:t>
      </w:r>
      <w:r w:rsidRPr="007F5326">
        <w:rPr>
          <w:rFonts w:ascii="Times New Roman" w:hAnsi="Times New Roman"/>
          <w:sz w:val="28"/>
          <w:szCs w:val="28"/>
        </w:rPr>
        <w:t xml:space="preserve"> развития чувства цвета у детей старшего дошкольного возрас</w:t>
      </w:r>
      <w:r>
        <w:rPr>
          <w:rFonts w:ascii="Times New Roman" w:hAnsi="Times New Roman"/>
          <w:sz w:val="28"/>
          <w:szCs w:val="28"/>
        </w:rPr>
        <w:t xml:space="preserve">та в теории и практике, можно </w:t>
      </w:r>
      <w:r w:rsidRPr="007F5326">
        <w:rPr>
          <w:rFonts w:ascii="Times New Roman" w:hAnsi="Times New Roman"/>
          <w:sz w:val="28"/>
          <w:szCs w:val="28"/>
        </w:rPr>
        <w:t xml:space="preserve"> сделать</w:t>
      </w:r>
      <w:r>
        <w:rPr>
          <w:rFonts w:ascii="Times New Roman" w:hAnsi="Times New Roman"/>
          <w:sz w:val="28"/>
          <w:szCs w:val="28"/>
        </w:rPr>
        <w:t xml:space="preserve"> выводы о том, что цветовосприятие</w:t>
      </w:r>
      <w:r w:rsidRPr="007F5326">
        <w:rPr>
          <w:rFonts w:ascii="Times New Roman" w:hAnsi="Times New Roman"/>
          <w:sz w:val="28"/>
          <w:szCs w:val="28"/>
        </w:rPr>
        <w:t xml:space="preserve"> играет важную роль не только в развитии изобразительного творчества, но и в о</w:t>
      </w:r>
      <w:r>
        <w:rPr>
          <w:rFonts w:ascii="Times New Roman" w:hAnsi="Times New Roman"/>
          <w:sz w:val="28"/>
          <w:szCs w:val="28"/>
        </w:rPr>
        <w:t xml:space="preserve">бщем развитии личности ребенка. </w:t>
      </w: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</w:p>
    <w:p w:rsidR="00B42856" w:rsidRPr="00132085" w:rsidRDefault="00B42856" w:rsidP="00161345">
      <w:pPr>
        <w:jc w:val="both"/>
        <w:rPr>
          <w:rFonts w:ascii="Times New Roman" w:hAnsi="Times New Roman"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132085">
        <w:rPr>
          <w:rFonts w:ascii="Times New Roman" w:hAnsi="Times New Roman"/>
          <w:sz w:val="28"/>
          <w:szCs w:val="28"/>
        </w:rPr>
        <w:t xml:space="preserve"> </w:t>
      </w: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</w:p>
    <w:p w:rsidR="00B42856" w:rsidRPr="00132085" w:rsidRDefault="00B42856" w:rsidP="00644DE3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</w:p>
    <w:p w:rsidR="00B42856" w:rsidRPr="00132085" w:rsidRDefault="00B42856" w:rsidP="00644DE3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132085">
        <w:rPr>
          <w:rFonts w:ascii="Times New Roman" w:hAnsi="Times New Roman"/>
          <w:sz w:val="28"/>
          <w:szCs w:val="28"/>
        </w:rPr>
        <w:t>Литература: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1. Аллаярова И.Е., Симфония красок. Конспекты занятий по изобразительной деятельности с детьми старшего дошкольного возраста. – М.: «Издательство ГНОМ и Д», 2006. – 64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2.  Венгер Л.А., Венев И. Д. Развитие восприятия цвета в дошкольном детстве. Л.А. Венгер, И.Д. Венев. Формирование восприятия цвета у дошкольников, Под ред. А. В. Запорожца и Л. А. Венгера.   М., 1969. – 112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 3.  Иоханнес Иттен. Искусство цвета . Пер. с немецкого Л. Монаховой. М.: Д. Аронов, 2000., 350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4. Комарова Т.С., Размыслова А.В. Цвет в детском изобразительном творчестве. М.: Педагогическое общество России, 2007. – 144с.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5.  Мухина В.С. Изобразительная деятельность ребенка, как форма усвоения социального опыта. М.: Педагогика, 1981. – 223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6.  Мухина В.С. Красивое – хорошее искусство. М.: Просвещение, 1964. – 123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7.  Ознакомление дошкольников с графикой и живописью., Под ред. Грибовской А.А. М.: Педагогическое общество России, 2004. – 192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>8. Программа воспитания и обучения в детском саду., Под ред. М.А. Васильевой, В.В. Гербовой, Т.С. Комаровой.  М., «Мозаика - синтез», 2006. – 194 с.</w:t>
      </w:r>
    </w:p>
    <w:p w:rsidR="00B42856" w:rsidRPr="00132085" w:rsidRDefault="00B42856" w:rsidP="00041B46">
      <w:pPr>
        <w:jc w:val="both"/>
        <w:rPr>
          <w:rFonts w:ascii="Times New Roman" w:hAnsi="Times New Roman"/>
          <w:sz w:val="28"/>
          <w:szCs w:val="28"/>
        </w:rPr>
      </w:pPr>
      <w:r w:rsidRPr="00132085">
        <w:rPr>
          <w:rFonts w:ascii="Times New Roman" w:hAnsi="Times New Roman"/>
          <w:sz w:val="28"/>
          <w:szCs w:val="28"/>
        </w:rPr>
        <w:t xml:space="preserve"> </w:t>
      </w:r>
    </w:p>
    <w:p w:rsidR="00B42856" w:rsidRPr="00132085" w:rsidRDefault="00B42856" w:rsidP="00644DE3">
      <w:pPr>
        <w:jc w:val="both"/>
        <w:rPr>
          <w:rFonts w:ascii="Times New Roman" w:hAnsi="Times New Roman"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</w:p>
    <w:p w:rsidR="00B42856" w:rsidRPr="00132085" w:rsidRDefault="00B42856" w:rsidP="00982F00">
      <w:pPr>
        <w:jc w:val="both"/>
        <w:rPr>
          <w:rFonts w:ascii="Times New Roman" w:hAnsi="Times New Roman"/>
          <w:i/>
          <w:sz w:val="28"/>
          <w:szCs w:val="28"/>
        </w:rPr>
      </w:pPr>
      <w:r w:rsidRPr="00132085">
        <w:rPr>
          <w:rFonts w:ascii="Times New Roman" w:hAnsi="Times New Roman"/>
          <w:i/>
          <w:sz w:val="28"/>
          <w:szCs w:val="28"/>
        </w:rPr>
        <w:t xml:space="preserve"> </w:t>
      </w:r>
    </w:p>
    <w:p w:rsidR="00B42856" w:rsidRPr="00132085" w:rsidRDefault="00B42856" w:rsidP="00046197">
      <w:pPr>
        <w:jc w:val="both"/>
        <w:rPr>
          <w:rFonts w:ascii="Times New Roman" w:hAnsi="Times New Roman"/>
          <w:i/>
          <w:sz w:val="28"/>
          <w:szCs w:val="28"/>
        </w:rPr>
      </w:pPr>
    </w:p>
    <w:sectPr w:rsidR="00B42856" w:rsidRPr="00132085" w:rsidSect="00EB4E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F0763"/>
    <w:rsid w:val="00030E47"/>
    <w:rsid w:val="00041B46"/>
    <w:rsid w:val="00046197"/>
    <w:rsid w:val="000D5FCF"/>
    <w:rsid w:val="00132085"/>
    <w:rsid w:val="00161345"/>
    <w:rsid w:val="002245C0"/>
    <w:rsid w:val="002E7C18"/>
    <w:rsid w:val="00316B19"/>
    <w:rsid w:val="003B2F5C"/>
    <w:rsid w:val="003E2849"/>
    <w:rsid w:val="003F0763"/>
    <w:rsid w:val="00423100"/>
    <w:rsid w:val="004A61B7"/>
    <w:rsid w:val="005A245A"/>
    <w:rsid w:val="00644DE3"/>
    <w:rsid w:val="006652F6"/>
    <w:rsid w:val="00720F7F"/>
    <w:rsid w:val="007A0C13"/>
    <w:rsid w:val="007C6599"/>
    <w:rsid w:val="007D16CC"/>
    <w:rsid w:val="007F5326"/>
    <w:rsid w:val="00802E4D"/>
    <w:rsid w:val="008D5F69"/>
    <w:rsid w:val="00982F00"/>
    <w:rsid w:val="009B6592"/>
    <w:rsid w:val="009E0F58"/>
    <w:rsid w:val="00A2697D"/>
    <w:rsid w:val="00A72F52"/>
    <w:rsid w:val="00AD093F"/>
    <w:rsid w:val="00B42856"/>
    <w:rsid w:val="00BE54D5"/>
    <w:rsid w:val="00BF3B4A"/>
    <w:rsid w:val="00C136B6"/>
    <w:rsid w:val="00CF3F5C"/>
    <w:rsid w:val="00D22AA1"/>
    <w:rsid w:val="00D44526"/>
    <w:rsid w:val="00E64C60"/>
    <w:rsid w:val="00E86CEA"/>
    <w:rsid w:val="00EB4E02"/>
    <w:rsid w:val="00F0412D"/>
    <w:rsid w:val="00F147C4"/>
    <w:rsid w:val="00F851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4E02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1409</Words>
  <Characters>8037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Шкуратова А</dc:title>
  <dc:subject/>
  <dc:creator>Home</dc:creator>
  <cp:keywords/>
  <dc:description/>
  <cp:lastModifiedBy>аня</cp:lastModifiedBy>
  <cp:revision>3</cp:revision>
  <dcterms:created xsi:type="dcterms:W3CDTF">2017-01-27T08:25:00Z</dcterms:created>
  <dcterms:modified xsi:type="dcterms:W3CDTF">2017-01-27T08:26:00Z</dcterms:modified>
</cp:coreProperties>
</file>