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253F40" w:rsidRPr="006C1171" w:rsidRDefault="00EA000E" w:rsidP="00253F40">
      <w:pPr>
        <w:pStyle w:val="HTML"/>
        <w:spacing w:line="219" w:lineRule="atLeast"/>
        <w:jc w:val="right"/>
        <w:rPr>
          <w:i w:val="0"/>
          <w:color w:val="C00000"/>
        </w:rPr>
      </w:pPr>
      <w:r w:rsidRPr="006C1171">
        <w:rPr>
          <w:b/>
          <w:i w:val="0"/>
          <w:color w:val="C00000"/>
        </w:rPr>
        <w:t xml:space="preserve"> </w:t>
      </w:r>
      <w:r w:rsidR="00253F40" w:rsidRPr="006C1171">
        <w:rPr>
          <w:rStyle w:val="a7"/>
          <w:color w:val="C00000"/>
        </w:rPr>
        <w:t>Плохой учитель преподносит истину,</w:t>
      </w:r>
    </w:p>
    <w:p w:rsidR="00253F40" w:rsidRPr="006C1171" w:rsidRDefault="00253F40" w:rsidP="00253F40">
      <w:pPr>
        <w:pStyle w:val="HTML"/>
        <w:spacing w:line="219" w:lineRule="atLeast"/>
        <w:jc w:val="right"/>
        <w:rPr>
          <w:i w:val="0"/>
          <w:color w:val="C00000"/>
        </w:rPr>
      </w:pPr>
      <w:proofErr w:type="gramStart"/>
      <w:r w:rsidRPr="006C1171">
        <w:rPr>
          <w:rStyle w:val="a7"/>
          <w:color w:val="C00000"/>
        </w:rPr>
        <w:t>хороший  учит</w:t>
      </w:r>
      <w:proofErr w:type="gramEnd"/>
      <w:r w:rsidRPr="006C1171">
        <w:rPr>
          <w:rStyle w:val="a7"/>
          <w:color w:val="C00000"/>
        </w:rPr>
        <w:t xml:space="preserve"> ее находить. </w:t>
      </w:r>
    </w:p>
    <w:p w:rsidR="00253F40" w:rsidRPr="006C1171" w:rsidRDefault="00253F40" w:rsidP="00253F40">
      <w:pPr>
        <w:pStyle w:val="HTML"/>
        <w:spacing w:line="219" w:lineRule="atLeast"/>
        <w:jc w:val="right"/>
        <w:rPr>
          <w:rStyle w:val="a7"/>
          <w:color w:val="C00000"/>
        </w:rPr>
      </w:pPr>
      <w:r w:rsidRPr="006C1171">
        <w:rPr>
          <w:rStyle w:val="a7"/>
          <w:color w:val="C00000"/>
        </w:rPr>
        <w:t xml:space="preserve">А. </w:t>
      </w:r>
      <w:proofErr w:type="spellStart"/>
      <w:r w:rsidRPr="006C1171">
        <w:rPr>
          <w:rStyle w:val="a7"/>
          <w:color w:val="C00000"/>
        </w:rPr>
        <w:t>Дистервег</w:t>
      </w:r>
      <w:proofErr w:type="spellEnd"/>
    </w:p>
    <w:p w:rsidR="00253F40" w:rsidRPr="006C1171" w:rsidRDefault="006C1171" w:rsidP="006C1171">
      <w:pPr>
        <w:pStyle w:val="HTML"/>
        <w:spacing w:line="219" w:lineRule="atLeast"/>
        <w:jc w:val="center"/>
        <w:rPr>
          <w:i w:val="0"/>
        </w:rPr>
      </w:pPr>
      <w:r w:rsidRPr="006C1171">
        <w:rPr>
          <w:i w:val="0"/>
        </w:rPr>
        <w:t>Мастер – класс на тему:</w:t>
      </w:r>
    </w:p>
    <w:p w:rsidR="00CD1F2B" w:rsidRDefault="00EA000E" w:rsidP="00CD1F2B">
      <w:pPr>
        <w:pStyle w:val="a4"/>
        <w:jc w:val="center"/>
        <w:rPr>
          <w:b/>
        </w:rPr>
      </w:pPr>
      <w:r w:rsidRPr="006C1171">
        <w:rPr>
          <w:b/>
        </w:rPr>
        <w:t xml:space="preserve"> </w:t>
      </w:r>
      <w:proofErr w:type="gramStart"/>
      <w:r w:rsidR="006C1171" w:rsidRPr="006C1171">
        <w:rPr>
          <w:b/>
        </w:rPr>
        <w:t>«</w:t>
      </w:r>
      <w:r w:rsidRPr="006C1171">
        <w:rPr>
          <w:b/>
        </w:rPr>
        <w:t xml:space="preserve"> </w:t>
      </w:r>
      <w:r w:rsidR="005F0F7A" w:rsidRPr="006C1171">
        <w:rPr>
          <w:b/>
        </w:rPr>
        <w:t>Методы</w:t>
      </w:r>
      <w:proofErr w:type="gramEnd"/>
      <w:r w:rsidR="005F0F7A" w:rsidRPr="006C1171">
        <w:rPr>
          <w:b/>
        </w:rPr>
        <w:t xml:space="preserve"> </w:t>
      </w:r>
      <w:r w:rsidRPr="006C1171">
        <w:rPr>
          <w:b/>
        </w:rPr>
        <w:t>создания проблемных ситуаций на уроках в начальной школе</w:t>
      </w:r>
      <w:r w:rsidR="006C1171" w:rsidRPr="006C1171">
        <w:rPr>
          <w:b/>
        </w:rPr>
        <w:t>»</w:t>
      </w:r>
      <w:r w:rsidR="005F0F7A" w:rsidRPr="006C1171">
        <w:rPr>
          <w:b/>
        </w:rPr>
        <w:t>.</w:t>
      </w:r>
    </w:p>
    <w:p w:rsidR="00CD1F2B" w:rsidRPr="00CD1F2B" w:rsidRDefault="00CD1F2B" w:rsidP="00CD1F2B">
      <w:pPr>
        <w:pStyle w:val="a4"/>
        <w:jc w:val="center"/>
        <w:rPr>
          <w:b/>
        </w:rPr>
      </w:pPr>
      <w:r>
        <w:rPr>
          <w:b/>
        </w:rPr>
        <w:t>Учитель: Кочнева Татьяна Николаевна</w:t>
      </w:r>
      <w:bookmarkStart w:id="0" w:name="_GoBack"/>
      <w:bookmarkEnd w:id="0"/>
    </w:p>
    <w:p w:rsidR="005F0F7A" w:rsidRPr="006C1171" w:rsidRDefault="00EA000E" w:rsidP="005F0F7A">
      <w:pPr>
        <w:pStyle w:val="a3"/>
        <w:spacing w:before="0" w:beforeAutospacing="0" w:after="0" w:afterAutospacing="0"/>
        <w:jc w:val="both"/>
      </w:pPr>
      <w:r w:rsidRPr="006C1171">
        <w:rPr>
          <w:b/>
        </w:rPr>
        <w:t>Цель проведения мастер-класса</w:t>
      </w:r>
      <w:r w:rsidRPr="006C1171">
        <w:t xml:space="preserve">: представить коллегам </w:t>
      </w:r>
      <w:r w:rsidR="005F0F7A" w:rsidRPr="006C1171">
        <w:t>методы</w:t>
      </w:r>
      <w:r w:rsidR="005F0F7A" w:rsidRPr="006C1171">
        <w:rPr>
          <w:shd w:val="clear" w:color="auto" w:fill="FFFFFF"/>
        </w:rPr>
        <w:t xml:space="preserve"> </w:t>
      </w:r>
      <w:r w:rsidRPr="006C1171">
        <w:rPr>
          <w:shd w:val="clear" w:color="auto" w:fill="FFFFFF"/>
        </w:rPr>
        <w:t xml:space="preserve">созданию проблемных ситуаций на уроках в начальных классах </w:t>
      </w:r>
    </w:p>
    <w:p w:rsidR="00EA000E" w:rsidRPr="006C1171" w:rsidRDefault="00EA000E" w:rsidP="005F0F7A">
      <w:pPr>
        <w:pStyle w:val="a3"/>
        <w:spacing w:before="0" w:beforeAutospacing="0" w:after="0" w:afterAutospacing="0"/>
        <w:jc w:val="both"/>
      </w:pPr>
      <w:r w:rsidRPr="006C1171">
        <w:rPr>
          <w:b/>
        </w:rPr>
        <w:t xml:space="preserve">Задачи: </w:t>
      </w:r>
    </w:p>
    <w:p w:rsidR="00EA000E" w:rsidRPr="006C1171" w:rsidRDefault="00EA000E" w:rsidP="005F0F7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6C1171">
        <w:t>Обозначить актуальность технологии проблемного диалога на современном этапе образования;</w:t>
      </w:r>
    </w:p>
    <w:p w:rsidR="00EA000E" w:rsidRPr="006C1171" w:rsidRDefault="00EA000E" w:rsidP="005F0F7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6C1171">
        <w:t>Ознакомить участников мастер-класса с приёмами создания проблемных ситуаций;</w:t>
      </w:r>
    </w:p>
    <w:p w:rsidR="00EA000E" w:rsidRPr="006C1171" w:rsidRDefault="00EA000E" w:rsidP="005F0F7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6C1171">
        <w:t>Представить участникам мастер-класса опыт использования приёмов создания проблемных ситуаций;</w:t>
      </w:r>
    </w:p>
    <w:p w:rsidR="00EA000E" w:rsidRPr="006C1171" w:rsidRDefault="00EA000E" w:rsidP="005F0F7A">
      <w:pPr>
        <w:numPr>
          <w:ilvl w:val="0"/>
          <w:numId w:val="1"/>
        </w:numPr>
        <w:ind w:left="0"/>
      </w:pPr>
      <w:r w:rsidRPr="006C1171">
        <w:t>Провести практическую часть мастер-класса по формированию умения распознавать  приёмы создания проблемных ситуаций на уроках;</w:t>
      </w:r>
    </w:p>
    <w:p w:rsidR="00EA000E" w:rsidRPr="006C1171" w:rsidRDefault="00EA000E" w:rsidP="005F0F7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6C1171">
        <w:t>Провести рефлексию продуктивности мастер-класса.</w:t>
      </w:r>
    </w:p>
    <w:p w:rsidR="00EA000E" w:rsidRPr="006C1171" w:rsidRDefault="00EA000E" w:rsidP="005F0F7A">
      <w:r w:rsidRPr="006C1171">
        <w:rPr>
          <w:b/>
        </w:rPr>
        <w:t xml:space="preserve">Форма проведения: </w:t>
      </w:r>
      <w:r w:rsidRPr="006C1171">
        <w:t>беседа, работа в группах, межгрупповое взаимодействие.</w:t>
      </w:r>
    </w:p>
    <w:p w:rsidR="00EA000E" w:rsidRPr="006C1171" w:rsidRDefault="00EA000E" w:rsidP="005F0F7A">
      <w:pPr>
        <w:jc w:val="both"/>
        <w:rPr>
          <w:b/>
        </w:rPr>
      </w:pPr>
      <w:r w:rsidRPr="006C1171">
        <w:rPr>
          <w:b/>
        </w:rPr>
        <w:t>Ожидаемый результат:</w:t>
      </w:r>
    </w:p>
    <w:p w:rsidR="00EA000E" w:rsidRPr="006C1171" w:rsidRDefault="00EA000E" w:rsidP="005F0F7A">
      <w:pPr>
        <w:pStyle w:val="1"/>
        <w:numPr>
          <w:ilvl w:val="0"/>
          <w:numId w:val="3"/>
        </w:numPr>
        <w:ind w:left="0"/>
        <w:jc w:val="both"/>
      </w:pPr>
      <w:r w:rsidRPr="006C1171">
        <w:t>Повышение профессиональной компетенции учителей по созданию проблемных ситуаций на уроках</w:t>
      </w:r>
    </w:p>
    <w:p w:rsidR="00EA000E" w:rsidRPr="006C1171" w:rsidRDefault="00EA000E" w:rsidP="005F0F7A">
      <w:pPr>
        <w:rPr>
          <w:b/>
        </w:rPr>
      </w:pPr>
      <w:r w:rsidRPr="006C1171">
        <w:rPr>
          <w:b/>
        </w:rPr>
        <w:t xml:space="preserve">Оборудование: </w:t>
      </w:r>
    </w:p>
    <w:p w:rsidR="00EA000E" w:rsidRPr="006C1171" w:rsidRDefault="00EA000E" w:rsidP="005F0F7A">
      <w:pPr>
        <w:pStyle w:val="a5"/>
        <w:numPr>
          <w:ilvl w:val="0"/>
          <w:numId w:val="2"/>
        </w:numPr>
        <w:spacing w:after="0"/>
        <w:ind w:left="0"/>
        <w:rPr>
          <w:rFonts w:ascii="Times New Roman" w:hAnsi="Times New Roman"/>
          <w:sz w:val="24"/>
          <w:szCs w:val="24"/>
        </w:rPr>
      </w:pPr>
      <w:r w:rsidRPr="006C1171">
        <w:rPr>
          <w:rFonts w:ascii="Times New Roman" w:hAnsi="Times New Roman"/>
          <w:sz w:val="24"/>
          <w:szCs w:val="24"/>
        </w:rPr>
        <w:t>мультимедийная презентация;</w:t>
      </w:r>
    </w:p>
    <w:p w:rsidR="00EA000E" w:rsidRPr="006C1171" w:rsidRDefault="00EA000E" w:rsidP="005F0F7A">
      <w:pPr>
        <w:pStyle w:val="a5"/>
        <w:numPr>
          <w:ilvl w:val="0"/>
          <w:numId w:val="2"/>
        </w:numPr>
        <w:spacing w:after="0"/>
        <w:ind w:left="0"/>
        <w:rPr>
          <w:rFonts w:ascii="Times New Roman" w:hAnsi="Times New Roman"/>
          <w:sz w:val="24"/>
          <w:szCs w:val="24"/>
        </w:rPr>
      </w:pPr>
      <w:r w:rsidRPr="006C1171">
        <w:rPr>
          <w:rFonts w:ascii="Times New Roman" w:hAnsi="Times New Roman"/>
          <w:sz w:val="24"/>
          <w:szCs w:val="24"/>
        </w:rPr>
        <w:t xml:space="preserve">раздаточный материал: приложения. </w:t>
      </w:r>
    </w:p>
    <w:p w:rsidR="005F0F7A" w:rsidRPr="006C1171" w:rsidRDefault="005F0F7A" w:rsidP="005F0F7A">
      <w:pPr>
        <w:pStyle w:val="a5"/>
        <w:spacing w:after="0"/>
        <w:ind w:left="0"/>
        <w:rPr>
          <w:rFonts w:ascii="Times New Roman" w:hAnsi="Times New Roman"/>
          <w:sz w:val="24"/>
          <w:szCs w:val="24"/>
        </w:rPr>
      </w:pPr>
    </w:p>
    <w:p w:rsidR="005F0F7A" w:rsidRPr="006C1171" w:rsidRDefault="005F0F7A" w:rsidP="005F0F7A">
      <w:pPr>
        <w:pStyle w:val="a5"/>
        <w:spacing w:after="0"/>
        <w:ind w:left="0"/>
        <w:rPr>
          <w:rFonts w:ascii="Times New Roman" w:hAnsi="Times New Roman"/>
          <w:sz w:val="24"/>
          <w:szCs w:val="24"/>
        </w:rPr>
      </w:pPr>
      <w:r w:rsidRPr="006C1171">
        <w:rPr>
          <w:rFonts w:ascii="Times New Roman" w:hAnsi="Times New Roman"/>
          <w:sz w:val="24"/>
          <w:szCs w:val="24"/>
        </w:rPr>
        <w:t>ХОД МАСТЕР _ КЛАССА:</w:t>
      </w:r>
    </w:p>
    <w:p w:rsidR="00F1044E" w:rsidRPr="006C1171" w:rsidRDefault="006A5AF3" w:rsidP="00F1044E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ind w:left="-142" w:right="141"/>
        <w:jc w:val="both"/>
        <w:rPr>
          <w:b/>
        </w:rPr>
      </w:pPr>
      <w:r w:rsidRPr="006C1171">
        <w:rPr>
          <w:b/>
        </w:rPr>
        <w:t>1. Знакомство, определение темы и цели мастер-класса</w:t>
      </w:r>
    </w:p>
    <w:p w:rsidR="00F1044E" w:rsidRPr="006C1171" w:rsidRDefault="00F1044E" w:rsidP="005F0F7A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ind w:right="141"/>
        <w:jc w:val="both"/>
        <w:rPr>
          <w:bCs/>
        </w:rPr>
      </w:pPr>
      <w:r w:rsidRPr="006C1171">
        <w:rPr>
          <w:rStyle w:val="a6"/>
        </w:rPr>
        <w:t xml:space="preserve">- Уважаемые коллеги, здравствуйте! Я рада приветствовать вас на своём мастер – </w:t>
      </w:r>
      <w:proofErr w:type="gramStart"/>
      <w:r w:rsidRPr="006C1171">
        <w:rPr>
          <w:rStyle w:val="a6"/>
        </w:rPr>
        <w:t>классе</w:t>
      </w:r>
      <w:r w:rsidRPr="006C1171">
        <w:rPr>
          <w:bCs/>
        </w:rPr>
        <w:t xml:space="preserve">  </w:t>
      </w:r>
      <w:r w:rsidR="00CB289D" w:rsidRPr="006C1171">
        <w:rPr>
          <w:bCs/>
        </w:rPr>
        <w:t>!</w:t>
      </w:r>
      <w:proofErr w:type="gramEnd"/>
    </w:p>
    <w:p w:rsidR="00F1044E" w:rsidRPr="006C1171" w:rsidRDefault="00F1044E" w:rsidP="00CB289D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ind w:left="-142" w:right="141"/>
        <w:jc w:val="center"/>
      </w:pPr>
      <w:r w:rsidRPr="006C1171">
        <w:rPr>
          <w:bCs/>
        </w:rPr>
        <w:t>-    Я предлагаю поздороваться всем тем,</w:t>
      </w:r>
    </w:p>
    <w:p w:rsidR="00F1044E" w:rsidRPr="006C1171" w:rsidRDefault="00F1044E" w:rsidP="00CB289D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ind w:left="-142" w:right="141"/>
        <w:jc w:val="center"/>
      </w:pPr>
      <w:r w:rsidRPr="006C1171">
        <w:rPr>
          <w:bCs/>
        </w:rPr>
        <w:t>Кто пришел с хорошим настроением.</w:t>
      </w:r>
    </w:p>
    <w:p w:rsidR="00F1044E" w:rsidRPr="006C1171" w:rsidRDefault="00F1044E" w:rsidP="00CB289D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ind w:left="-142" w:right="141"/>
        <w:jc w:val="center"/>
      </w:pPr>
      <w:r w:rsidRPr="006C1171">
        <w:rPr>
          <w:bCs/>
        </w:rPr>
        <w:t>Скажем «Здравствуйте» руками!</w:t>
      </w:r>
    </w:p>
    <w:p w:rsidR="00F1044E" w:rsidRPr="006C1171" w:rsidRDefault="00F1044E" w:rsidP="00CB289D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ind w:left="-142" w:right="141"/>
        <w:jc w:val="center"/>
      </w:pPr>
      <w:r w:rsidRPr="006C1171">
        <w:rPr>
          <w:bCs/>
        </w:rPr>
        <w:t>Скажем «Здравствуйте» глазами!</w:t>
      </w:r>
    </w:p>
    <w:p w:rsidR="00F1044E" w:rsidRPr="006C1171" w:rsidRDefault="00F1044E" w:rsidP="00CB289D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ind w:left="-142" w:right="141"/>
        <w:jc w:val="center"/>
      </w:pPr>
      <w:r w:rsidRPr="006C1171">
        <w:rPr>
          <w:bCs/>
        </w:rPr>
        <w:t>Скажем «Здравствуйте» мы ртом –</w:t>
      </w:r>
    </w:p>
    <w:p w:rsidR="00F1044E" w:rsidRPr="006C1171" w:rsidRDefault="00F1044E" w:rsidP="00CB289D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ind w:left="-142" w:right="141"/>
        <w:jc w:val="center"/>
        <w:rPr>
          <w:rStyle w:val="a6"/>
          <w:b w:val="0"/>
        </w:rPr>
      </w:pPr>
      <w:r w:rsidRPr="006C1171">
        <w:rPr>
          <w:bCs/>
        </w:rPr>
        <w:t>Станет радостно кругом!</w:t>
      </w:r>
    </w:p>
    <w:p w:rsidR="005F0F7A" w:rsidRPr="006C1171" w:rsidRDefault="00F1044E" w:rsidP="005F0F7A">
      <w:r w:rsidRPr="006C1171">
        <w:t>-</w:t>
      </w:r>
      <w:r w:rsidR="006A5AF3" w:rsidRPr="006C1171">
        <w:t>Меня зовут Татьяна Николаевна Кочнева</w:t>
      </w:r>
    </w:p>
    <w:p w:rsidR="005F0F7A" w:rsidRPr="006C1171" w:rsidRDefault="004212FC" w:rsidP="005F0F7A">
      <w:r w:rsidRPr="006C1171">
        <w:t>- Давайте познакомимся. Я предлагаю назвать свое имя и качество характера, которое начинается на первую букву вашего имени.</w:t>
      </w:r>
      <w:r w:rsidRPr="006C1171">
        <w:br/>
        <w:t>Меня зовут Татьяна, мое качество трудолюбие. (Представление участников)</w:t>
      </w:r>
      <w:r w:rsidRPr="006C1171">
        <w:br/>
        <w:t>- А теперь Вы.</w:t>
      </w:r>
    </w:p>
    <w:p w:rsidR="005F0F7A" w:rsidRPr="006C1171" w:rsidRDefault="004212FC" w:rsidP="005F0F7A">
      <w:r w:rsidRPr="006C1171">
        <w:t>-Спасибо!</w:t>
      </w:r>
      <w:r w:rsidR="005F0F7A" w:rsidRPr="006C1171">
        <w:t xml:space="preserve"> </w:t>
      </w:r>
    </w:p>
    <w:p w:rsidR="005F0F7A" w:rsidRPr="006C1171" w:rsidRDefault="005F0F7A" w:rsidP="005F0F7A">
      <w:pPr>
        <w:shd w:val="clear" w:color="auto" w:fill="FFFFFF"/>
        <w:ind w:firstLine="720"/>
        <w:jc w:val="both"/>
      </w:pPr>
      <w:r w:rsidRPr="006C1171">
        <w:t xml:space="preserve">-Очевидно, что зачастую очень простые вопросы могут поставить нас в тупик, т.е создать проблему. </w:t>
      </w:r>
    </w:p>
    <w:p w:rsidR="005F0F7A" w:rsidRPr="006C1171" w:rsidRDefault="005F0F7A" w:rsidP="005F0F7A">
      <w:pPr>
        <w:shd w:val="clear" w:color="auto" w:fill="FFFFFF"/>
        <w:ind w:firstLine="720"/>
        <w:jc w:val="both"/>
      </w:pPr>
      <w:r w:rsidRPr="006C1171">
        <w:t xml:space="preserve">-Наша сегодняшняя встреча пройдёт под девизом: «Создать проблему? Нет проблем!» </w:t>
      </w:r>
    </w:p>
    <w:p w:rsidR="006A5AF3" w:rsidRPr="006C1171" w:rsidRDefault="005F0F7A">
      <w:r w:rsidRPr="006C1171">
        <w:t>-</w:t>
      </w:r>
      <w:r w:rsidR="006A5AF3" w:rsidRPr="006C1171">
        <w:t>Тема моего мастер-класса Вам известна: «</w:t>
      </w:r>
      <w:r w:rsidR="00FD2DB0" w:rsidRPr="006C1171">
        <w:t xml:space="preserve">Методы </w:t>
      </w:r>
      <w:r w:rsidR="006A5AF3" w:rsidRPr="006C1171">
        <w:t xml:space="preserve">создания проблемных ситуаций на уроках в начальной школе». </w:t>
      </w:r>
    </w:p>
    <w:p w:rsidR="004726AF" w:rsidRPr="006C1171" w:rsidRDefault="006A5AF3">
      <w:r w:rsidRPr="006C1171">
        <w:t>-Я полагаю, что среди присутствующих тоже есть педагоги, отдающие предпочтение данной технологии, не так ли? Я очень рада, что нахожу в аудитории своих единомышленников. Надеюсь, у нас будет заинтересованный обмен опытом.</w:t>
      </w:r>
      <w:r w:rsidR="004726AF" w:rsidRPr="006C1171">
        <w:t xml:space="preserve"> </w:t>
      </w:r>
    </w:p>
    <w:p w:rsidR="004726AF" w:rsidRPr="006C1171" w:rsidRDefault="004726AF">
      <w:pPr>
        <w:rPr>
          <w:shd w:val="clear" w:color="auto" w:fill="FFFFFF"/>
        </w:rPr>
      </w:pPr>
      <w:r w:rsidRPr="006C1171">
        <w:t>-Я сформулирую свою цель так: «</w:t>
      </w:r>
      <w:r w:rsidR="00F1044E" w:rsidRPr="006C1171">
        <w:t>П</w:t>
      </w:r>
      <w:r w:rsidRPr="006C1171">
        <w:t xml:space="preserve">оделиться опытом </w:t>
      </w:r>
      <w:r w:rsidRPr="006C1171">
        <w:rPr>
          <w:shd w:val="clear" w:color="auto" w:fill="FFFFFF"/>
        </w:rPr>
        <w:t>создания проблемных ситуаций на уроках в начальных классах</w:t>
      </w:r>
      <w:r w:rsidR="00F1044E" w:rsidRPr="006C1171">
        <w:rPr>
          <w:shd w:val="clear" w:color="auto" w:fill="FFFFFF"/>
        </w:rPr>
        <w:t>»</w:t>
      </w:r>
      <w:r w:rsidRPr="006C1171">
        <w:rPr>
          <w:shd w:val="clear" w:color="auto" w:fill="FFFFFF"/>
        </w:rPr>
        <w:t xml:space="preserve"> </w:t>
      </w:r>
    </w:p>
    <w:p w:rsidR="004726AF" w:rsidRPr="006C1171" w:rsidRDefault="004726AF" w:rsidP="004726AF">
      <w:pPr>
        <w:rPr>
          <w:b/>
          <w:shd w:val="clear" w:color="auto" w:fill="FFFFFF"/>
        </w:rPr>
      </w:pPr>
      <w:r w:rsidRPr="006C1171">
        <w:rPr>
          <w:b/>
        </w:rPr>
        <w:t xml:space="preserve">Истина там, где есть вопрос, либо проблема. </w:t>
      </w:r>
    </w:p>
    <w:p w:rsidR="004726AF" w:rsidRPr="006C1171" w:rsidRDefault="00CB289D" w:rsidP="004726AF">
      <w:r w:rsidRPr="006C1171">
        <w:t>-</w:t>
      </w:r>
      <w:r w:rsidR="004726AF" w:rsidRPr="006C1171">
        <w:t>Цель, которую я ставлю перед собой на уроке:</w:t>
      </w:r>
    </w:p>
    <w:p w:rsidR="004726AF" w:rsidRPr="006C1171" w:rsidRDefault="00253F40" w:rsidP="004726AF">
      <w:r w:rsidRPr="006C1171">
        <w:rPr>
          <w:b/>
        </w:rPr>
        <w:t>«</w:t>
      </w:r>
      <w:r w:rsidR="004726AF" w:rsidRPr="006C1171">
        <w:rPr>
          <w:b/>
        </w:rPr>
        <w:t>Заинтересовать детей, удивить, разобраться, дойти до истины.</w:t>
      </w:r>
      <w:r w:rsidR="004726AF" w:rsidRPr="006C1171">
        <w:t xml:space="preserve">  </w:t>
      </w:r>
    </w:p>
    <w:p w:rsidR="004726AF" w:rsidRPr="006C1171" w:rsidRDefault="004726AF" w:rsidP="004726AF">
      <w:r w:rsidRPr="006C1171">
        <w:t>Это составные компоненты проблемного обучения.</w:t>
      </w:r>
    </w:p>
    <w:p w:rsidR="00253F40" w:rsidRPr="006C1171" w:rsidRDefault="004726AF">
      <w:pPr>
        <w:rPr>
          <w:b/>
        </w:rPr>
      </w:pPr>
      <w:r w:rsidRPr="006C1171">
        <w:rPr>
          <w:b/>
        </w:rPr>
        <w:t>2Актуальность проблемы</w:t>
      </w:r>
    </w:p>
    <w:p w:rsidR="00FD2DB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 xml:space="preserve">- Все начинается с проблемной ситуации, т.е. со столкновения с противоречием. При этом ученик испытывает  чувство удивления или затруднения, которое буквально заставляет его выполнить вполне конкретную мыслительную работу: осознать противоречие и сформулировать вопрос. 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Первое  - постановка проблемы. Нетрудно догадаться, что дальше разворачивается  - поиск решения, затем выражение решения, завершается реализацией продукта</w:t>
      </w:r>
      <w:r w:rsidR="005F0F7A" w:rsidRPr="006C1171">
        <w:rPr>
          <w:iCs/>
        </w:rPr>
        <w:t>.</w:t>
      </w:r>
      <w:r w:rsidRPr="006C1171">
        <w:rPr>
          <w:iCs/>
        </w:rPr>
        <w:t xml:space="preserve"> </w:t>
      </w:r>
    </w:p>
    <w:p w:rsidR="0061280C" w:rsidRPr="006C1171" w:rsidRDefault="00253F40" w:rsidP="0061280C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lastRenderedPageBreak/>
        <w:t>_</w:t>
      </w:r>
      <w:r w:rsidR="00CB289D" w:rsidRPr="006C1171">
        <w:rPr>
          <w:i/>
          <w:iCs/>
        </w:rPr>
        <w:t>Свои уроки я часто начинаю</w:t>
      </w:r>
      <w:r w:rsidR="004F56D5" w:rsidRPr="006C1171">
        <w:rPr>
          <w:i/>
          <w:iCs/>
        </w:rPr>
        <w:t xml:space="preserve"> с вопросов: </w:t>
      </w:r>
    </w:p>
    <w:p w:rsidR="004F56D5" w:rsidRPr="006C1171" w:rsidRDefault="004F56D5" w:rsidP="0061280C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Знаете ли вы, что сова поворачивает голову на 360градусов; что у собак обоняние в 100раз лучше, чем у людей; что дуб может жить до 800 лет, а сосна – до 600 лет, а берёза – всего до 100 лет?</w:t>
      </w:r>
    </w:p>
    <w:p w:rsidR="004F56D5" w:rsidRPr="006C1171" w:rsidRDefault="004F56D5" w:rsidP="0061280C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_Что объединяет все эти интересные факты из жизни природы с точки зрения математики</w:t>
      </w:r>
      <w:r w:rsidR="00CB289D" w:rsidRPr="006C1171">
        <w:rPr>
          <w:i/>
          <w:iCs/>
        </w:rPr>
        <w:t>?</w:t>
      </w:r>
    </w:p>
    <w:p w:rsidR="00CB289D" w:rsidRPr="006C1171" w:rsidRDefault="00CB289D" w:rsidP="0061280C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(все величины трёхзначные числа).</w:t>
      </w:r>
    </w:p>
    <w:p w:rsidR="00CB289D" w:rsidRPr="006C1171" w:rsidRDefault="00CB289D" w:rsidP="0061280C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-Кто догадался и может сформулировать тему урока?</w:t>
      </w:r>
    </w:p>
    <w:p w:rsidR="00CB289D" w:rsidRPr="006C1171" w:rsidRDefault="00CB289D" w:rsidP="00CB289D">
      <w:pPr>
        <w:shd w:val="clear" w:color="auto" w:fill="FEFEF6"/>
        <w:spacing w:line="219" w:lineRule="atLeast"/>
        <w:textAlignment w:val="top"/>
        <w:rPr>
          <w:i/>
          <w:iCs/>
        </w:rPr>
      </w:pPr>
    </w:p>
    <w:p w:rsidR="00FD2DB0" w:rsidRPr="006C1171" w:rsidRDefault="00253F40" w:rsidP="00CB289D">
      <w:pPr>
        <w:shd w:val="clear" w:color="auto" w:fill="FEFEF6"/>
        <w:spacing w:line="219" w:lineRule="atLeast"/>
        <w:textAlignment w:val="top"/>
      </w:pPr>
      <w:proofErr w:type="gramStart"/>
      <w:r w:rsidRPr="006C1171">
        <w:rPr>
          <w:i/>
          <w:iCs/>
        </w:rPr>
        <w:t>.</w:t>
      </w:r>
      <w:r w:rsidR="00A60C09" w:rsidRPr="006C1171">
        <w:t>-</w:t>
      </w:r>
      <w:proofErr w:type="gramEnd"/>
      <w:r w:rsidR="00FD2DB0" w:rsidRPr="006C1171">
        <w:t xml:space="preserve">Поставить учебную проблему значит помочь ученикам самим сформулировать тему урока. </w:t>
      </w:r>
    </w:p>
    <w:p w:rsidR="00CB289D" w:rsidRPr="006C1171" w:rsidRDefault="00CB289D" w:rsidP="00CB289D">
      <w:pPr>
        <w:shd w:val="clear" w:color="auto" w:fill="FEFEF6"/>
        <w:spacing w:line="219" w:lineRule="atLeast"/>
        <w:textAlignment w:val="top"/>
        <w:rPr>
          <w:i/>
          <w:iCs/>
        </w:rPr>
      </w:pPr>
    </w:p>
    <w:p w:rsidR="00FD2DB0" w:rsidRPr="006C1171" w:rsidRDefault="00FD2DB0" w:rsidP="00CB289D">
      <w:pPr>
        <w:pStyle w:val="a9"/>
        <w:spacing w:after="0"/>
        <w:ind w:left="0" w:firstLine="643"/>
        <w:jc w:val="both"/>
        <w:rPr>
          <w:i/>
          <w:u w:val="single"/>
        </w:rPr>
      </w:pPr>
      <w:r w:rsidRPr="006C1171">
        <w:rPr>
          <w:i/>
          <w:u w:val="single"/>
        </w:rPr>
        <w:t xml:space="preserve">Существуют три основных метода постановки учебной проблемы: </w:t>
      </w:r>
    </w:p>
    <w:p w:rsidR="00CB289D" w:rsidRPr="006C1171" w:rsidRDefault="00FD2DB0" w:rsidP="00CB289D">
      <w:pPr>
        <w:pStyle w:val="a9"/>
        <w:spacing w:after="0"/>
        <w:ind w:left="0" w:firstLine="643"/>
        <w:jc w:val="both"/>
        <w:rPr>
          <w:b/>
        </w:rPr>
      </w:pPr>
      <w:r w:rsidRPr="006C1171">
        <w:rPr>
          <w:b/>
        </w:rPr>
        <w:t xml:space="preserve">побуждающий от проблемной ситуации диалог; </w:t>
      </w:r>
    </w:p>
    <w:p w:rsidR="00CB289D" w:rsidRPr="006C1171" w:rsidRDefault="00FD2DB0" w:rsidP="00CB289D">
      <w:pPr>
        <w:pStyle w:val="a9"/>
        <w:spacing w:after="0"/>
        <w:ind w:left="0" w:firstLine="643"/>
        <w:jc w:val="both"/>
        <w:rPr>
          <w:b/>
        </w:rPr>
      </w:pPr>
      <w:r w:rsidRPr="006C1171">
        <w:rPr>
          <w:b/>
        </w:rPr>
        <w:t xml:space="preserve">подводящий к теме диалог; </w:t>
      </w:r>
    </w:p>
    <w:p w:rsidR="00FD2DB0" w:rsidRPr="006C1171" w:rsidRDefault="00FD2DB0" w:rsidP="00CB289D">
      <w:pPr>
        <w:pStyle w:val="a9"/>
        <w:spacing w:after="0"/>
        <w:ind w:left="0" w:firstLine="643"/>
        <w:jc w:val="both"/>
        <w:rPr>
          <w:b/>
        </w:rPr>
      </w:pPr>
      <w:r w:rsidRPr="006C1171">
        <w:rPr>
          <w:b/>
        </w:rPr>
        <w:t xml:space="preserve">сообщение темы с мотивирующим приемом. </w:t>
      </w:r>
    </w:p>
    <w:p w:rsidR="00CB289D" w:rsidRPr="006C1171" w:rsidRDefault="00CB289D" w:rsidP="00CB289D">
      <w:pPr>
        <w:pStyle w:val="a9"/>
        <w:spacing w:after="0"/>
        <w:ind w:left="0" w:firstLine="643"/>
        <w:jc w:val="both"/>
        <w:rPr>
          <w:b/>
        </w:rPr>
      </w:pPr>
    </w:p>
    <w:p w:rsidR="00FD2DB0" w:rsidRPr="006C1171" w:rsidRDefault="00CB289D" w:rsidP="00A60C09">
      <w:pPr>
        <w:pStyle w:val="a9"/>
        <w:ind w:left="0"/>
        <w:jc w:val="both"/>
        <w:rPr>
          <w:b/>
        </w:rPr>
      </w:pPr>
      <w:r w:rsidRPr="006C1171">
        <w:rPr>
          <w:b/>
        </w:rPr>
        <w:t xml:space="preserve">-  </w:t>
      </w:r>
      <w:r w:rsidR="00FD2DB0" w:rsidRPr="006C1171">
        <w:rPr>
          <w:b/>
        </w:rPr>
        <w:t>Давайте рассмотрим подробнее каждый метод</w:t>
      </w:r>
    </w:p>
    <w:p w:rsidR="00FD2DB0" w:rsidRPr="006C1171" w:rsidRDefault="00FD2DB0" w:rsidP="00FD2DB0">
      <w:pPr>
        <w:shd w:val="clear" w:color="auto" w:fill="FFFFFF"/>
        <w:ind w:firstLine="720"/>
        <w:jc w:val="center"/>
        <w:rPr>
          <w:b/>
          <w:i/>
          <w:u w:val="single"/>
        </w:rPr>
      </w:pPr>
      <w:r w:rsidRPr="006C1171">
        <w:rPr>
          <w:b/>
          <w:i/>
          <w:u w:val="single"/>
        </w:rPr>
        <w:t>Побуждающий от проблемной ситуации диалог</w:t>
      </w:r>
    </w:p>
    <w:p w:rsidR="00FD2DB0" w:rsidRPr="006C1171" w:rsidRDefault="00FD2DB0" w:rsidP="00FD2DB0">
      <w:pPr>
        <w:shd w:val="clear" w:color="auto" w:fill="FFFFFF"/>
        <w:ind w:firstLine="720"/>
        <w:jc w:val="both"/>
      </w:pPr>
      <w:r w:rsidRPr="006C1171">
        <w:t>Данный метод постановки учебной проблемы является наиболее сложным для учителя, поскольку требует последовательного осуществления четырех педагогических действий:</w:t>
      </w:r>
    </w:p>
    <w:p w:rsidR="00FD2DB0" w:rsidRPr="006C1171" w:rsidRDefault="00FD2DB0" w:rsidP="00FD2DB0">
      <w:pPr>
        <w:numPr>
          <w:ilvl w:val="0"/>
          <w:numId w:val="4"/>
        </w:numPr>
        <w:shd w:val="clear" w:color="auto" w:fill="FFFFFF"/>
        <w:jc w:val="both"/>
      </w:pPr>
      <w:r w:rsidRPr="006C1171">
        <w:t xml:space="preserve">создания проблемной ситуации; </w:t>
      </w:r>
    </w:p>
    <w:p w:rsidR="00FD2DB0" w:rsidRPr="006C1171" w:rsidRDefault="00FD2DB0" w:rsidP="00FD2DB0">
      <w:pPr>
        <w:numPr>
          <w:ilvl w:val="0"/>
          <w:numId w:val="4"/>
        </w:numPr>
        <w:shd w:val="clear" w:color="auto" w:fill="FFFFFF"/>
        <w:jc w:val="both"/>
      </w:pPr>
      <w:r w:rsidRPr="006C1171">
        <w:t>побуждения к осознанию противоречия проблемной ситуации:</w:t>
      </w:r>
    </w:p>
    <w:p w:rsidR="00FD2DB0" w:rsidRPr="006C1171" w:rsidRDefault="00FD2DB0" w:rsidP="00FD2DB0">
      <w:pPr>
        <w:numPr>
          <w:ilvl w:val="0"/>
          <w:numId w:val="4"/>
        </w:numPr>
        <w:shd w:val="clear" w:color="auto" w:fill="FFFFFF"/>
        <w:tabs>
          <w:tab w:val="left" w:pos="569"/>
        </w:tabs>
        <w:jc w:val="both"/>
      </w:pPr>
      <w:r w:rsidRPr="006C1171">
        <w:t>побуждения к формулированию учебной проблемы;</w:t>
      </w:r>
    </w:p>
    <w:p w:rsidR="00FD2DB0" w:rsidRPr="006C1171" w:rsidRDefault="00FD2DB0" w:rsidP="00FD2DB0">
      <w:pPr>
        <w:pStyle w:val="a5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6C1171">
        <w:rPr>
          <w:rFonts w:ascii="Times New Roman" w:hAnsi="Times New Roman"/>
          <w:sz w:val="24"/>
          <w:szCs w:val="24"/>
        </w:rPr>
        <w:t>принятия предлагаемых учениками формулировок учебной проблемы.</w:t>
      </w:r>
    </w:p>
    <w:p w:rsidR="00FD2DB0" w:rsidRPr="006C1171" w:rsidRDefault="00FD2DB0" w:rsidP="00FD2DB0">
      <w:pPr>
        <w:shd w:val="clear" w:color="auto" w:fill="FFFFFF"/>
        <w:ind w:firstLine="720"/>
        <w:jc w:val="both"/>
      </w:pPr>
      <w:r w:rsidRPr="006C1171">
        <w:rPr>
          <w:b/>
        </w:rPr>
        <w:t>Побуждение к осознанию противоречия проблемной ситуации</w:t>
      </w:r>
      <w:r w:rsidRPr="006C1171">
        <w:t xml:space="preserve"> представляет собой отдельные вопросы учителя, содержащие противоречие. </w:t>
      </w:r>
    </w:p>
    <w:p w:rsidR="00FD2DB0" w:rsidRPr="006C1171" w:rsidRDefault="00FD2DB0" w:rsidP="00FD2DB0">
      <w:pPr>
        <w:shd w:val="clear" w:color="auto" w:fill="FFFFFF"/>
        <w:ind w:firstLine="720"/>
        <w:jc w:val="both"/>
      </w:pPr>
      <w:r w:rsidRPr="006C1171">
        <w:t>Существует несколько приёмов формулировки вопросов:</w:t>
      </w:r>
    </w:p>
    <w:p w:rsidR="00FD2DB0" w:rsidRPr="006C1171" w:rsidRDefault="00FD2DB0" w:rsidP="00FD2DB0">
      <w:pPr>
        <w:shd w:val="clear" w:color="auto" w:fill="FFFFFF"/>
        <w:ind w:firstLine="720"/>
        <w:jc w:val="both"/>
      </w:pPr>
      <w:r w:rsidRPr="006C1171">
        <w:t xml:space="preserve">1.Добиться осознания противоречивости двух фактов можно репликами: «Что вас удивило? Что интересного заметили? Какие факты налицо?». Если же классу предъявлялись не факты, а противоположные научные теории или точки зрения, диалог строится иначе: «Почему вы удивились? Сколько существует теорий (точек зрения)?». </w:t>
      </w:r>
    </w:p>
    <w:p w:rsidR="00FD2DB0" w:rsidRPr="006C1171" w:rsidRDefault="00FD2DB0" w:rsidP="00FD2DB0">
      <w:pPr>
        <w:shd w:val="clear" w:color="auto" w:fill="FFFFFF"/>
        <w:ind w:firstLine="720"/>
        <w:jc w:val="both"/>
      </w:pPr>
      <w:r w:rsidRPr="006C1171">
        <w:t xml:space="preserve"> 2. Если возник разброс мнений, уместно спросить: «Сколько же в нашем классе разных мнений?». </w:t>
      </w:r>
    </w:p>
    <w:p w:rsidR="00FD2DB0" w:rsidRPr="006C1171" w:rsidRDefault="00FD2DB0" w:rsidP="00FD2DB0">
      <w:pPr>
        <w:shd w:val="clear" w:color="auto" w:fill="FFFFFF"/>
        <w:ind w:firstLine="720"/>
        <w:jc w:val="both"/>
      </w:pPr>
      <w:r w:rsidRPr="006C1171">
        <w:t xml:space="preserve">3. Развести различные представления учеников можно репликой: </w:t>
      </w:r>
    </w:p>
    <w:p w:rsidR="00FD2DB0" w:rsidRPr="006C1171" w:rsidRDefault="00FD2DB0" w:rsidP="00FD2DB0">
      <w:pPr>
        <w:shd w:val="clear" w:color="auto" w:fill="FFFFFF"/>
        <w:ind w:firstLine="720"/>
        <w:jc w:val="both"/>
      </w:pPr>
      <w:r w:rsidRPr="006C1171">
        <w:t>«Вы что предполагали? А что получается на самом деле?».</w:t>
      </w:r>
    </w:p>
    <w:p w:rsidR="00FD2DB0" w:rsidRPr="006C1171" w:rsidRDefault="00FD2DB0" w:rsidP="00FD2DB0">
      <w:pPr>
        <w:pStyle w:val="ab"/>
        <w:ind w:firstLine="720"/>
        <w:rPr>
          <w:rFonts w:ascii="Times New Roman" w:hAnsi="Times New Roman" w:cs="Times New Roman"/>
          <w:sz w:val="24"/>
          <w:szCs w:val="24"/>
        </w:rPr>
      </w:pPr>
      <w:r w:rsidRPr="006C1171">
        <w:rPr>
          <w:rFonts w:ascii="Times New Roman" w:hAnsi="Times New Roman" w:cs="Times New Roman"/>
          <w:sz w:val="24"/>
          <w:szCs w:val="24"/>
        </w:rPr>
        <w:t xml:space="preserve">4.При  осознании не решаемой ситуации стимулируется фразами: «Вы смогли выполнить это задание? В чем затруднение?». </w:t>
      </w:r>
    </w:p>
    <w:p w:rsidR="00FD2DB0" w:rsidRPr="006C1171" w:rsidRDefault="00FD2DB0" w:rsidP="00FD2DB0">
      <w:pPr>
        <w:pStyle w:val="ab"/>
        <w:ind w:firstLine="720"/>
        <w:rPr>
          <w:rFonts w:ascii="Times New Roman" w:hAnsi="Times New Roman" w:cs="Times New Roman"/>
          <w:sz w:val="24"/>
          <w:szCs w:val="24"/>
        </w:rPr>
      </w:pPr>
      <w:r w:rsidRPr="006C1171">
        <w:rPr>
          <w:rFonts w:ascii="Times New Roman" w:hAnsi="Times New Roman" w:cs="Times New Roman"/>
          <w:sz w:val="24"/>
          <w:szCs w:val="24"/>
        </w:rPr>
        <w:t xml:space="preserve">Или  «Вы смогли выполнить задание? Почему не получается? Чем это задание не похоже на предыдущие?». </w:t>
      </w:r>
    </w:p>
    <w:p w:rsidR="004B632B" w:rsidRPr="006C1171" w:rsidRDefault="00FD2DB0" w:rsidP="004B632B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C1171">
        <w:rPr>
          <w:rFonts w:ascii="Times New Roman" w:hAnsi="Times New Roman" w:cs="Times New Roman"/>
          <w:sz w:val="24"/>
          <w:szCs w:val="24"/>
        </w:rPr>
        <w:t>Если проблема легко решается спрашиваете так: «Что вы хотели сделать? Какие знания применили? Задание выполнено?».</w:t>
      </w:r>
    </w:p>
    <w:p w:rsidR="00FD2DB0" w:rsidRPr="006C1171" w:rsidRDefault="00FD2DB0" w:rsidP="004B632B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C1171">
        <w:rPr>
          <w:rFonts w:ascii="Times New Roman" w:hAnsi="Times New Roman" w:cs="Times New Roman"/>
          <w:b/>
          <w:sz w:val="24"/>
          <w:szCs w:val="24"/>
        </w:rPr>
        <w:t>Побуждение к формулированию учебной проблемы</w:t>
      </w:r>
      <w:r w:rsidRPr="006C1171">
        <w:rPr>
          <w:rFonts w:ascii="Times New Roman" w:hAnsi="Times New Roman" w:cs="Times New Roman"/>
          <w:sz w:val="24"/>
          <w:szCs w:val="24"/>
        </w:rPr>
        <w:t>. Поскольку учебная проблема существует в двух формах «удивления и затруднения», то текст побуждающего диалога представляет собой одну из двух реплик: «Какова будет тема урока?» или «Какой возникает вопрос?».</w:t>
      </w:r>
    </w:p>
    <w:p w:rsidR="00A60C09" w:rsidRPr="006C1171" w:rsidRDefault="00FD2DB0" w:rsidP="00FD2DB0">
      <w:pPr>
        <w:shd w:val="clear" w:color="auto" w:fill="FFFFFF"/>
        <w:ind w:firstLine="720"/>
        <w:jc w:val="both"/>
      </w:pPr>
      <w:r w:rsidRPr="006C1171">
        <w:rPr>
          <w:b/>
        </w:rPr>
        <w:t>Принятие ученических формулировок учебной проблемы</w:t>
      </w:r>
      <w:r w:rsidRPr="006C1171">
        <w:t xml:space="preserve">. </w:t>
      </w:r>
    </w:p>
    <w:p w:rsidR="00FD2DB0" w:rsidRPr="006C1171" w:rsidRDefault="00FD2DB0" w:rsidP="00FD2DB0">
      <w:pPr>
        <w:shd w:val="clear" w:color="auto" w:fill="FFFFFF"/>
        <w:ind w:firstLine="720"/>
        <w:jc w:val="both"/>
      </w:pPr>
      <w:r w:rsidRPr="006C1171">
        <w:t xml:space="preserve">Если строится проблемный урок, то тема заранее не известна. При побуждающем диалоге возможно появление неточных и даже совершенно ошибочных ученических формулировок учебной проблемы. Недопустимо реагировать на них отрицательной оценкой («нет», «неправильно»). На неожиданную формулировку учебной проблемы лучше откликнуться следующим образом. Сначала - поддерживающий кивок головой и слово «так». Подобная реакция не означает согласия с говорящим, а лишь показывает, что мысль ученика услышана и принята к сведению. Затем следует побудить учеников к </w:t>
      </w:r>
      <w:proofErr w:type="spellStart"/>
      <w:r w:rsidRPr="006C1171">
        <w:t>переформулированию</w:t>
      </w:r>
      <w:proofErr w:type="spellEnd"/>
      <w:r w:rsidRPr="006C1171">
        <w:t xml:space="preserve"> учебной проблемы репликами: «Кто ещё хочет сказать? Кто думает иначе? Вот это интересно! Кто может выразить мысль точнее?».</w:t>
      </w:r>
    </w:p>
    <w:p w:rsidR="0061280C" w:rsidRPr="006C1171" w:rsidRDefault="0061280C" w:rsidP="00FD2DB0">
      <w:pPr>
        <w:rPr>
          <w:iCs/>
        </w:rPr>
      </w:pPr>
    </w:p>
    <w:p w:rsidR="00FD2DB0" w:rsidRPr="006C1171" w:rsidRDefault="00AA0987" w:rsidP="00FD2DB0">
      <w:pPr>
        <w:rPr>
          <w:b/>
        </w:rPr>
      </w:pPr>
      <w:r w:rsidRPr="006C1171">
        <w:rPr>
          <w:b/>
        </w:rPr>
        <w:t>3. Представление опыта работы мастера</w:t>
      </w:r>
      <w:r w:rsidR="00FD2DB0" w:rsidRPr="006C1171">
        <w:rPr>
          <w:b/>
        </w:rPr>
        <w:t xml:space="preserve"> Демонстрация приемов  с включением в деятельность педагогов</w:t>
      </w:r>
    </w:p>
    <w:p w:rsidR="00AA0987" w:rsidRPr="006C1171" w:rsidRDefault="00AA0987">
      <w:pPr>
        <w:rPr>
          <w:iCs/>
        </w:rPr>
      </w:pPr>
    </w:p>
    <w:p w:rsidR="00A14F86" w:rsidRPr="006C1171" w:rsidRDefault="00A14F86" w:rsidP="00A14F86">
      <w:r w:rsidRPr="006C1171">
        <w:lastRenderedPageBreak/>
        <w:t>-Давайте попробуем  проследить этапы проблемного диалога на примерах.</w:t>
      </w:r>
    </w:p>
    <w:p w:rsidR="00AA0987" w:rsidRPr="006C1171" w:rsidRDefault="0061280C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-</w:t>
      </w:r>
      <w:r w:rsidR="00AA0987" w:rsidRPr="006C1171">
        <w:rPr>
          <w:iCs/>
        </w:rPr>
        <w:t>Приведу примеры проблемных ситуаций, использованных на уроке.</w:t>
      </w:r>
    </w:p>
    <w:p w:rsidR="00CB289D" w:rsidRPr="006C1171" w:rsidRDefault="00BD4C74" w:rsidP="00AA0987">
      <w:pPr>
        <w:shd w:val="clear" w:color="auto" w:fill="FEFEF6"/>
        <w:spacing w:line="219" w:lineRule="atLeast"/>
        <w:textAlignment w:val="top"/>
        <w:rPr>
          <w:b/>
          <w:iCs/>
        </w:rPr>
      </w:pPr>
      <w:r w:rsidRPr="006C1171">
        <w:rPr>
          <w:b/>
          <w:iCs/>
        </w:rPr>
        <w:t>Урок русского языка по теме «Безударные гласные»</w:t>
      </w:r>
    </w:p>
    <w:p w:rsidR="00BD4C74" w:rsidRPr="006C1171" w:rsidRDefault="00BD4C74" w:rsidP="00AA0987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Cs/>
        </w:rPr>
        <w:t xml:space="preserve">Дима написал записку своему другу Пете  </w:t>
      </w:r>
      <w:r w:rsidRPr="006C1171">
        <w:rPr>
          <w:i/>
          <w:iCs/>
        </w:rPr>
        <w:t>«Приходи с мечом, сыграем»</w:t>
      </w:r>
    </w:p>
    <w:p w:rsidR="00BD4C74" w:rsidRPr="006C1171" w:rsidRDefault="00BD4C74" w:rsidP="00AA0987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Вечером Дима собрал ребят во дворе и сказал, что мяч будет – Петька обещал принести, я е</w:t>
      </w:r>
      <w:r w:rsidR="00F40090" w:rsidRPr="006C1171">
        <w:rPr>
          <w:i/>
          <w:iCs/>
        </w:rPr>
        <w:t>му записку написал. Петя пришёл, а</w:t>
      </w:r>
      <w:r w:rsidRPr="006C1171">
        <w:rPr>
          <w:i/>
          <w:iCs/>
        </w:rPr>
        <w:t xml:space="preserve"> вместо мяча у него в руках был деревянный меч.</w:t>
      </w:r>
    </w:p>
    <w:p w:rsidR="00F40090" w:rsidRPr="006C1171" w:rsidRDefault="00F40090" w:rsidP="00AA0987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- Как вы думаете, почему так получилось?</w:t>
      </w:r>
    </w:p>
    <w:p w:rsidR="00F40090" w:rsidRPr="006C1171" w:rsidRDefault="00F40090" w:rsidP="00AA0987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- Как должен был написать Дима?</w:t>
      </w:r>
    </w:p>
    <w:p w:rsidR="00F40090" w:rsidRPr="006C1171" w:rsidRDefault="00F40090" w:rsidP="00AA0987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-Исходя из описанной ситуации, назовите тему урока?</w:t>
      </w:r>
    </w:p>
    <w:p w:rsidR="00F40090" w:rsidRPr="006C1171" w:rsidRDefault="00F40090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/>
          <w:iCs/>
        </w:rPr>
        <w:t>-Какую цель мы поставим перед собой?</w:t>
      </w:r>
    </w:p>
    <w:p w:rsidR="0061280C" w:rsidRPr="006C1171" w:rsidRDefault="0061280C" w:rsidP="00AA0987">
      <w:pPr>
        <w:shd w:val="clear" w:color="auto" w:fill="FEFEF6"/>
        <w:spacing w:line="219" w:lineRule="atLeast"/>
        <w:textAlignment w:val="top"/>
        <w:rPr>
          <w:iCs/>
        </w:rPr>
      </w:pPr>
    </w:p>
    <w:p w:rsidR="00AA0987" w:rsidRPr="006C1171" w:rsidRDefault="00FC26A3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b/>
          <w:bCs/>
          <w:iCs/>
        </w:rPr>
        <w:t>Урок математики</w:t>
      </w:r>
      <w:r w:rsidR="00AA0987" w:rsidRPr="006C1171">
        <w:rPr>
          <w:iCs/>
        </w:rPr>
        <w:t> </w:t>
      </w:r>
      <w:r w:rsidRPr="006C1171">
        <w:rPr>
          <w:b/>
          <w:iCs/>
        </w:rPr>
        <w:t xml:space="preserve">по теме </w:t>
      </w:r>
      <w:r w:rsidR="00AA0987" w:rsidRPr="006C1171">
        <w:rPr>
          <w:b/>
          <w:iCs/>
        </w:rPr>
        <w:t xml:space="preserve"> «Многоугольники».</w:t>
      </w:r>
    </w:p>
    <w:p w:rsidR="00FC26A3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 xml:space="preserve"> </w:t>
      </w:r>
      <w:r w:rsidR="00FC26A3" w:rsidRPr="006C1171">
        <w:rPr>
          <w:iCs/>
        </w:rPr>
        <w:t>(</w:t>
      </w:r>
      <w:r w:rsidRPr="006C1171">
        <w:rPr>
          <w:iCs/>
        </w:rPr>
        <w:t xml:space="preserve">Учитель предлагает вниманию </w:t>
      </w:r>
      <w:r w:rsidRPr="006C1171">
        <w:rPr>
          <w:i/>
          <w:iCs/>
        </w:rPr>
        <w:t>первоклассников</w:t>
      </w:r>
      <w:r w:rsidRPr="006C1171">
        <w:rPr>
          <w:iCs/>
        </w:rPr>
        <w:t xml:space="preserve"> плакат, на котором изображены несколько четырехугольников и пятиугольников. Все эти фигуры на плакате никак не сгруппированы, но четырехугольники окрашены в красный цвет, а пятиугольники - в зеленый</w:t>
      </w:r>
      <w:proofErr w:type="gramStart"/>
      <w:r w:rsidRPr="006C1171">
        <w:rPr>
          <w:iCs/>
        </w:rPr>
        <w:t xml:space="preserve">. </w:t>
      </w:r>
      <w:r w:rsidR="00FC26A3" w:rsidRPr="006C1171">
        <w:rPr>
          <w:iCs/>
        </w:rPr>
        <w:t>)</w:t>
      </w:r>
      <w:proofErr w:type="gramEnd"/>
    </w:p>
    <w:p w:rsidR="00FC26A3" w:rsidRPr="006C1171" w:rsidRDefault="00FC26A3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-</w:t>
      </w:r>
      <w:r w:rsidR="00AA0987" w:rsidRPr="006C1171">
        <w:rPr>
          <w:iCs/>
        </w:rPr>
        <w:t xml:space="preserve">Учитель сообщает, что все красные фигуры можно назвать четырехугольниками, а зеленые - пятиугольниками. </w:t>
      </w:r>
    </w:p>
    <w:p w:rsidR="00FC26A3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 xml:space="preserve">После этого перед классом ставится проблемный вопрос: </w:t>
      </w:r>
    </w:p>
    <w:p w:rsidR="00FC26A3" w:rsidRPr="006C1171" w:rsidRDefault="00FC26A3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-</w:t>
      </w:r>
      <w:r w:rsidR="00AA0987" w:rsidRPr="006C1171">
        <w:rPr>
          <w:iCs/>
        </w:rPr>
        <w:t>Как вы думаете, почему красные фигуры можно назвать четырехугольникам</w:t>
      </w:r>
      <w:r w:rsidRPr="006C1171">
        <w:rPr>
          <w:iCs/>
        </w:rPr>
        <w:t xml:space="preserve">и, а зеленые - </w:t>
      </w:r>
      <w:proofErr w:type="gramStart"/>
      <w:r w:rsidRPr="006C1171">
        <w:rPr>
          <w:iCs/>
        </w:rPr>
        <w:t>пятиугольниками?</w:t>
      </w:r>
      <w:r w:rsidR="00AA0987" w:rsidRPr="006C1171">
        <w:rPr>
          <w:iCs/>
        </w:rPr>
        <w:t>.</w:t>
      </w:r>
      <w:proofErr w:type="gramEnd"/>
      <w:r w:rsidR="00AA0987" w:rsidRPr="006C1171">
        <w:rPr>
          <w:iCs/>
        </w:rPr>
        <w:t xml:space="preserve"> </w:t>
      </w:r>
    </w:p>
    <w:p w:rsidR="00AA0987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Для решения данной проблемы дети должны провести ряд наблюдений, сопоставлений, сравнений.</w:t>
      </w:r>
    </w:p>
    <w:p w:rsidR="00FC26A3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 xml:space="preserve"> Они должны сравнивать мысленно термины «четырехугольник» и «пятиугольник». Анализируя эти слова, они должны расчленить их, выделив в них знакомые им слова, являющиеся частями новых терминов – «четыре» и «угол», «пять» и «угол». Такой анализ уже может направить их мысль в определенном направлении. </w:t>
      </w:r>
    </w:p>
    <w:p w:rsidR="00FC26A3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/>
          <w:iCs/>
        </w:rPr>
        <w:t>Проверить правильность возникших предположений они смогут, обратившись к внимательному рассматриванию предложенных им фигур</w:t>
      </w:r>
      <w:r w:rsidRPr="006C1171">
        <w:rPr>
          <w:iCs/>
        </w:rPr>
        <w:t xml:space="preserve">. Здесь снова придется провести ряд наблюдений, сопоставлений, сравнений, в результате которых они должны убедиться, что действительно </w:t>
      </w:r>
      <w:r w:rsidRPr="006C1171">
        <w:rPr>
          <w:i/>
          <w:iCs/>
        </w:rPr>
        <w:t>все красные фигуры содержат по четыре угла, а зеленые – по пять углов.</w:t>
      </w:r>
    </w:p>
    <w:p w:rsidR="00C3455B" w:rsidRPr="006C1171" w:rsidRDefault="00AA0987" w:rsidP="00C3455B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 xml:space="preserve"> </w:t>
      </w:r>
      <w:r w:rsidRPr="006C1171">
        <w:rPr>
          <w:i/>
          <w:iCs/>
        </w:rPr>
        <w:t>Подметив эту особенность, сопоставив ее с особенностями терминов - названий данных фигур, дети должны прийти к выводу, который и будет ответом на поставленный проблемный вопрос.</w:t>
      </w:r>
      <w:r w:rsidR="00C3455B" w:rsidRPr="006C1171">
        <w:rPr>
          <w:b/>
          <w:bCs/>
          <w:iCs/>
        </w:rPr>
        <w:t xml:space="preserve"> Окружающий мир.          </w:t>
      </w:r>
    </w:p>
    <w:p w:rsidR="00C3455B" w:rsidRPr="006C1171" w:rsidRDefault="00C3455B" w:rsidP="00C3455B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 xml:space="preserve">Ещё один пример. Перед изучением </w:t>
      </w:r>
      <w:r w:rsidRPr="006C1171">
        <w:rPr>
          <w:b/>
          <w:iCs/>
        </w:rPr>
        <w:t>природных зон</w:t>
      </w:r>
      <w:r w:rsidRPr="006C1171">
        <w:rPr>
          <w:iCs/>
        </w:rPr>
        <w:t xml:space="preserve"> ставлю перед учащимися следующий вопрос: почему такой крупный хищник как белый медведь не питается пингвинами? Ответы учащихся настолько необычны: мясо пингвина не вкусное, или  он быстро убегает, или </w:t>
      </w:r>
      <w:r w:rsidRPr="006C1171">
        <w:rPr>
          <w:iCs/>
          <w:u w:val="single"/>
        </w:rPr>
        <w:t>они ни разу не встретились. </w:t>
      </w:r>
      <w:r w:rsidRPr="006C1171">
        <w:rPr>
          <w:iCs/>
        </w:rPr>
        <w:t>И вот тут возникает вопрос, почему же вы думаете, что они не встречаются? Живут на разных полюсах.</w:t>
      </w:r>
    </w:p>
    <w:p w:rsidR="00C3455B" w:rsidRPr="006C1171" w:rsidRDefault="00C3455B" w:rsidP="00C3455B">
      <w:pPr>
        <w:shd w:val="clear" w:color="auto" w:fill="FEFEF6"/>
        <w:spacing w:line="219" w:lineRule="atLeast"/>
        <w:textAlignment w:val="top"/>
        <w:rPr>
          <w:b/>
          <w:bCs/>
          <w:iCs/>
        </w:rPr>
      </w:pPr>
      <w:r w:rsidRPr="006C1171">
        <w:rPr>
          <w:iCs/>
        </w:rPr>
        <w:t>Проблемная ситуация может возникнуть на уроке тогда, когда учитель намеренно сталкивает жизненные представления обучающихся с фактами, для объяснения которых у школьников не хватает знаний, жизненного опыта.</w:t>
      </w:r>
      <w:r w:rsidRPr="006C1171">
        <w:rPr>
          <w:b/>
          <w:bCs/>
          <w:iCs/>
        </w:rPr>
        <w:t xml:space="preserve">                </w:t>
      </w:r>
    </w:p>
    <w:p w:rsidR="00AA0987" w:rsidRPr="006C1171" w:rsidRDefault="008A61DD" w:rsidP="00AA0987">
      <w:pPr>
        <w:shd w:val="clear" w:color="auto" w:fill="FEFEF6"/>
        <w:spacing w:line="219" w:lineRule="atLeast"/>
        <w:textAlignment w:val="top"/>
        <w:rPr>
          <w:b/>
          <w:bCs/>
          <w:iCs/>
        </w:rPr>
      </w:pPr>
      <w:r w:rsidRPr="006C1171">
        <w:rPr>
          <w:rFonts w:ascii="Arial" w:eastAsia="+mj-ea" w:hAnsi="Arial" w:cs="+mj-cs"/>
          <w:b/>
          <w:bCs/>
          <w:color w:val="006666"/>
        </w:rPr>
        <w:t xml:space="preserve"> </w:t>
      </w:r>
      <w:r w:rsidRPr="006C1171">
        <w:rPr>
          <w:b/>
          <w:bCs/>
          <w:iCs/>
        </w:rPr>
        <w:t>Урок окружающего мира по теме</w:t>
      </w:r>
      <w:r w:rsidRPr="006C1171">
        <w:rPr>
          <w:b/>
          <w:bCs/>
          <w:iCs/>
        </w:rPr>
        <w:br/>
        <w:t xml:space="preserve">«Где на земле теплее?» </w:t>
      </w:r>
      <w:r w:rsidRPr="006C1171">
        <w:rPr>
          <w:b/>
          <w:bCs/>
          <w:iCs/>
        </w:rPr>
        <w:br/>
        <w:t>Пример проблемной ситуации через противоречие двух мнений  :</w:t>
      </w:r>
      <w:r w:rsidRPr="006C1171">
        <w:rPr>
          <w:b/>
          <w:bCs/>
          <w:iCs/>
        </w:rPr>
        <w:br/>
        <w:t>_Где на земле тепло?</w:t>
      </w:r>
    </w:p>
    <w:p w:rsidR="008A61DD" w:rsidRPr="006C1171" w:rsidRDefault="008A61DD" w:rsidP="008A61DD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 xml:space="preserve">Лена: </w:t>
      </w:r>
    </w:p>
    <w:p w:rsidR="008A61DD" w:rsidRPr="006C1171" w:rsidRDefault="008A61DD" w:rsidP="008A61DD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b/>
          <w:bCs/>
          <w:i/>
          <w:iCs/>
        </w:rPr>
        <w:t xml:space="preserve">-На юге жарко. </w:t>
      </w:r>
    </w:p>
    <w:p w:rsidR="008A61DD" w:rsidRPr="006C1171" w:rsidRDefault="008A61DD" w:rsidP="008A61DD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 xml:space="preserve">Миша: </w:t>
      </w:r>
    </w:p>
    <w:p w:rsidR="008A61DD" w:rsidRPr="006C1171" w:rsidRDefault="008A61DD" w:rsidP="008A61DD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b/>
          <w:bCs/>
          <w:i/>
          <w:iCs/>
        </w:rPr>
        <w:t xml:space="preserve">А как же Южный полюс? </w:t>
      </w:r>
    </w:p>
    <w:p w:rsidR="00653824" w:rsidRPr="006C1171" w:rsidRDefault="00653824" w:rsidP="008A61DD">
      <w:pPr>
        <w:numPr>
          <w:ilvl w:val="0"/>
          <w:numId w:val="5"/>
        </w:num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 xml:space="preserve">Сравните два утверждения – в чем противоречие? </w:t>
      </w:r>
    </w:p>
    <w:p w:rsidR="00653824" w:rsidRPr="006C1171" w:rsidRDefault="00653824" w:rsidP="008A61DD">
      <w:pPr>
        <w:numPr>
          <w:ilvl w:val="0"/>
          <w:numId w:val="5"/>
        </w:num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 xml:space="preserve">Какой возникает вопрос? </w:t>
      </w:r>
    </w:p>
    <w:p w:rsidR="008A61DD" w:rsidRPr="006C1171" w:rsidRDefault="008A61DD" w:rsidP="008A61DD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b/>
          <w:bCs/>
          <w:i/>
          <w:iCs/>
        </w:rPr>
        <w:t>УЧЕБНАЯ ПРОБЛЕМА</w:t>
      </w:r>
      <w:r w:rsidRPr="006C1171">
        <w:rPr>
          <w:i/>
          <w:iCs/>
        </w:rPr>
        <w:t>: -Где на Земле тепло, а где - холодно?</w:t>
      </w:r>
    </w:p>
    <w:p w:rsidR="008A61DD" w:rsidRPr="006C1171" w:rsidRDefault="008A61DD" w:rsidP="008A61DD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b/>
          <w:bCs/>
          <w:i/>
          <w:iCs/>
        </w:rPr>
        <w:t>РЕШЕНИЕ</w:t>
      </w:r>
      <w:r w:rsidRPr="006C1171">
        <w:rPr>
          <w:i/>
          <w:iCs/>
        </w:rPr>
        <w:t xml:space="preserve">: Все зависит от того, прямые или косые лучи солнца падают на поверхность Земли </w:t>
      </w:r>
    </w:p>
    <w:p w:rsidR="000A30CE" w:rsidRPr="006C1171" w:rsidRDefault="000A30CE" w:rsidP="00AA0987">
      <w:pPr>
        <w:shd w:val="clear" w:color="auto" w:fill="FEFEF6"/>
        <w:spacing w:line="219" w:lineRule="atLeast"/>
        <w:textAlignment w:val="top"/>
        <w:rPr>
          <w:i/>
          <w:iCs/>
        </w:rPr>
      </w:pPr>
      <w:r w:rsidRPr="006C1171">
        <w:rPr>
          <w:i/>
          <w:iCs/>
        </w:rPr>
        <w:t>Урок русского языка</w:t>
      </w:r>
    </w:p>
    <w:p w:rsidR="00AA0987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b/>
          <w:bCs/>
          <w:iCs/>
        </w:rPr>
        <w:t xml:space="preserve">Тема: «Ударение», </w:t>
      </w:r>
      <w:proofErr w:type="gramStart"/>
      <w:r w:rsidRPr="006C1171">
        <w:rPr>
          <w:b/>
          <w:bCs/>
          <w:iCs/>
        </w:rPr>
        <w:t>( 2</w:t>
      </w:r>
      <w:proofErr w:type="gramEnd"/>
      <w:r w:rsidRPr="006C1171">
        <w:rPr>
          <w:b/>
          <w:bCs/>
          <w:iCs/>
        </w:rPr>
        <w:t xml:space="preserve"> класс).</w:t>
      </w:r>
    </w:p>
    <w:p w:rsidR="00AA0987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На доске записаны слова: пропасть, замок, кружки, стрелки, белки, хлопок, мука, плачу.</w:t>
      </w:r>
    </w:p>
    <w:p w:rsidR="000A30CE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 xml:space="preserve">Учитель просит в один столбик записать слова, где ударение падает на первый слог. В другой – те, где ударение падает на второй слог. </w:t>
      </w:r>
    </w:p>
    <w:p w:rsidR="002659F5" w:rsidRPr="006C1171" w:rsidRDefault="00AA0987" w:rsidP="000A30CE">
      <w:pPr>
        <w:rPr>
          <w:iCs/>
        </w:rPr>
      </w:pPr>
      <w:r w:rsidRPr="006C1171">
        <w:rPr>
          <w:iCs/>
        </w:rPr>
        <w:t>Учащиеся зачитывают свои ответы, и тут оказывается, что одни и те же слова записаны в оба столбика.</w:t>
      </w:r>
    </w:p>
    <w:p w:rsidR="000A30CE" w:rsidRPr="006C1171" w:rsidRDefault="000A30CE" w:rsidP="000A30CE">
      <w:pPr>
        <w:rPr>
          <w:shd w:val="clear" w:color="auto" w:fill="FFFFFF"/>
        </w:rPr>
      </w:pPr>
      <w:r w:rsidRPr="006C1171">
        <w:rPr>
          <w:shd w:val="clear" w:color="auto" w:fill="FFFFFF"/>
        </w:rPr>
        <w:t xml:space="preserve"> (Побуждение к осознанию противоречия.) </w:t>
      </w:r>
    </w:p>
    <w:p w:rsidR="000A30CE" w:rsidRPr="006C1171" w:rsidRDefault="000A30CE" w:rsidP="000A30CE">
      <w:pPr>
        <w:rPr>
          <w:shd w:val="clear" w:color="auto" w:fill="FFFFFF"/>
        </w:rPr>
      </w:pPr>
      <w:r w:rsidRPr="006C1171">
        <w:rPr>
          <w:shd w:val="clear" w:color="auto" w:fill="FFFFFF"/>
        </w:rPr>
        <w:lastRenderedPageBreak/>
        <w:t>-Почему так вышло</w:t>
      </w:r>
      <w:r w:rsidR="002659F5" w:rsidRPr="006C1171">
        <w:rPr>
          <w:shd w:val="clear" w:color="auto" w:fill="FFFFFF"/>
        </w:rPr>
        <w:t>?</w:t>
      </w:r>
    </w:p>
    <w:p w:rsidR="000A30CE" w:rsidRPr="006C1171" w:rsidRDefault="000A30CE" w:rsidP="000A30CE">
      <w:pPr>
        <w:rPr>
          <w:shd w:val="clear" w:color="auto" w:fill="FFFFFF"/>
        </w:rPr>
      </w:pPr>
      <w:r w:rsidRPr="006C1171">
        <w:rPr>
          <w:shd w:val="clear" w:color="auto" w:fill="FFFFFF"/>
        </w:rPr>
        <w:t xml:space="preserve"> -Чего мы не знаем? </w:t>
      </w:r>
    </w:p>
    <w:p w:rsidR="00653824" w:rsidRPr="006C1171" w:rsidRDefault="00AA0987" w:rsidP="00AA0987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Обсудив ситуацию, дети приходят к выводу, что ударение может изменить смысл слова и каждый из вариантов записи – правильный.</w:t>
      </w:r>
    </w:p>
    <w:p w:rsidR="00653824" w:rsidRPr="006C1171" w:rsidRDefault="00653824" w:rsidP="00653824">
      <w:pPr>
        <w:pStyle w:val="Default"/>
        <w:rPr>
          <w:b/>
          <w:bCs/>
        </w:rPr>
      </w:pPr>
      <w:r w:rsidRPr="006C1171">
        <w:t xml:space="preserve"> </w:t>
      </w:r>
      <w:r w:rsidRPr="006C1171">
        <w:rPr>
          <w:b/>
          <w:bCs/>
        </w:rPr>
        <w:t xml:space="preserve">Русский язык Тема урока: «Мягкий знак после шипящих на конце существительных женского рода» </w:t>
      </w:r>
    </w:p>
    <w:p w:rsidR="00A54CAB" w:rsidRPr="006C1171" w:rsidRDefault="00653824" w:rsidP="00653824">
      <w:pPr>
        <w:pStyle w:val="Default"/>
      </w:pPr>
      <w:r w:rsidRPr="006C1171">
        <w:t xml:space="preserve">Учитель работает над постановкой проблемы с помощью подводящего диалога. </w:t>
      </w:r>
    </w:p>
    <w:p w:rsidR="00A54CAB" w:rsidRPr="006C1171" w:rsidRDefault="00653824" w:rsidP="00653824">
      <w:pPr>
        <w:pStyle w:val="Default"/>
      </w:pPr>
      <w:r w:rsidRPr="006C1171">
        <w:t xml:space="preserve">Ученики выполняют задание и отвечают на вопросы учителя.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53"/>
      </w:tblGrid>
      <w:tr w:rsidR="00A54CAB" w:rsidRPr="006C1171">
        <w:trPr>
          <w:trHeight w:val="615"/>
        </w:trPr>
        <w:tc>
          <w:tcPr>
            <w:tcW w:w="4653" w:type="dxa"/>
          </w:tcPr>
          <w:p w:rsidR="00A54CAB" w:rsidRPr="006C1171" w:rsidRDefault="00A54CAB">
            <w:pPr>
              <w:spacing w:after="200" w:line="276" w:lineRule="auto"/>
            </w:pPr>
          </w:p>
        </w:tc>
      </w:tr>
    </w:tbl>
    <w:p w:rsidR="00A54CAB" w:rsidRPr="006C1171" w:rsidRDefault="00653824" w:rsidP="00653824">
      <w:pPr>
        <w:pStyle w:val="Default"/>
      </w:pPr>
      <w:r w:rsidRPr="006C1171">
        <w:t xml:space="preserve">-Прочитайте слова, записанные на доске. </w:t>
      </w:r>
    </w:p>
    <w:p w:rsidR="00653824" w:rsidRPr="006C1171" w:rsidRDefault="00653824" w:rsidP="00653824">
      <w:pPr>
        <w:pStyle w:val="Default"/>
      </w:pPr>
    </w:p>
    <w:p w:rsidR="00A54CAB" w:rsidRPr="006C1171" w:rsidRDefault="00653824" w:rsidP="00653824">
      <w:pPr>
        <w:pStyle w:val="Default"/>
      </w:pPr>
      <w:r w:rsidRPr="006C1171">
        <w:t xml:space="preserve">-На доске написаны слова: мяч, дочь, печь, шалаш, камыш, мышь. </w:t>
      </w:r>
    </w:p>
    <w:p w:rsidR="00653824" w:rsidRPr="006C1171" w:rsidRDefault="00653824" w:rsidP="00653824">
      <w:pPr>
        <w:pStyle w:val="Default"/>
      </w:pPr>
    </w:p>
    <w:p w:rsidR="00A54CAB" w:rsidRPr="006C1171" w:rsidRDefault="00653824" w:rsidP="00653824">
      <w:pPr>
        <w:pStyle w:val="Default"/>
      </w:pPr>
      <w:r w:rsidRPr="006C1171">
        <w:t xml:space="preserve">Подводящий диалог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02"/>
      </w:tblGrid>
      <w:tr w:rsidR="00A54CAB" w:rsidRPr="006C1171">
        <w:trPr>
          <w:trHeight w:val="450"/>
        </w:trPr>
        <w:tc>
          <w:tcPr>
            <w:tcW w:w="3102" w:type="dxa"/>
          </w:tcPr>
          <w:p w:rsidR="00A54CAB" w:rsidRPr="006C1171" w:rsidRDefault="00A54CAB">
            <w:pPr>
              <w:spacing w:after="200" w:line="276" w:lineRule="auto"/>
            </w:pPr>
          </w:p>
        </w:tc>
      </w:tr>
    </w:tbl>
    <w:p w:rsidR="00A54CAB" w:rsidRPr="006C1171" w:rsidRDefault="00653824" w:rsidP="00653824">
      <w:pPr>
        <w:pStyle w:val="Default"/>
      </w:pPr>
      <w:r w:rsidRPr="006C1171">
        <w:t xml:space="preserve">-Как распределить слова в два столбика?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"/>
        <w:gridCol w:w="1129"/>
        <w:gridCol w:w="1129"/>
        <w:gridCol w:w="108"/>
      </w:tblGrid>
      <w:tr w:rsidR="00A54CAB" w:rsidRPr="006C1171">
        <w:trPr>
          <w:gridBefore w:val="1"/>
          <w:trHeight w:val="127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653824" w:rsidRPr="006C1171" w:rsidRDefault="00653824">
            <w:pPr>
              <w:pStyle w:val="Default"/>
            </w:pPr>
            <w:r w:rsidRPr="006C1171">
              <w:t xml:space="preserve">мяч 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3824" w:rsidRPr="006C1171" w:rsidRDefault="00653824">
            <w:pPr>
              <w:pStyle w:val="Default"/>
            </w:pPr>
            <w:r w:rsidRPr="006C1171">
              <w:t xml:space="preserve"> дочь </w:t>
            </w:r>
          </w:p>
        </w:tc>
      </w:tr>
      <w:tr w:rsidR="00A54CAB" w:rsidRPr="006C1171">
        <w:tblPrEx>
          <w:tblCellMar>
            <w:left w:w="108" w:type="dxa"/>
            <w:right w:w="108" w:type="dxa"/>
          </w:tblCellMar>
        </w:tblPrEx>
        <w:trPr>
          <w:gridAfter w:val="1"/>
          <w:wAfter w:w="108" w:type="dxa"/>
          <w:trHeight w:val="127"/>
        </w:trPr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3824" w:rsidRPr="006C1171" w:rsidRDefault="00653824">
            <w:pPr>
              <w:pStyle w:val="Default"/>
            </w:pPr>
            <w:r w:rsidRPr="006C1171">
              <w:rPr>
                <w:color w:val="auto"/>
              </w:rPr>
              <w:t xml:space="preserve"> </w:t>
            </w:r>
            <w:r w:rsidRPr="006C1171">
              <w:t xml:space="preserve">шалаш 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653824" w:rsidRPr="006C1171" w:rsidRDefault="00653824">
            <w:pPr>
              <w:pStyle w:val="Default"/>
            </w:pPr>
            <w:r w:rsidRPr="006C1171">
              <w:t xml:space="preserve"> печь </w:t>
            </w:r>
          </w:p>
        </w:tc>
      </w:tr>
      <w:tr w:rsidR="00A54CAB" w:rsidRPr="006C1171">
        <w:trPr>
          <w:gridBefore w:val="1"/>
          <w:trHeight w:val="127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653824" w:rsidRPr="006C1171" w:rsidRDefault="00653824">
            <w:pPr>
              <w:pStyle w:val="Default"/>
            </w:pPr>
            <w:r w:rsidRPr="006C1171">
              <w:rPr>
                <w:color w:val="auto"/>
              </w:rPr>
              <w:t xml:space="preserve"> </w:t>
            </w:r>
            <w:r w:rsidRPr="006C1171">
              <w:t xml:space="preserve">камыш 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3824" w:rsidRPr="006C1171" w:rsidRDefault="00653824">
            <w:pPr>
              <w:pStyle w:val="Default"/>
            </w:pPr>
            <w:r w:rsidRPr="006C1171">
              <w:t xml:space="preserve"> мышь </w:t>
            </w:r>
          </w:p>
        </w:tc>
      </w:tr>
    </w:tbl>
    <w:p w:rsidR="00653824" w:rsidRPr="006C1171" w:rsidRDefault="00653824" w:rsidP="00653824">
      <w:pPr>
        <w:pStyle w:val="Default"/>
      </w:pPr>
      <w:r w:rsidRPr="006C1171">
        <w:t xml:space="preserve">-Что общего заметили?                ( В каждом столбике имена существительные, которые заканчиваются на шипящий согласный.) </w:t>
      </w:r>
    </w:p>
    <w:p w:rsidR="00653824" w:rsidRPr="006C1171" w:rsidRDefault="00653824" w:rsidP="00653824">
      <w:pPr>
        <w:pStyle w:val="Default"/>
      </w:pPr>
    </w:p>
    <w:p w:rsidR="00653824" w:rsidRPr="006C1171" w:rsidRDefault="00653824" w:rsidP="00653824">
      <w:pPr>
        <w:pStyle w:val="Default"/>
      </w:pPr>
      <w:r w:rsidRPr="006C1171">
        <w:t>-В чем различие?</w:t>
      </w:r>
      <w:r w:rsidR="006C1171">
        <w:t xml:space="preserve">                        </w:t>
      </w:r>
      <w:proofErr w:type="gramStart"/>
      <w:r w:rsidRPr="006C1171">
        <w:t>( В</w:t>
      </w:r>
      <w:proofErr w:type="gramEnd"/>
      <w:r w:rsidRPr="006C1171">
        <w:t xml:space="preserve"> первом столбике имена существительные пишутся без мягкого знака, а </w:t>
      </w:r>
      <w:r w:rsidR="006C1171">
        <w:t xml:space="preserve">   </w:t>
      </w:r>
      <w:r w:rsidRPr="006C1171">
        <w:t>во втором столбике – с мягким знаком на конце слова. )</w:t>
      </w:r>
    </w:p>
    <w:p w:rsidR="00653824" w:rsidRPr="006C1171" w:rsidRDefault="00653824" w:rsidP="00653824">
      <w:pPr>
        <w:pStyle w:val="Default"/>
      </w:pPr>
      <w:r w:rsidRPr="006C1171">
        <w:t xml:space="preserve">-Значит, какая сегодня будет тема </w:t>
      </w:r>
      <w:proofErr w:type="gramStart"/>
      <w:r w:rsidRPr="006C1171">
        <w:t>урока?(</w:t>
      </w:r>
      <w:proofErr w:type="gramEnd"/>
      <w:r w:rsidRPr="006C1171">
        <w:t xml:space="preserve"> Мягкий знак после шипящих на конце существительных. )</w:t>
      </w:r>
    </w:p>
    <w:p w:rsidR="00D1071F" w:rsidRPr="006C1171" w:rsidRDefault="00D1071F" w:rsidP="00653824">
      <w:pPr>
        <w:pStyle w:val="Default"/>
      </w:pPr>
      <w:r w:rsidRPr="006C1171">
        <w:t>-Проблемная ситуация (Интересные факты из жизни природы</w:t>
      </w:r>
      <w:proofErr w:type="gramStart"/>
      <w:r w:rsidRPr="006C1171">
        <w:t>) ,</w:t>
      </w:r>
      <w:proofErr w:type="gramEnd"/>
      <w:r w:rsidRPr="006C1171">
        <w:t xml:space="preserve"> прозвучавшая в начале занятия относится к методу подводящего диалога.</w:t>
      </w:r>
    </w:p>
    <w:p w:rsidR="006C1171" w:rsidRPr="006C1171" w:rsidRDefault="006C1171" w:rsidP="00653824">
      <w:pPr>
        <w:pStyle w:val="Default"/>
      </w:pPr>
    </w:p>
    <w:p w:rsidR="00D1071F" w:rsidRPr="006C1171" w:rsidRDefault="00D1071F" w:rsidP="00D1071F">
      <w:pPr>
        <w:keepNext/>
        <w:keepLines/>
        <w:spacing w:after="151"/>
        <w:ind w:right="60"/>
        <w:outlineLvl w:val="0"/>
        <w:rPr>
          <w:rFonts w:eastAsia="Franklin Gothic Demi Cond"/>
          <w:i/>
          <w:iCs/>
        </w:rPr>
      </w:pPr>
      <w:bookmarkStart w:id="1" w:name="bookmark4"/>
      <w:r w:rsidRPr="006C1171">
        <w:rPr>
          <w:rFonts w:eastAsia="Franklin Gothic Demi Cond"/>
          <w:i/>
          <w:iCs/>
        </w:rPr>
        <w:t>ПРИМЕНЯЕМ МОТИВИРУЮЩИЕ ПРИЕМЫ</w:t>
      </w:r>
      <w:bookmarkEnd w:id="1"/>
    </w:p>
    <w:p w:rsidR="00D1071F" w:rsidRPr="006C1171" w:rsidRDefault="00D1071F" w:rsidP="00D1071F">
      <w:pPr>
        <w:ind w:left="40" w:right="80" w:firstLine="260"/>
        <w:jc w:val="both"/>
      </w:pPr>
      <w:r w:rsidRPr="006C1171">
        <w:t>Итак, к учебной проблеме можно идти через проблемную ситуацию. Но ее надо еще придумать. А если не думается? Тог</w:t>
      </w:r>
      <w:r w:rsidRPr="006C1171">
        <w:softHyphen/>
        <w:t>да подведем к теме урока от пройденного материала. А если на</w:t>
      </w:r>
      <w:r w:rsidRPr="006C1171">
        <w:softHyphen/>
        <w:t>чинаем сегодня совершенно новый раздел? Что остается учи</w:t>
      </w:r>
      <w:r w:rsidRPr="006C1171">
        <w:softHyphen/>
        <w:t>телю: сообщить тему в готовом виде? Многие так и делают. Однако не секрет, что торжественно объявляемая новая тема чаще всего не интересна ученикам и получается скучный тра</w:t>
      </w:r>
      <w:r w:rsidRPr="006C1171">
        <w:softHyphen/>
        <w:t>диционный урок.</w:t>
      </w:r>
    </w:p>
    <w:p w:rsidR="00D1071F" w:rsidRPr="006C1171" w:rsidRDefault="00D1071F" w:rsidP="00D1071F">
      <w:pPr>
        <w:ind w:left="40" w:right="80" w:firstLine="260"/>
        <w:jc w:val="both"/>
      </w:pPr>
      <w:r w:rsidRPr="006C1171">
        <w:t>Где же выход? Можно ли вообще увлечь ребят заранее сформулированной и, по сути дела, навязываемой темой урока? Оказывается, да. И для этого существуют специальные приемы, условно называемые «яркое пятно» и «актуальность».</w:t>
      </w:r>
    </w:p>
    <w:p w:rsidR="00D1071F" w:rsidRPr="006C1171" w:rsidRDefault="00D1071F" w:rsidP="00D1071F">
      <w:pPr>
        <w:keepNext/>
        <w:keepLines/>
        <w:spacing w:after="151"/>
        <w:ind w:right="60"/>
        <w:outlineLvl w:val="0"/>
        <w:rPr>
          <w:rFonts w:eastAsia="Franklin Gothic Demi Cond"/>
          <w:i/>
          <w:iCs/>
        </w:rPr>
      </w:pPr>
    </w:p>
    <w:p w:rsidR="00D1071F" w:rsidRPr="006C1171" w:rsidRDefault="00D1071F" w:rsidP="00D1071F">
      <w:r w:rsidRPr="006C1171">
        <w:rPr>
          <w:b/>
          <w:bCs/>
        </w:rPr>
        <w:t>В</w:t>
      </w:r>
      <w:r w:rsidRPr="006C1171">
        <w:t xml:space="preserve"> качестве</w:t>
      </w:r>
      <w:r w:rsidRPr="006C1171">
        <w:rPr>
          <w:b/>
          <w:bCs/>
        </w:rPr>
        <w:t xml:space="preserve"> «яркого пятна»</w:t>
      </w:r>
      <w:r w:rsidRPr="006C1171">
        <w:t xml:space="preserve"> могут быть использованы сказки и легенды, фрагменты из художественной литературы, случаи из истории науки, культуры и повседневной жизни, шутки, словом, любой материал, способный заинтриговать и захватить внимание учеников, но все-таки связанный с темой урока. Второй приём актуальность состоит в обнаружении смысла, значимости предлагаемой темы для самих учащихся, лично для каждого. </w:t>
      </w:r>
    </w:p>
    <w:p w:rsidR="00D1071F" w:rsidRPr="006C1171" w:rsidRDefault="00D1071F" w:rsidP="00D1071F">
      <w:pPr>
        <w:rPr>
          <w:b/>
          <w:bCs/>
        </w:rPr>
      </w:pPr>
      <w:r w:rsidRPr="006C1171">
        <w:t>Я хочу предложи</w:t>
      </w:r>
      <w:r w:rsidR="00A54CAB" w:rsidRPr="006C1171">
        <w:t xml:space="preserve">ть вам </w:t>
      </w:r>
      <w:r w:rsidRPr="006C1171">
        <w:t xml:space="preserve">  </w:t>
      </w:r>
      <w:r w:rsidR="00A54CAB" w:rsidRPr="006C1171">
        <w:rPr>
          <w:b/>
          <w:bCs/>
        </w:rPr>
        <w:t xml:space="preserve">«Яркое пятно» в форме шуточного стихотворения </w:t>
      </w:r>
      <w:proofErr w:type="spellStart"/>
      <w:r w:rsidR="00A54CAB" w:rsidRPr="006C1171">
        <w:rPr>
          <w:b/>
          <w:bCs/>
        </w:rPr>
        <w:t>Г.Граубина</w:t>
      </w:r>
      <w:proofErr w:type="spellEnd"/>
    </w:p>
    <w:p w:rsidR="00A54CAB" w:rsidRPr="006C1171" w:rsidRDefault="00A54CAB" w:rsidP="00D1071F">
      <w:pPr>
        <w:rPr>
          <w:b/>
          <w:bCs/>
        </w:rPr>
      </w:pPr>
      <w:r w:rsidRPr="006C1171">
        <w:rPr>
          <w:b/>
          <w:bCs/>
        </w:rPr>
        <w:t>«</w:t>
      </w:r>
      <w:proofErr w:type="spellStart"/>
      <w:r w:rsidRPr="006C1171">
        <w:rPr>
          <w:b/>
          <w:bCs/>
        </w:rPr>
        <w:t>Ленительный</w:t>
      </w:r>
      <w:proofErr w:type="spellEnd"/>
      <w:r w:rsidRPr="006C1171">
        <w:rPr>
          <w:b/>
          <w:bCs/>
        </w:rPr>
        <w:t xml:space="preserve"> падеж»</w:t>
      </w:r>
    </w:p>
    <w:p w:rsidR="00A54CAB" w:rsidRPr="006C1171" w:rsidRDefault="00A54CAB" w:rsidP="00D1071F">
      <w:r w:rsidRPr="006C1171">
        <w:rPr>
          <w:b/>
          <w:bCs/>
        </w:rPr>
        <w:t xml:space="preserve">- </w:t>
      </w:r>
      <w:r w:rsidRPr="006C1171">
        <w:rPr>
          <w:bCs/>
        </w:rPr>
        <w:t xml:space="preserve">Сегодня мы познакомимся с падежом, про который </w:t>
      </w:r>
      <w:proofErr w:type="spellStart"/>
      <w:proofErr w:type="gramStart"/>
      <w:r w:rsidRPr="006C1171">
        <w:rPr>
          <w:bCs/>
        </w:rPr>
        <w:t>Лежебокин</w:t>
      </w:r>
      <w:proofErr w:type="spellEnd"/>
      <w:r w:rsidRPr="006C1171">
        <w:rPr>
          <w:bCs/>
        </w:rPr>
        <w:t xml:space="preserve"> ,</w:t>
      </w:r>
      <w:proofErr w:type="gramEnd"/>
      <w:r w:rsidRPr="006C1171">
        <w:rPr>
          <w:bCs/>
        </w:rPr>
        <w:t xml:space="preserve"> герой стихотворения </w:t>
      </w:r>
      <w:proofErr w:type="spellStart"/>
      <w:r w:rsidRPr="006C1171">
        <w:rPr>
          <w:bCs/>
        </w:rPr>
        <w:t>сказал,что</w:t>
      </w:r>
      <w:proofErr w:type="spellEnd"/>
    </w:p>
    <w:p w:rsidR="00D1071F" w:rsidRPr="006C1171" w:rsidRDefault="00A54CAB" w:rsidP="00653824">
      <w:pPr>
        <w:pStyle w:val="Default"/>
        <w:rPr>
          <w:b/>
          <w:bCs/>
        </w:rPr>
      </w:pPr>
      <w:r w:rsidRPr="006C1171">
        <w:rPr>
          <w:bCs/>
        </w:rPr>
        <w:t>…Такой падеж, как ………….,</w:t>
      </w:r>
      <w:r w:rsidRPr="006C1171">
        <w:rPr>
          <w:bCs/>
        </w:rPr>
        <w:br/>
        <w:t>Я с детства не терплю:</w:t>
      </w:r>
      <w:r w:rsidRPr="006C1171">
        <w:rPr>
          <w:bCs/>
        </w:rPr>
        <w:br/>
        <w:t>Давать,</w:t>
      </w:r>
      <w:r w:rsidRPr="006C1171">
        <w:rPr>
          <w:bCs/>
        </w:rPr>
        <w:br/>
        <w:t>Делиться чем-нибудь</w:t>
      </w:r>
      <w:r w:rsidRPr="006C1171">
        <w:rPr>
          <w:bCs/>
        </w:rPr>
        <w:br/>
        <w:t>С друзьями</w:t>
      </w:r>
      <w:r w:rsidRPr="006C1171">
        <w:rPr>
          <w:bCs/>
        </w:rPr>
        <w:br/>
        <w:t>Не люблю</w:t>
      </w:r>
      <w:r w:rsidRPr="006C1171">
        <w:rPr>
          <w:b/>
          <w:bCs/>
        </w:rPr>
        <w:t>.</w:t>
      </w:r>
    </w:p>
    <w:p w:rsidR="00A54CAB" w:rsidRPr="006C1171" w:rsidRDefault="00A54CAB" w:rsidP="00653824">
      <w:pPr>
        <w:pStyle w:val="Default"/>
        <w:rPr>
          <w:bCs/>
        </w:rPr>
      </w:pPr>
      <w:r w:rsidRPr="006C1171">
        <w:rPr>
          <w:bCs/>
        </w:rPr>
        <w:t>-Кто догадался, о каком падеже идёт речь?</w:t>
      </w:r>
    </w:p>
    <w:p w:rsidR="00A54CAB" w:rsidRPr="006C1171" w:rsidRDefault="00A54CAB" w:rsidP="00653824">
      <w:pPr>
        <w:pStyle w:val="Default"/>
      </w:pPr>
      <w:r w:rsidRPr="006C1171">
        <w:rPr>
          <w:bCs/>
        </w:rPr>
        <w:t>-Значит, тема нашего урока?</w:t>
      </w:r>
    </w:p>
    <w:p w:rsidR="00D1071F" w:rsidRPr="006C1171" w:rsidRDefault="00D1071F" w:rsidP="00653824">
      <w:pPr>
        <w:pStyle w:val="Default"/>
      </w:pPr>
    </w:p>
    <w:p w:rsidR="00653824" w:rsidRPr="006C1171" w:rsidRDefault="00A54CAB" w:rsidP="00653824">
      <w:pPr>
        <w:pStyle w:val="Default"/>
      </w:pPr>
      <w:r w:rsidRPr="006C1171">
        <w:lastRenderedPageBreak/>
        <w:t>(Дополнительные интригующие факты)</w:t>
      </w:r>
    </w:p>
    <w:p w:rsidR="00D1071F" w:rsidRPr="006C1171" w:rsidRDefault="00A54CAB" w:rsidP="00D1071F">
      <w:pPr>
        <w:pStyle w:val="a3"/>
        <w:shd w:val="clear" w:color="auto" w:fill="FFFFFF"/>
        <w:spacing w:before="0" w:beforeAutospacing="0" w:after="80" w:afterAutospacing="0" w:line="160" w:lineRule="atLeast"/>
        <w:rPr>
          <w:color w:val="333333"/>
        </w:rPr>
      </w:pPr>
      <w:r w:rsidRPr="006C1171">
        <w:rPr>
          <w:color w:val="333333"/>
        </w:rPr>
        <w:t>-</w:t>
      </w:r>
      <w:r w:rsidR="00D1071F" w:rsidRPr="006C1171">
        <w:rPr>
          <w:color w:val="333333"/>
        </w:rPr>
        <w:t>Школьники Эстонии, изучая родной язык, должны запомнить название 14 падежей, а Финляндии - 15. А вот в грамматике Венгрии целых 22 падежа.</w:t>
      </w:r>
    </w:p>
    <w:p w:rsidR="00D1071F" w:rsidRPr="006C1171" w:rsidRDefault="00D1071F" w:rsidP="00D1071F">
      <w:pPr>
        <w:pStyle w:val="a3"/>
        <w:shd w:val="clear" w:color="auto" w:fill="FFFFFF"/>
        <w:spacing w:before="0" w:beforeAutospacing="0" w:after="80" w:afterAutospacing="0" w:line="160" w:lineRule="atLeast"/>
        <w:rPr>
          <w:color w:val="333333"/>
        </w:rPr>
      </w:pPr>
      <w:r w:rsidRPr="006C1171">
        <w:rPr>
          <w:color w:val="333333"/>
        </w:rPr>
        <w:t>Звание чемпиона по количеству падежей могут оспаривать только некоторые языки народов Дагестана, в грамматике которых может быть свыше 50 падежей. А вот у китайцев, напротив, существительные не склоняются и никаких падежей в китайской грамматике нет!</w:t>
      </w:r>
      <w:r w:rsidRPr="006C1171">
        <w:rPr>
          <w:rStyle w:val="apple-converted-space"/>
          <w:color w:val="333333"/>
        </w:rPr>
        <w:t> </w:t>
      </w:r>
    </w:p>
    <w:p w:rsidR="009D0E82" w:rsidRPr="006C1171" w:rsidRDefault="009D0E82" w:rsidP="009D0E82">
      <w:pPr>
        <w:pStyle w:val="Default"/>
      </w:pPr>
    </w:p>
    <w:p w:rsidR="009D0E82" w:rsidRPr="006C1171" w:rsidRDefault="009D0E82" w:rsidP="009D0E82">
      <w:pPr>
        <w:pStyle w:val="Default"/>
      </w:pPr>
    </w:p>
    <w:p w:rsidR="00901497" w:rsidRPr="006C1171" w:rsidRDefault="00901497" w:rsidP="00901497">
      <w:pPr>
        <w:rPr>
          <w:bCs/>
        </w:rPr>
      </w:pPr>
      <w:r w:rsidRPr="006C1171">
        <w:rPr>
          <w:bCs/>
        </w:rPr>
        <w:t>Мы убедились, что учебную проблему можно поставить тремя методами. Напомните мне эти методы.</w:t>
      </w:r>
    </w:p>
    <w:p w:rsidR="00901497" w:rsidRPr="006C1171" w:rsidRDefault="00901497" w:rsidP="00901497">
      <w:pPr>
        <w:rPr>
          <w:bCs/>
        </w:rPr>
      </w:pPr>
      <w:r w:rsidRPr="006C1171">
        <w:rPr>
          <w:bCs/>
        </w:rPr>
        <w:t>Первый — побуждающий от проблемной ситуации диалог. Второй — подводящий к теме диалог. Третий — сообщение темы с мотивирующим приемом.</w:t>
      </w:r>
    </w:p>
    <w:p w:rsidR="009D0E82" w:rsidRPr="006C1171" w:rsidRDefault="009D0E82"/>
    <w:p w:rsidR="00F1044E" w:rsidRPr="006C1171" w:rsidRDefault="00684936" w:rsidP="00F1044E">
      <w:pPr>
        <w:shd w:val="clear" w:color="auto" w:fill="FFFFFF"/>
        <w:spacing w:before="157" w:line="136" w:lineRule="atLeast"/>
        <w:ind w:firstLine="709"/>
      </w:pPr>
      <w:r w:rsidRPr="006C1171">
        <w:rPr>
          <w:b/>
          <w:bCs/>
        </w:rPr>
        <w:t>4</w:t>
      </w:r>
      <w:r w:rsidR="00F1044E" w:rsidRPr="006C1171">
        <w:rPr>
          <w:b/>
          <w:bCs/>
        </w:rPr>
        <w:t>. РЕФЛЕКСИЯ МАСТЕР - КЛАССА:</w:t>
      </w:r>
    </w:p>
    <w:p w:rsidR="00F1044E" w:rsidRPr="006C1171" w:rsidRDefault="00F1044E" w:rsidP="00F1044E">
      <w:r w:rsidRPr="006C1171">
        <w:t xml:space="preserve">-И в заключении я предлагаю вам оценить нашу совместную работу. </w:t>
      </w:r>
    </w:p>
    <w:p w:rsidR="00F1044E" w:rsidRPr="006C1171" w:rsidRDefault="00F1044E" w:rsidP="00F1044E">
      <w:r w:rsidRPr="006C1171">
        <w:t>- Выберите фразеологизм или пословицу</w:t>
      </w:r>
      <w:r w:rsidR="008047CC" w:rsidRPr="006C1171">
        <w:t>,</w:t>
      </w:r>
      <w:r w:rsidRPr="006C1171">
        <w:t xml:space="preserve"> которые характеризуют </w:t>
      </w:r>
      <w:proofErr w:type="gramStart"/>
      <w:r w:rsidRPr="006C1171">
        <w:t>вашу  работу</w:t>
      </w:r>
      <w:proofErr w:type="gramEnd"/>
      <w:r w:rsidRPr="006C1171">
        <w:t xml:space="preserve"> сегодня</w:t>
      </w:r>
      <w:r w:rsidR="008047CC" w:rsidRPr="006C1171">
        <w:t>.</w:t>
      </w:r>
    </w:p>
    <w:p w:rsidR="002554AB" w:rsidRPr="006C1171" w:rsidRDefault="002554AB" w:rsidP="00F1044E">
      <w:pPr>
        <w:sectPr w:rsidR="002554AB" w:rsidRPr="006C1171" w:rsidSect="00F1044E">
          <w:pgSz w:w="11906" w:h="16838"/>
          <w:pgMar w:top="284" w:right="424" w:bottom="284" w:left="567" w:header="708" w:footer="708" w:gutter="0"/>
          <w:cols w:space="708"/>
          <w:docGrid w:linePitch="360"/>
        </w:sectPr>
      </w:pPr>
    </w:p>
    <w:p w:rsidR="00F1044E" w:rsidRPr="006C1171" w:rsidRDefault="00F1044E" w:rsidP="00F1044E">
      <w:r w:rsidRPr="006C1171">
        <w:t>Шевелить мозгами</w:t>
      </w:r>
    </w:p>
    <w:p w:rsidR="00F1044E" w:rsidRPr="006C1171" w:rsidRDefault="00F1044E" w:rsidP="00F1044E">
      <w:r w:rsidRPr="006C1171">
        <w:t>Краем уха</w:t>
      </w:r>
    </w:p>
    <w:p w:rsidR="00F1044E" w:rsidRPr="006C1171" w:rsidRDefault="00F1044E" w:rsidP="00F1044E">
      <w:r w:rsidRPr="006C1171">
        <w:t>Хлопать ушами</w:t>
      </w:r>
    </w:p>
    <w:p w:rsidR="001E4F5A" w:rsidRPr="006C1171" w:rsidRDefault="001E4F5A" w:rsidP="001E4F5A">
      <w:pPr>
        <w:tabs>
          <w:tab w:val="num" w:pos="720"/>
        </w:tabs>
        <w:rPr>
          <w:color w:val="262626" w:themeColor="text1" w:themeTint="D9"/>
        </w:rPr>
      </w:pPr>
      <w:r w:rsidRPr="006C1171">
        <w:rPr>
          <w:color w:val="262626" w:themeColor="text1" w:themeTint="D9"/>
        </w:rPr>
        <w:t>Старая песня на новый лад.</w:t>
      </w:r>
    </w:p>
    <w:p w:rsidR="001E4F5A" w:rsidRPr="006C1171" w:rsidRDefault="001E4F5A" w:rsidP="001E4F5A">
      <w:pPr>
        <w:tabs>
          <w:tab w:val="num" w:pos="720"/>
        </w:tabs>
        <w:rPr>
          <w:color w:val="262626" w:themeColor="text1" w:themeTint="D9"/>
        </w:rPr>
      </w:pPr>
      <w:r w:rsidRPr="006C1171">
        <w:rPr>
          <w:color w:val="262626" w:themeColor="text1" w:themeTint="D9"/>
        </w:rPr>
        <w:t>Через тернии к звездам.</w:t>
      </w:r>
    </w:p>
    <w:p w:rsidR="002554AB" w:rsidRPr="006C1171" w:rsidRDefault="002554AB" w:rsidP="002554AB">
      <w:pPr>
        <w:tabs>
          <w:tab w:val="num" w:pos="720"/>
        </w:tabs>
      </w:pPr>
      <w:r w:rsidRPr="006C1171">
        <w:t>Учиться обучая.</w:t>
      </w:r>
    </w:p>
    <w:p w:rsidR="002554AB" w:rsidRPr="006C1171" w:rsidRDefault="002554AB" w:rsidP="00F1044E">
      <w:pPr>
        <w:sectPr w:rsidR="002554AB" w:rsidRPr="006C1171" w:rsidSect="002554AB">
          <w:type w:val="continuous"/>
          <w:pgSz w:w="11906" w:h="16838"/>
          <w:pgMar w:top="284" w:right="424" w:bottom="284" w:left="567" w:header="708" w:footer="708" w:gutter="0"/>
          <w:cols w:num="2" w:space="708"/>
          <w:docGrid w:linePitch="360"/>
        </w:sectPr>
      </w:pPr>
    </w:p>
    <w:p w:rsidR="006A5AF3" w:rsidRPr="006C1171" w:rsidRDefault="006A5AF3" w:rsidP="00F1044E"/>
    <w:p w:rsidR="006A5AF3" w:rsidRPr="006C1171" w:rsidRDefault="006A5AF3">
      <w:r w:rsidRPr="006C1171">
        <w:t>Закончен наш мастер-класс. Уважаемые коллеги! Благодарю вас за общение.</w:t>
      </w:r>
      <w:r w:rsidR="00F1044E" w:rsidRPr="006C1171">
        <w:t xml:space="preserve"> Я</w:t>
      </w:r>
      <w:r w:rsidR="00F1044E" w:rsidRPr="006C1171">
        <w:rPr>
          <w:b/>
          <w:bCs/>
          <w:shd w:val="clear" w:color="auto" w:fill="FFFFCC"/>
        </w:rPr>
        <w:t xml:space="preserve"> рада работать с Вами в тесном сотрудничестве</w:t>
      </w:r>
    </w:p>
    <w:p w:rsidR="00253F40" w:rsidRPr="006C1171" w:rsidRDefault="006A5AF3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t xml:space="preserve"> -Желаю Вам выполнять свою главную задачу: пробуждать жажду знания</w:t>
      </w:r>
      <w:r w:rsidR="008A61DD" w:rsidRPr="006C1171">
        <w:t>.</w:t>
      </w:r>
      <w:r w:rsidR="00253F40" w:rsidRPr="006C1171">
        <w:rPr>
          <w:iCs/>
        </w:rPr>
        <w:t xml:space="preserve"> 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 xml:space="preserve">             Хоть выйди ты не в белый свет,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               А в поле за околицей,-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               Пока идёшь за кем- то в след,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                Дорога не запомнится.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               Зато, куда б ты ни попал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               И по какой распутице,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               Дорога та, что сам искал,</w:t>
      </w:r>
    </w:p>
    <w:p w:rsidR="00253F40" w:rsidRPr="006C1171" w:rsidRDefault="00253F40" w:rsidP="00253F40">
      <w:pPr>
        <w:shd w:val="clear" w:color="auto" w:fill="FEFEF6"/>
        <w:spacing w:line="219" w:lineRule="atLeast"/>
        <w:textAlignment w:val="top"/>
        <w:rPr>
          <w:iCs/>
        </w:rPr>
      </w:pPr>
      <w:r w:rsidRPr="006C1171">
        <w:rPr>
          <w:iCs/>
        </w:rPr>
        <w:t>               Вовек не позабудется.</w:t>
      </w:r>
    </w:p>
    <w:p w:rsidR="006A5AF3" w:rsidRPr="006C1171" w:rsidRDefault="00F22EC8">
      <w:pPr>
        <w:rPr>
          <w:b/>
        </w:rPr>
      </w:pPr>
      <w:r w:rsidRPr="006C1171">
        <w:rPr>
          <w:b/>
        </w:rPr>
        <w:t>Проанализировав свою работу, я пришла к выводу: проблемные уроки эффективны и детям очень нравятся.</w:t>
      </w:r>
      <w:r w:rsidRPr="006C1171">
        <w:rPr>
          <w:shd w:val="clear" w:color="auto" w:fill="FFFFFF"/>
        </w:rPr>
        <w:t xml:space="preserve"> При систематическом использовании этой технологии детям нравится "делать маленькие открытия" самостоятельно.</w:t>
      </w:r>
      <w:r w:rsidRPr="006C1171">
        <w:rPr>
          <w:b/>
        </w:rPr>
        <w:t xml:space="preserve"> </w:t>
      </w:r>
    </w:p>
    <w:p w:rsidR="00F22EC8" w:rsidRPr="006C1171" w:rsidRDefault="00F22EC8" w:rsidP="00F22EC8">
      <w:pPr>
        <w:rPr>
          <w:b/>
        </w:rPr>
      </w:pPr>
      <w:r w:rsidRPr="006C1171">
        <w:rPr>
          <w:b/>
        </w:rPr>
        <w:tab/>
        <w:t>Постоянная постановка перед ребёнком проблемных ситуаций приводит к тому, что он не «пасует» перед проблемами, а стремится их разрешить. Войдя в жизнь, ребёнок будет более защищён от стрессов и готов к решению проблемных ситуаций.</w:t>
      </w:r>
    </w:p>
    <w:p w:rsidR="00F22EC8" w:rsidRDefault="00F22EC8">
      <w:pPr>
        <w:rPr>
          <w:b/>
          <w:sz w:val="28"/>
          <w:szCs w:val="28"/>
        </w:rPr>
      </w:pPr>
    </w:p>
    <w:p w:rsidR="00F22EC8" w:rsidRDefault="00F22EC8"/>
    <w:sectPr w:rsidR="00F22EC8" w:rsidSect="002554AB">
      <w:type w:val="continuous"/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1B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370384"/>
    <w:multiLevelType w:val="hybridMultilevel"/>
    <w:tmpl w:val="7ED63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856DF"/>
    <w:multiLevelType w:val="multilevel"/>
    <w:tmpl w:val="175A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B6D91"/>
    <w:multiLevelType w:val="hybridMultilevel"/>
    <w:tmpl w:val="5262EA78"/>
    <w:lvl w:ilvl="0" w:tplc="98E62AA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727D9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F2198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7AC96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92B38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70041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2AC23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189D3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460C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57042"/>
    <w:multiLevelType w:val="hybridMultilevel"/>
    <w:tmpl w:val="BDCCC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000E"/>
    <w:rsid w:val="000A30CE"/>
    <w:rsid w:val="000B7EC5"/>
    <w:rsid w:val="0010385D"/>
    <w:rsid w:val="00115684"/>
    <w:rsid w:val="001E4F5A"/>
    <w:rsid w:val="001E6C82"/>
    <w:rsid w:val="00253F40"/>
    <w:rsid w:val="002554AB"/>
    <w:rsid w:val="002659F5"/>
    <w:rsid w:val="003C73E2"/>
    <w:rsid w:val="004212FC"/>
    <w:rsid w:val="004726AF"/>
    <w:rsid w:val="004B632B"/>
    <w:rsid w:val="004F56D5"/>
    <w:rsid w:val="005709F4"/>
    <w:rsid w:val="005F0F7A"/>
    <w:rsid w:val="0061280C"/>
    <w:rsid w:val="00653824"/>
    <w:rsid w:val="00684936"/>
    <w:rsid w:val="006A5AF3"/>
    <w:rsid w:val="006C1171"/>
    <w:rsid w:val="00761E31"/>
    <w:rsid w:val="008047CC"/>
    <w:rsid w:val="008A61DD"/>
    <w:rsid w:val="008D5EB8"/>
    <w:rsid w:val="00901497"/>
    <w:rsid w:val="00925FA2"/>
    <w:rsid w:val="009D0E82"/>
    <w:rsid w:val="00A14F86"/>
    <w:rsid w:val="00A54CAB"/>
    <w:rsid w:val="00A60C09"/>
    <w:rsid w:val="00AA0987"/>
    <w:rsid w:val="00BD4C74"/>
    <w:rsid w:val="00C3455B"/>
    <w:rsid w:val="00CB289D"/>
    <w:rsid w:val="00CD1F2B"/>
    <w:rsid w:val="00D1071F"/>
    <w:rsid w:val="00EA000E"/>
    <w:rsid w:val="00F1044E"/>
    <w:rsid w:val="00F22EC8"/>
    <w:rsid w:val="00F40090"/>
    <w:rsid w:val="00FC26A3"/>
    <w:rsid w:val="00FD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932D7"/>
  <w15:docId w15:val="{36A27FE9-F7AD-4046-B81B-BC9371996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A000E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EA0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A00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EA000E"/>
    <w:pPr>
      <w:ind w:left="720"/>
      <w:contextualSpacing/>
    </w:pPr>
    <w:rPr>
      <w:rFonts w:eastAsia="Calibri"/>
    </w:rPr>
  </w:style>
  <w:style w:type="character" w:styleId="a6">
    <w:name w:val="Strong"/>
    <w:basedOn w:val="a0"/>
    <w:uiPriority w:val="22"/>
    <w:qFormat/>
    <w:rsid w:val="00F1044E"/>
    <w:rPr>
      <w:b/>
      <w:bCs/>
    </w:rPr>
  </w:style>
  <w:style w:type="paragraph" w:styleId="HTML">
    <w:name w:val="HTML Address"/>
    <w:basedOn w:val="a"/>
    <w:link w:val="HTML0"/>
    <w:uiPriority w:val="99"/>
    <w:unhideWhenUsed/>
    <w:rsid w:val="00253F40"/>
    <w:rPr>
      <w:i/>
      <w:iCs/>
    </w:rPr>
  </w:style>
  <w:style w:type="character" w:customStyle="1" w:styleId="HTML0">
    <w:name w:val="Адрес HTML Знак"/>
    <w:basedOn w:val="a0"/>
    <w:link w:val="HTML"/>
    <w:uiPriority w:val="99"/>
    <w:rsid w:val="00253F4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253F40"/>
    <w:rPr>
      <w:i/>
      <w:iCs/>
    </w:rPr>
  </w:style>
  <w:style w:type="character" w:customStyle="1" w:styleId="apple-converted-space">
    <w:name w:val="apple-converted-space"/>
    <w:basedOn w:val="a0"/>
    <w:rsid w:val="00761E31"/>
  </w:style>
  <w:style w:type="character" w:styleId="a8">
    <w:name w:val="Hyperlink"/>
    <w:basedOn w:val="a0"/>
    <w:uiPriority w:val="99"/>
    <w:semiHidden/>
    <w:unhideWhenUsed/>
    <w:rsid w:val="00761E31"/>
    <w:rPr>
      <w:color w:val="0000FF"/>
      <w:u w:val="single"/>
    </w:rPr>
  </w:style>
  <w:style w:type="paragraph" w:customStyle="1" w:styleId="Default">
    <w:name w:val="Default"/>
    <w:rsid w:val="00761E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ody Text Indent"/>
    <w:basedOn w:val="a"/>
    <w:link w:val="aa"/>
    <w:rsid w:val="00FD2DB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FD2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D2DB0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uiPriority w:val="99"/>
    <w:rsid w:val="00FD2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1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4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21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B9E13-429D-43CA-90E8-4C69D1D2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5</Pages>
  <Words>2107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Кочнев</cp:lastModifiedBy>
  <cp:revision>4</cp:revision>
  <dcterms:created xsi:type="dcterms:W3CDTF">2016-04-24T08:52:00Z</dcterms:created>
  <dcterms:modified xsi:type="dcterms:W3CDTF">2020-01-24T15:52:00Z</dcterms:modified>
</cp:coreProperties>
</file>