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18E" w:rsidRPr="00D3018E" w:rsidRDefault="00D3018E" w:rsidP="00D3018E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  <w:r w:rsidRPr="00D3018E">
        <w:rPr>
          <w:rFonts w:ascii="Helvetica" w:eastAsia="Times New Roman" w:hAnsi="Helvetica" w:cs="Helvetica"/>
          <w:kern w:val="36"/>
          <w:sz w:val="36"/>
          <w:szCs w:val="36"/>
          <w:lang w:eastAsia="ru-RU"/>
        </w:rPr>
        <w:t>Интегрированный элективный курс "Историко-литературная драма XIX века"</w:t>
      </w:r>
    </w:p>
    <w:p w:rsidR="00D3018E" w:rsidRPr="00D3018E" w:rsidRDefault="00DF4470" w:rsidP="00D3018E">
      <w:pPr>
        <w:shd w:val="clear" w:color="auto" w:fill="FFFFFF"/>
        <w:spacing w:before="100" w:beforeAutospacing="1" w:after="100" w:afterAutospacing="1" w:line="240" w:lineRule="auto"/>
        <w:ind w:left="5729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5" w:history="1">
        <w:r w:rsidR="00D3018E" w:rsidRPr="00D3018E">
          <w:rPr>
            <w:rFonts w:ascii="Helvetica" w:eastAsia="Times New Roman" w:hAnsi="Helvetica" w:cs="Helvetica"/>
            <w:sz w:val="21"/>
            <w:szCs w:val="21"/>
            <w:u w:val="single"/>
            <w:lang w:eastAsia="ru-RU"/>
          </w:rPr>
          <w:t>Карпычева Марина Станиславовна</w:t>
        </w:r>
      </w:hyperlink>
      <w:r w:rsidR="00D3018E"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 </w:t>
      </w:r>
      <w:r w:rsidR="00D3018E"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учитель русского языка и литературы</w:t>
      </w:r>
    </w:p>
    <w:p w:rsidR="00D3018E" w:rsidRPr="00D3018E" w:rsidRDefault="00D3018E" w:rsidP="00D3018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Теоретический курс (8 часов)</w:t>
      </w:r>
    </w:p>
    <w:p w:rsidR="00D3018E" w:rsidRPr="00D3018E" w:rsidRDefault="00D3018E" w:rsidP="00D3018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817"/>
        <w:gridCol w:w="2407"/>
        <w:gridCol w:w="3581"/>
        <w:gridCol w:w="2040"/>
        <w:gridCol w:w="740"/>
        <w:gridCol w:w="2357"/>
      </w:tblGrid>
      <w:tr w:rsidR="00D3018E" w:rsidRPr="00D3018E" w:rsidTr="00D301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организаций учебных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Основное 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Методы обучения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Домашнее задание</w:t>
            </w:r>
          </w:p>
        </w:tc>
      </w:tr>
      <w:tr w:rsidR="00D3018E" w:rsidRPr="00D3018E" w:rsidTr="00D301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Человек эпохи – М.М. Сперанский «Пушкин для русской бюрократии»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Интегрированный урок-лекция с элементами эвристической беседы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реформаторской деятельности М.М. Сперанского, через призму его мировоззренческих представлений, гражданской позиции. Влияние исторической обстановки на судьбу и деятельность чиновника, </w:t>
            </w:r>
            <w:proofErr w:type="spellStart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костность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властных структур российского общества, препятствия к осуществлению плана преобразования. Анализ отрывка из романа Л.Н. Толстого «Война и мир» о природе взаимоотношений </w:t>
            </w:r>
            <w:proofErr w:type="spellStart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А.Болконского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М.М. Сперанского и Кочубея.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Словесные, репродуктивные, индуктивные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исторические материалы о личности М.М. Сперанского</w:t>
            </w:r>
          </w:p>
        </w:tc>
      </w:tr>
      <w:tr w:rsidR="00D3018E" w:rsidRPr="00D3018E" w:rsidTr="00D301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декабря 1825 года: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«Отчизны взор –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награда» или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«... 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Постыдной доли их –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презренье...»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Интегрированный урок-художественная лекция с использованием ТСО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Восстание декабристов через призму исторических реалий и литературных произведений. Трагедия судеб декабристов, 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радевших за процветание Отечества. Использование фрагментов фильма «Звезда пленительного счастья», материалов CD диска «Энциклопедия истории России. 862 – 1917». Анализ литературного творчества декабристов.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Словесные, репродуктивные, индуктивные, дедуктивные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Написание рефератов по теме с использованием анализа 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литературных произведений декабристов и сочинения эссе. Темы см. в </w:t>
            </w:r>
            <w:bookmarkStart w:id="0" w:name="_GoBack"/>
            <w:bookmarkEnd w:id="0"/>
            <w:r w:rsidRPr="00D3018E">
              <w:rPr>
                <w:rFonts w:ascii="Times New Roman" w:eastAsia="Times New Roman" w:hAnsi="Times New Roman" w:cs="Times New Roman"/>
                <w:color w:val="008738"/>
                <w:sz w:val="24"/>
                <w:szCs w:val="24"/>
                <w:u w:val="single"/>
                <w:lang w:eastAsia="ru-RU"/>
              </w:rPr>
              <w:t>приложении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3018E" w:rsidRPr="00D3018E" w:rsidTr="00D301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Крымская война: «...Моральная сила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русского народа,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грустное </w:t>
            </w:r>
            <w:proofErr w:type="spellStart"/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положениевойска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государства»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Интегрированный урок -лекция с элементами исследовательской работы и использованием ТСО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хроникой исторических событий с привлечением анализа литературных источников: Л.Н. Толстой, рассказы: «Набег», «Рубка леса», «Разжалованный», «Севастопольские рассказы», автобиографические воспоминания. Героизм русского народа и несостоятельность политики государства. Метод «диалектики души» Л.Н. Толстого, как средство передачи душевного состояния героев-защитников Севастополя. Использование материалов CD диска «Энциклопедия истории России. 862 – 1917»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Словесные, дедуктивные, проблемно-поисковые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творческих заданий по вариантам. Содержание заданий см. в </w:t>
            </w:r>
            <w:r w:rsidRPr="00D3018E">
              <w:rPr>
                <w:rFonts w:ascii="Times New Roman" w:eastAsia="Times New Roman" w:hAnsi="Times New Roman" w:cs="Times New Roman"/>
                <w:color w:val="008738"/>
                <w:sz w:val="24"/>
                <w:szCs w:val="24"/>
                <w:u w:val="single"/>
                <w:lang w:eastAsia="ru-RU"/>
              </w:rPr>
              <w:t>приложении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3018E" w:rsidRPr="00D3018E" w:rsidTr="00D301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Драма российского самодержца: Александр II – Освободитель народа, «освобождённый народом»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открытых мыслей.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Противостояние: Александр II и идеологическая оппозиция в лице народничества. Анализ произведений Н.Г. Чернышевского «Письма без адреса», лирика В. А. 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Жуковского, сказки М.Е. </w:t>
            </w:r>
            <w:proofErr w:type="spellStart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Салтыкого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-Щедрина «Либерал», произведения А.И. Герцена «Письма к Александру II», речи </w:t>
            </w:r>
            <w:proofErr w:type="spellStart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Н.А.Некрасова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Н.Г. Чернышевского на похоронах Н.А. Добролюбова.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Словесные, аналитико-синтетические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3018E" w:rsidRPr="00D3018E" w:rsidRDefault="00D3018E" w:rsidP="00D3018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и систематизация материалов о политической, социальной и </w:t>
            </w:r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культурной жизни России 1855–1881 </w:t>
            </w:r>
            <w:proofErr w:type="spellStart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г.г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D3018E" w:rsidRPr="00D3018E" w:rsidRDefault="00D3018E" w:rsidP="00D3018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Разработка урока элективного курса: </w:t>
      </w: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«Историко-литературная драма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ХIХ века»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(10 класс)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«Мы были дети 1812 года. Принести в жертву все, даже самую жизнь, ради любви к Отечеству было сердечным побуждением. Наши чувства были чужды эгоизма». </w:t>
      </w: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М.И. Муравьев-Апостол, декабрист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 урока: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«14 декабря 1825 года: «Отчизны взор – награда» или «Постыдной доле их – презренье»»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Тип урока: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Интегрированный, художественная лекция с использованием ТСО.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Цели и задачи урока:</w:t>
      </w:r>
    </w:p>
    <w:p w:rsidR="00D3018E" w:rsidRPr="00D3018E" w:rsidRDefault="00D3018E" w:rsidP="00D30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Изучение восстания декабристов в сочетании с литературными жанрами. Причины, цели участников, ход, итоги.</w:t>
      </w:r>
    </w:p>
    <w:p w:rsidR="00D3018E" w:rsidRPr="00D3018E" w:rsidRDefault="00D3018E" w:rsidP="00D30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Сопоставление реальных фактов с художественными.</w:t>
      </w:r>
    </w:p>
    <w:p w:rsidR="00D3018E" w:rsidRPr="00D3018E" w:rsidRDefault="00D3018E" w:rsidP="00D30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Формирование умений анализа и обобщения полученной информации.</w:t>
      </w:r>
    </w:p>
    <w:p w:rsidR="00D3018E" w:rsidRPr="00D3018E" w:rsidRDefault="00D3018E" w:rsidP="00D30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Развитие нестандартного восприятия исторических фактов, рефлексии.</w:t>
      </w:r>
    </w:p>
    <w:p w:rsidR="00D3018E" w:rsidRPr="00D3018E" w:rsidRDefault="00D3018E" w:rsidP="00D301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Воспитание героико-патетических чувств на примере драматической судьбы декабристов.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Оборудование урока: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доска, CD «Энциклопедия Истории России 862 – 1917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г.г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.», художественный фильм «Звезда пленительного счастья», сборник «Поэзия и письма декабристов», отрывки из исторических источников о восстании декабристов, плакат – схема расположения войск у Сената.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Ход урока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Звучит музыка из к/ф «Звезда пленительного счастья», </w:t>
      </w: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учитель литературы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читает строки стихотворения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Н.Огарева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... </w:t>
      </w: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В Петербурге в день присяги </w:t>
      </w:r>
      <w:proofErr w:type="gramStart"/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Был</w:t>
      </w:r>
      <w:proofErr w:type="gramEnd"/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бунт, исполненный отваги. Полк вышел чуть не на заре </w:t>
      </w:r>
      <w:proofErr w:type="gramStart"/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И</w:t>
      </w:r>
      <w:proofErr w:type="gramEnd"/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стал на площади в каре, Готов на смерть и жаждет воли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</w:t>
      </w: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Не надо больше рабской доли! Ребята! Стойте в добрый час, Святая Русь помянет вас!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Далее демонстрируются первоначальные кадры из к/ф </w:t>
      </w:r>
      <w:proofErr w:type="gram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 Звезда</w:t>
      </w:r>
      <w:proofErr w:type="gram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пленительного счастья » о выступлении декабристов на Сенатской площади.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Учитель истории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комментирует и поясняет ход исторических событий: династический кризис, сложившийся в России накануне восстания, характеризует цели и задачи декабристов, освещает программные документы «Северного» и «Южного» общества. Далее работа с 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литературным источником – воспоминание декабриста М.А. Бестужева. Учащиеся делают вывод о положении декабристов, вышедших на Сенатскую площадь, через анализ отрывка;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«День был сумрачный – ветер дул холодный. Солдаты, затянутые в парадную форму с 5-ти часов утра, стояли на площади уже более 7-ми часов. Со всех сторон мы были окружены войсками – без главного начальства (потому что диктатор Трубецкой не являлся), без артиллерии, без кавалерии, – словом, лишенные всех моральных и физических опор для поддержания храбрости солдат. Они с необычайною энергией оставались непоколебимы и, дрожа от холода, стояли в рядах, как на параде...».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Учитель истории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помощью схемы рассказывает о расположении войск у Сената и на Адмиралтейской площади после трех часов по полудни 14 декабря 1825 года. </w:t>
      </w: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Создание эмоционального фона урока.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Учитель литературы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делает краткий обзор стихов декабристов, через которые передает патриотические настроения, заботу об Отечестве, желание видеть его свободным от пороков самодержавия (стихи: К. Рылеев «Гражданское мужество»; М.А. Бестужев «</w:t>
      </w:r>
      <w:proofErr w:type="gram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Посвящение  М.И.</w:t>
      </w:r>
      <w:proofErr w:type="gram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Муравьеву-Апостолу», отрывок  из стихотворения Ф.Н. Глинки «Сон русского на чужбине»; С.И. Муравьев-Апостол «Задумчив одинокий...»; В.Ф. Раевский «Предсмертная дума»).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Далее идет просмотр фрагмента о подавлении восстания CD «Энциклопедия История России 862 – 1917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г.г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Учитель истории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переходит к освещению заключительного этапа восстания на основе анализа хроники событий по воспоминаниям их участников. Учащиеся анализируют выдержки о подавлении восстания.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«Мы были окружены со всех сторон, бездействие поразило оцепенением умы; дух упал, ибо тот, кто на этом поприще раз остановился, уже побежден в половину.... Вдруг мы увидели, что полки, стоявшие против нас, расступились на две стороны, и батарея артиллерии стала между ними с разверстыми зевами, тускло освещаемая серым мерцанием сумерек»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Н.А. Бестужев о восстании.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 «К нам подскакал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Сухозанет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передал последнюю волю царя: чтобы мы положили оружие, или в нас будут стрелять – Отправляйтесь назад, – вскрикнули мы, а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Пущин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прибавил: – И пришлите кого-нибудь почище вас. На возвратном скаку к батарее он вынул султан из шляпы, что было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условленно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как сигнал к стрельбе, и выстрел грянул.... Много солдат моей роты упали и стонали, катаясь по земле в предсмертном мучении. Прочие побежали к Неве.... По середине ее я остановил солдат и с помощью моих славных унтер- офицеров начал строить густую колонну с намерением идти по льду Невы до самой Петропавловской крепости и занять ее. Если бы это удалось, мы бы имели прекрасную точку опоры, куда бы мы могли собраться и от куда мы бы могли с Николаем начать переговоры при пушках, обращенных во дворец.... Я взглянул в отворенные ворота Академии, столь для меня памятной, ... вспомнил залы античных статуй..., и – мгновенная мысль, что заняв их, мы можем долго защищаться, – вскричал: «Сюда ребята</w:t>
      </w:r>
      <w:proofErr w:type="gram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!»...</w:t>
      </w:r>
      <w:proofErr w:type="gram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Молодцы дружно принялись за дело: ворота уже потрескивали под их ударами, но мы увидели эскадрон кавалергардов, во весь карьер мчавшихся на нас. У солдат опустились руки. Можно ли было думать о сопротивлении при такой суматохе, когда все столпились в одну нестройную кучу? – Спасайтесь ребята, кто как может! – И солдаты разбежались в разные стороны».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М.А. Бестужев 14.12.1825 г.</w:t>
      </w:r>
    </w:p>
    <w:p w:rsidR="00DF4470" w:rsidRDefault="00DF4470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DF4470" w:rsidRDefault="00DF4470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Вопросы для анализа.</w:t>
      </w:r>
    </w:p>
    <w:p w:rsidR="00D3018E" w:rsidRPr="00D3018E" w:rsidRDefault="00D3018E" w:rsidP="00D30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Была ли возможна победа декабристов?</w:t>
      </w:r>
    </w:p>
    <w:p w:rsidR="00D3018E" w:rsidRPr="00D3018E" w:rsidRDefault="00D3018E" w:rsidP="00D30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Выделите ключевые фразы, подтверждающие ваше мнение.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Учитель истории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повествует о расправе над участниками восстания и о их дальнейшей судьбе, подчеркивая драматизм исторической ситуации.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Учитель литературы 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выражает это </w:t>
      </w: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стихотворением </w:t>
      </w:r>
      <w:proofErr w:type="spellStart"/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Ф.Тютчева</w:t>
      </w:r>
      <w:proofErr w:type="spellEnd"/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,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которое пронизано духом предопределённости.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О, жертвы, мысли </w:t>
      </w:r>
      <w:proofErr w:type="gram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безрассудной,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Вы</w:t>
      </w:r>
      <w:proofErr w:type="gram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уповали, может быть,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Что станет вашей крови скудной,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Чтоб вечный полюс растопить!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Едва дымясь она сверкнула,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На вековой громаде льдов,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Зима железная дохнула –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 не осталось и следов.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И стихотворением К. Рылеева: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Тюрьма мне в честь – не в укоризну, За дело правое я в </w:t>
      </w:r>
      <w:proofErr w:type="gram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ней,</w:t>
      </w: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</w:t>
      </w:r>
      <w:proofErr w:type="gram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мне ль стыдиться сих цепей, Когда ношу их за Отчизну.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Логическим завершением темы урока является сопоставление фрагментов к/ф «Звезда пленительного счастья»: апогей счастливой, безмятежной жизни, полной любви и неги, и драма судеб, порожденная исторической действительностью.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Заключительная часть занятия – рефлексия.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Опорные вопросы: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Что узнал (а)?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Мне кажется...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Хочу узнать...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Я думал иначе...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Делаются выводы, подводятся итоги. Учащиеся получают домашнее задание – подготовить рефераты или сочинение эссе.</w:t>
      </w:r>
    </w:p>
    <w:p w:rsidR="00DF4470" w:rsidRDefault="00DF4470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DF4470" w:rsidRDefault="00DF4470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DF4470" w:rsidRDefault="00DF4470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Темы рефератов.</w:t>
      </w:r>
    </w:p>
    <w:p w:rsidR="00D3018E" w:rsidRPr="00D3018E" w:rsidRDefault="00D3018E" w:rsidP="00D30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«Отражение либеральных идей в «духовных одах»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Ф.Н.Глинки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».</w:t>
      </w:r>
    </w:p>
    <w:p w:rsidR="00D3018E" w:rsidRPr="00D3018E" w:rsidRDefault="00D3018E" w:rsidP="00D30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«Патриотический пафос в поэзии 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К.Ф.Рылеева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</w:t>
      </w:r>
    </w:p>
    <w:p w:rsidR="00D3018E" w:rsidRPr="00D3018E" w:rsidRDefault="00D3018E" w:rsidP="00D30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</w:t>
      </w:r>
      <w:proofErr w:type="spellStart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А.С.Пушкин</w:t>
      </w:r>
      <w:proofErr w:type="spellEnd"/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ода «Вольность», стихотворения «Деревня» и «К Чаадаеву». Восприятие. Истолкование. Оценка.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 сочинения-эссе.</w:t>
      </w:r>
    </w:p>
    <w:p w:rsidR="00D3018E" w:rsidRPr="00D3018E" w:rsidRDefault="00D3018E" w:rsidP="00D301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3018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С.И. Муравьёв-Апостол: «Задумчив, одинокий. Я по земле пройду, не знаемый никем. Лишь пред концом моим. Внезапно озаренный. Познает мир, кого лишился он».</w:t>
      </w:r>
    </w:p>
    <w:p w:rsidR="00D3018E" w:rsidRDefault="00D3018E"/>
    <w:p w:rsidR="00D3018E" w:rsidRDefault="00D3018E"/>
    <w:p w:rsidR="00D3018E" w:rsidRDefault="00D3018E"/>
    <w:p w:rsidR="00D3018E" w:rsidRDefault="00D3018E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DF4470" w:rsidRDefault="00DF4470"/>
    <w:p w:rsidR="00BC73C0" w:rsidRDefault="00D3018E">
      <w:r>
        <w:lastRenderedPageBreak/>
        <w:t>Приложение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Тема:</w:t>
      </w: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 эпохи - М.М. Сперанский «Пушкин для русской бюрократии»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Алгоритм историко-литературной характеристики.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Раскройте исторические условия и влияние общественной среды, в которой формировались взгляды исторической личности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-историческая обстановка;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-ближайшее окружение;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-путь формирования личности, черты характера, представление о морали, общественно-политические взгляды. 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Раскройте общественную и государственную деятельность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-сущность, цели и задачи;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-результаты. 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3.Сопоставьте   художественный   образ   исторического   лица   с реальным. Отметьте художественные детали, при помощи которых создан образ. 4.0цените его роль в истории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результатом</w:t>
      </w:r>
      <w:proofErr w:type="gram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деятельности;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 воздействию его личного примера на других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людей на новые поколения. 5.Расскройте причины успеха или неуспеха этого исторического деятеля. Выразите своё отношение к нему.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Тема:</w:t>
      </w: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14 декабря 1825года: «Отчизны взор - награда» или </w:t>
      </w:r>
      <w:proofErr w:type="gram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«..</w:t>
      </w:r>
      <w:proofErr w:type="gram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.Постыдной</w:t>
      </w:r>
      <w:proofErr w:type="gram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доли их - презренье...».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Темы рефератов.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  «Отражение либеральных идей в «духовных одах» </w:t>
      </w:r>
      <w:proofErr w:type="spell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Ф.Н.Глинки</w:t>
      </w:r>
      <w:proofErr w:type="spell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D3018E" w:rsidRPr="00D3018E" w:rsidRDefault="00D3018E" w:rsidP="00D301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  «Патриотический пафос в поэзии </w:t>
      </w:r>
      <w:proofErr w:type="spell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К.Ф.Рылеева</w:t>
      </w:r>
      <w:proofErr w:type="spell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</w:t>
      </w:r>
      <w:proofErr w:type="spell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А.С.Пушкин</w:t>
      </w:r>
      <w:proofErr w:type="spell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ода «Вольность», стихотворения «Деревня» и «К Чаадаеву». Восприятие. Истолкование. Оценка.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сочинения-эссе.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С.И. Муравьёв-Апостол: «Задумчив, одинокий. Я по земле пройду, не знаемый никем. Лишь пред концом моим. Внезапно озаренный. Познает мир, кого лишился он».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Алгоритм выступления участника ученической конференции: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-тема, её актуальность;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-круг изученных источников и основные научные подходы к проблеме;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-новизна работы (изучение малоизвестных источников, выдвижение новых версий, новые подходы к решению проблемы и т.д.) Время выступления 7-10 минут.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Подробнее см. </w:t>
      </w:r>
      <w:proofErr w:type="spell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Л.В.Попова</w:t>
      </w:r>
      <w:proofErr w:type="spell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«Алгоритмы учебных действий учащихся на уроках истории».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Тема:</w:t>
      </w: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Крымская война: «...Моральная сила русского народа, грустное положение войска и государства».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Творческие задания.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 вариант.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«репортажа» с места событий.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вариант.</w:t>
      </w: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Написание сценария к фильму: «Севастополь </w:t>
      </w:r>
      <w:proofErr w:type="gramStart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в...</w:t>
      </w:r>
      <w:proofErr w:type="gramEnd"/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 вариант.</w:t>
      </w: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Сочинение - анализ эпизода в одном из выбранных учащимися литературном жанре.</w:t>
      </w:r>
    </w:p>
    <w:p w:rsidR="00D3018E" w:rsidRPr="00D3018E" w:rsidRDefault="00D3018E" w:rsidP="00D301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</w:t>
      </w: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470" w:rsidRDefault="00DF4470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Практический курс (8 часов)      </w:t>
      </w:r>
    </w:p>
    <w:p w:rsidR="00D3018E" w:rsidRPr="00D3018E" w:rsidRDefault="00D3018E" w:rsidP="00D301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483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86"/>
        <w:gridCol w:w="3203"/>
        <w:gridCol w:w="3969"/>
        <w:gridCol w:w="3261"/>
        <w:gridCol w:w="1417"/>
      </w:tblGrid>
      <w:tr w:rsidR="00D3018E" w:rsidRPr="00D3018E" w:rsidTr="00DF4470">
        <w:trPr>
          <w:trHeight w:val="850"/>
        </w:trPr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3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          Форма организаций учебных занятий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содержание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 обучения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D3018E" w:rsidRPr="00D3018E" w:rsidTr="00DF4470">
        <w:trPr>
          <w:trHeight w:val="1843"/>
        </w:trPr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Человек эпохи - М.М.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Сперанский «Пушкин для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русской бюрократии».</w:t>
            </w:r>
          </w:p>
        </w:tc>
        <w:tc>
          <w:tcPr>
            <w:tcW w:w="3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- практикум с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элементами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театрализации.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Инсценировка учащимися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отрывка романа </w:t>
            </w:r>
            <w:proofErr w:type="spellStart"/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Л.Н.Толстого</w:t>
            </w:r>
            <w:proofErr w:type="spellEnd"/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«Война и мир» о встрече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А.Болконского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М.М.Сперанского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составление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историко-литературного портрета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М.М.Сперанского</w:t>
            </w:r>
            <w:proofErr w:type="spellEnd"/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(Алгоритм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выполнения см. в приложении).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Проблемно-поисковые, наглядно-демонстративные. Самостоятельная работа под руководством учителя.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3018E" w:rsidRPr="00D3018E" w:rsidTr="00DF4470">
        <w:trPr>
          <w:trHeight w:val="1387"/>
        </w:trPr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декабря 1825года: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«Отчизны взор - награда»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или «...Постыдной доли их -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презренье...».</w:t>
            </w:r>
          </w:p>
        </w:tc>
        <w:tc>
          <w:tcPr>
            <w:tcW w:w="3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- ученическая конференция.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защита рефератов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алгоритму учебной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 участника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ученической конференции.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(Алгоритм выполнения см.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приложении)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Практические,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самостоятельные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3018E" w:rsidRPr="00D3018E" w:rsidTr="00DF4470">
        <w:trPr>
          <w:trHeight w:val="1157"/>
        </w:trPr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Крымская война: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«...Моральная сила русского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народа, грустное положение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войска и государства».</w:t>
            </w:r>
          </w:p>
        </w:tc>
        <w:tc>
          <w:tcPr>
            <w:tcW w:w="3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- творческий отчёт.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поэтапной проверки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выполнения творческих заданий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вариантам.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Практические, проблемно-поисковые, наглядно-демонстративные.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3018E" w:rsidRPr="00D3018E" w:rsidTr="00DF4470">
        <w:trPr>
          <w:trHeight w:val="1402"/>
        </w:trPr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Драма российского </w:t>
            </w:r>
            <w:proofErr w:type="gramStart"/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самодержца:   </w:t>
            </w:r>
            <w:proofErr w:type="gramEnd"/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Александр 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II</w:t>
            </w: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Освободитель народа, «освобождённый народом».</w:t>
            </w:r>
          </w:p>
        </w:tc>
        <w:tc>
          <w:tcPr>
            <w:tcW w:w="3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- творческая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лаборатория с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элементами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публичного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выступления.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творческой лаборатории: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«Проба пера» - написание сочинения - речи с последующим выступлением перед аудиторией: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«Ответ народовольцам о «...непротивлении... насилием»».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Исследовательская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под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руководством</w:t>
            </w:r>
          </w:p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18E" w:rsidRPr="00D3018E" w:rsidRDefault="00D3018E" w:rsidP="00D3018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D3018E" w:rsidRPr="00D3018E" w:rsidRDefault="00D3018E" w:rsidP="00D301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018E" w:rsidRDefault="00D3018E"/>
    <w:sectPr w:rsidR="00D3018E" w:rsidSect="00D3018E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91786"/>
    <w:multiLevelType w:val="multilevel"/>
    <w:tmpl w:val="65CA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DF131B"/>
    <w:multiLevelType w:val="multilevel"/>
    <w:tmpl w:val="592EB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1B1C9A"/>
    <w:multiLevelType w:val="multilevel"/>
    <w:tmpl w:val="0044B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D15609"/>
    <w:multiLevelType w:val="multilevel"/>
    <w:tmpl w:val="DA045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18E"/>
    <w:rsid w:val="0026552B"/>
    <w:rsid w:val="002C4C62"/>
    <w:rsid w:val="00D3018E"/>
    <w:rsid w:val="00DF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2C105-185E-4E17-BD99-FE1CF492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3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76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1849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9029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ok.1sept.ru/%D0%B0%D0%B2%D1%82%D0%BE%D1%80%D1%8B/220-054-7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1998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2019-11-09T12:39:00Z</dcterms:created>
  <dcterms:modified xsi:type="dcterms:W3CDTF">2019-11-09T12:49:00Z</dcterms:modified>
</cp:coreProperties>
</file>