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E6" w:rsidRDefault="00CF5315" w:rsidP="004864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Повышение профессиональной компетентности педагогов ДОО </w:t>
      </w:r>
      <w:r w:rsidR="007B5E3B">
        <w:rPr>
          <w:rFonts w:ascii="Times New Roman" w:hAnsi="Times New Roman" w:cs="Times New Roman"/>
          <w:b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sz w:val="28"/>
          <w:szCs w:val="28"/>
        </w:rPr>
        <w:t>об</w:t>
      </w:r>
      <w:r w:rsidR="007B5E3B">
        <w:rPr>
          <w:rFonts w:ascii="Times New Roman" w:hAnsi="Times New Roman" w:cs="Times New Roman"/>
          <w:b/>
          <w:sz w:val="28"/>
          <w:szCs w:val="28"/>
        </w:rPr>
        <w:t>ласти художественно-эстетического развития</w:t>
      </w:r>
      <w:r>
        <w:rPr>
          <w:rFonts w:ascii="Times New Roman" w:hAnsi="Times New Roman" w:cs="Times New Roman"/>
          <w:b/>
          <w:sz w:val="28"/>
          <w:szCs w:val="28"/>
        </w:rPr>
        <w:t xml:space="preserve"> путем вне</w:t>
      </w:r>
      <w:r w:rsidR="007B5E3B">
        <w:rPr>
          <w:rFonts w:ascii="Times New Roman" w:hAnsi="Times New Roman" w:cs="Times New Roman"/>
          <w:b/>
          <w:sz w:val="28"/>
          <w:szCs w:val="28"/>
        </w:rPr>
        <w:t xml:space="preserve">дрения в практику методической </w:t>
      </w:r>
      <w:r>
        <w:rPr>
          <w:rFonts w:ascii="Times New Roman" w:hAnsi="Times New Roman" w:cs="Times New Roman"/>
          <w:b/>
          <w:sz w:val="28"/>
          <w:szCs w:val="28"/>
        </w:rPr>
        <w:t>работы современных образовательных технологий.</w:t>
      </w:r>
    </w:p>
    <w:p w:rsidR="00D26A51" w:rsidRPr="00D26A51" w:rsidRDefault="00923501" w:rsidP="0092350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26A51">
        <w:rPr>
          <w:rFonts w:ascii="Times New Roman" w:hAnsi="Times New Roman" w:cs="Times New Roman"/>
          <w:i/>
          <w:sz w:val="28"/>
          <w:szCs w:val="28"/>
        </w:rPr>
        <w:t>Аннотация. В статье рассматривается опыт работы по повышению профессиональных компетентностей педагогов детского сада</w:t>
      </w:r>
      <w:r w:rsidR="00D26A51" w:rsidRPr="00D26A5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26A51" w:rsidRPr="00D26A51">
        <w:rPr>
          <w:rFonts w:ascii="Times New Roman" w:hAnsi="Times New Roman" w:cs="Times New Roman"/>
          <w:i/>
          <w:sz w:val="28"/>
          <w:szCs w:val="28"/>
        </w:rPr>
        <w:t>путем применения различных форм и техн</w:t>
      </w:r>
      <w:bookmarkStart w:id="0" w:name="_GoBack"/>
      <w:bookmarkEnd w:id="0"/>
      <w:r w:rsidR="00D26A51" w:rsidRPr="00D26A51">
        <w:rPr>
          <w:rFonts w:ascii="Times New Roman" w:hAnsi="Times New Roman" w:cs="Times New Roman"/>
          <w:i/>
          <w:sz w:val="28"/>
          <w:szCs w:val="28"/>
        </w:rPr>
        <w:t>ологий работы на основе индивидуально-дифференцированного подхода к педагогам.</w:t>
      </w:r>
    </w:p>
    <w:p w:rsidR="00D26A51" w:rsidRDefault="00D26A51" w:rsidP="00D26A5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26A51">
        <w:rPr>
          <w:rFonts w:ascii="Times New Roman" w:hAnsi="Times New Roman" w:cs="Times New Roman"/>
          <w:i/>
          <w:sz w:val="28"/>
          <w:szCs w:val="28"/>
        </w:rPr>
        <w:t xml:space="preserve">Ключевые слова: педагогическая компетентность, современные образовательные </w:t>
      </w:r>
      <w:proofErr w:type="gramStart"/>
      <w:r w:rsidRPr="00D26A51">
        <w:rPr>
          <w:rFonts w:ascii="Times New Roman" w:hAnsi="Times New Roman" w:cs="Times New Roman"/>
          <w:i/>
          <w:sz w:val="28"/>
          <w:szCs w:val="28"/>
        </w:rPr>
        <w:t xml:space="preserve">технологии, </w:t>
      </w:r>
      <w:r w:rsidR="00923501" w:rsidRPr="00D26A5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26A51">
        <w:rPr>
          <w:rFonts w:ascii="Times New Roman" w:hAnsi="Times New Roman" w:cs="Times New Roman"/>
          <w:i/>
          <w:sz w:val="28"/>
          <w:szCs w:val="28"/>
        </w:rPr>
        <w:t>индивидуально</w:t>
      </w:r>
      <w:proofErr w:type="gramEnd"/>
      <w:r w:rsidRPr="00D26A51">
        <w:rPr>
          <w:rFonts w:ascii="Times New Roman" w:hAnsi="Times New Roman" w:cs="Times New Roman"/>
          <w:i/>
          <w:sz w:val="28"/>
          <w:szCs w:val="28"/>
        </w:rPr>
        <w:t>-дифференцированный подход, модель методической работы.</w:t>
      </w:r>
    </w:p>
    <w:p w:rsidR="00D26A51" w:rsidRPr="00D26A51" w:rsidRDefault="00486413" w:rsidP="00D26A5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D26A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Реформирование современного образования предъявляет новые требования к педагогическим кадрам. Свободно и активно мыслящий, прогнозирующий результаты своей деятельности и соответственно моделирующий воспитательно-образовательный процесс педагог является гарантом решения поставленных задач. </w:t>
      </w:r>
      <w:r w:rsidR="00C62EEB" w:rsidRPr="00D26A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Еще одной острой проблемой является поворот системы образования в сторону воспитания гармоничной личности, способной к творческому решению жизненных задач. Формирование творческой личности – одна из важнейших задач педагогической теории и практики на современном этапе. Человек будущего должен быть созидателем, с развитым чувством красоты и активным творческим началом. </w:t>
      </w:r>
      <w:r w:rsidR="00C62EEB" w:rsidRPr="00D26A5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Одним из эффективных средств </w:t>
      </w:r>
      <w:r w:rsidR="00C62EEB" w:rsidRPr="00D26A51">
        <w:rPr>
          <w:rFonts w:ascii="Times New Roman" w:hAnsi="Times New Roman" w:cs="Times New Roman"/>
          <w:color w:val="000000" w:themeColor="text1"/>
          <w:sz w:val="28"/>
          <w:szCs w:val="28"/>
        </w:rPr>
        <w:t>воспитания такого человека является искусство и разнообразные виды художественной деятельности (изобразительная, музыка, конструирование, лепка, аппликация), которые входят в состав художественно-эстетического направления.</w:t>
      </w:r>
    </w:p>
    <w:p w:rsidR="00D26A51" w:rsidRPr="00D26A51" w:rsidRDefault="00C62EEB" w:rsidP="00D26A5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D26A51">
        <w:rPr>
          <w:rFonts w:ascii="Times New Roman" w:hAnsi="Times New Roman" w:cs="Times New Roman"/>
          <w:color w:val="000000" w:themeColor="text1"/>
          <w:sz w:val="28"/>
          <w:szCs w:val="28"/>
        </w:rPr>
        <w:t>В этой связи а</w:t>
      </w:r>
      <w:r w:rsidR="00486413" w:rsidRPr="00D26A51"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дминистрацией детского сада были изучены следующие нормативно-правовые документы:</w:t>
      </w:r>
    </w:p>
    <w:p w:rsidR="00D26A51" w:rsidRPr="00D26A51" w:rsidRDefault="00D26A51" w:rsidP="00D26A5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6A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-Федеральный закон № 273-ФЗ от 29.12.2012г. «Об образовании в Российской Федерации»;</w:t>
      </w:r>
    </w:p>
    <w:p w:rsidR="00D26A51" w:rsidRPr="00D26A51" w:rsidRDefault="00D26A51" w:rsidP="00D26A5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6A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-Приказ Министерства труда и социальной защиты РФ № 544н от 18.10.2013г. «Об утверждении профессионального стандарта «Педагог (педагогическая деятельность в сфере дошкольного, начального общего, основного общего, среднего общего образования (воспитатель, учитель))»;</w:t>
      </w:r>
    </w:p>
    <w:p w:rsidR="00D26A51" w:rsidRPr="00D26A51" w:rsidRDefault="00D26A51" w:rsidP="00D26A5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6A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-Приказ </w:t>
      </w:r>
      <w:proofErr w:type="spellStart"/>
      <w:r w:rsidRPr="00D26A51">
        <w:rPr>
          <w:rFonts w:ascii="Times New Roman" w:hAnsi="Times New Roman" w:cs="Times New Roman"/>
          <w:color w:val="000000" w:themeColor="text1"/>
          <w:sz w:val="28"/>
          <w:szCs w:val="28"/>
        </w:rPr>
        <w:t>Минобрнауки</w:t>
      </w:r>
      <w:proofErr w:type="spellEnd"/>
      <w:r w:rsidRPr="00D26A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России № 1155 от 17.10.2013г. «Об утверждении федерального государственного образовательного стандарта дошкольного образования»;</w:t>
      </w:r>
    </w:p>
    <w:p w:rsidR="00486413" w:rsidRPr="00D26A51" w:rsidRDefault="00D26A51" w:rsidP="00D26A5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D26A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-Приказ Министерства здравоохранения и социального развития РФ № 1н от 11.01.2011г. «Об утверждении единого квалификационного справочника должностей руководителей, специалистов и служащих, раздел «Квалификационные характеристики</w:t>
      </w:r>
      <w:r w:rsidRPr="00D26A5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86413" w:rsidRPr="00D26A51">
        <w:rPr>
          <w:rFonts w:ascii="Times New Roman" w:hAnsi="Times New Roman" w:cs="Times New Roman"/>
          <w:color w:val="000000" w:themeColor="text1"/>
          <w:sz w:val="28"/>
          <w:szCs w:val="28"/>
        </w:rPr>
        <w:t>должностей работников образования»;</w:t>
      </w:r>
    </w:p>
    <w:p w:rsidR="00486413" w:rsidRPr="00D26A51" w:rsidRDefault="00486413" w:rsidP="00D26A5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D26A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D26A5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Приказ Министерства культуры от 28.12.2001 N 1403 "О концепции художественного образования в РФ».</w:t>
      </w:r>
    </w:p>
    <w:p w:rsidR="00C62EEB" w:rsidRPr="00D26A51" w:rsidRDefault="00486413" w:rsidP="00D26A5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D26A5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lastRenderedPageBreak/>
        <w:t xml:space="preserve">Анализ представленных документов дал возможность выявить актуальные проблемы </w:t>
      </w:r>
      <w:r w:rsidR="00C62EEB" w:rsidRPr="00D26A5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в </w:t>
      </w:r>
      <w:r w:rsidRPr="00D26A5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организации работы по художественно-эстетическому воспитанию в детском саду и проблемы повышения профессиональной компетентности педагогов. </w:t>
      </w:r>
    </w:p>
    <w:p w:rsidR="00486413" w:rsidRPr="00D26A51" w:rsidRDefault="00486413" w:rsidP="00D26A5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D26A51">
        <w:rPr>
          <w:rFonts w:ascii="Times New Roman" w:hAnsi="Times New Roman" w:cs="Times New Roman"/>
          <w:color w:val="000000" w:themeColor="text1"/>
          <w:sz w:val="28"/>
          <w:szCs w:val="28"/>
        </w:rPr>
        <w:t>Художественное образование призвано обеспечить</w:t>
      </w:r>
      <w:r w:rsidR="00C62EEB" w:rsidRPr="00D26A51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D26A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86413" w:rsidRPr="00D26A51" w:rsidRDefault="00486413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26A51">
        <w:rPr>
          <w:color w:val="000000" w:themeColor="text1"/>
          <w:sz w:val="28"/>
          <w:szCs w:val="28"/>
        </w:rPr>
        <w:t>- вовлечение всех групп населения в активную творческую деятельность, предполагающую освоение базовых художественно-практических навыков;</w:t>
      </w:r>
    </w:p>
    <w:p w:rsidR="00486413" w:rsidRPr="00D26A51" w:rsidRDefault="00486413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26A51">
        <w:rPr>
          <w:color w:val="000000" w:themeColor="text1"/>
          <w:sz w:val="28"/>
          <w:szCs w:val="28"/>
        </w:rPr>
        <w:t>- выявление художественно одаренных детей и молодежи, обеспечение соответствующих условий для их образования и творческого развития.</w:t>
      </w:r>
    </w:p>
    <w:p w:rsidR="00486413" w:rsidRPr="00D26A51" w:rsidRDefault="00486413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26A51">
        <w:rPr>
          <w:color w:val="000000" w:themeColor="text1"/>
          <w:sz w:val="28"/>
          <w:szCs w:val="28"/>
        </w:rPr>
        <w:t xml:space="preserve">- подготовку творческих кадров к профессиональной деятельности в сфере искусства и культуры, </w:t>
      </w:r>
    </w:p>
    <w:p w:rsidR="00486413" w:rsidRPr="00D26A51" w:rsidRDefault="00486413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26A51">
        <w:rPr>
          <w:color w:val="000000" w:themeColor="text1"/>
          <w:sz w:val="28"/>
          <w:szCs w:val="28"/>
        </w:rPr>
        <w:t>- сохранение и передачу новым поколениям традиций отечественного профессионального образования в области искусства;</w:t>
      </w:r>
    </w:p>
    <w:p w:rsidR="00486413" w:rsidRPr="00D26A51" w:rsidRDefault="00486413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26A51">
        <w:rPr>
          <w:color w:val="000000" w:themeColor="text1"/>
          <w:sz w:val="28"/>
          <w:szCs w:val="28"/>
        </w:rPr>
        <w:t>- широкое внедрение художественного образования как фактора интеллектуального совершенствования, способствующего раскрытию творческо</w:t>
      </w:r>
      <w:r w:rsidR="00C62EEB" w:rsidRPr="00D26A51">
        <w:rPr>
          <w:color w:val="000000" w:themeColor="text1"/>
          <w:sz w:val="28"/>
          <w:szCs w:val="28"/>
        </w:rPr>
        <w:t>го потенциала детей и юношества.</w:t>
      </w:r>
    </w:p>
    <w:p w:rsidR="006A4810" w:rsidRPr="00D26A51" w:rsidRDefault="00486413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D26A51">
        <w:rPr>
          <w:color w:val="000000" w:themeColor="text1"/>
          <w:sz w:val="28"/>
          <w:szCs w:val="28"/>
        </w:rPr>
        <w:t xml:space="preserve">В </w:t>
      </w:r>
      <w:r w:rsidR="00C62EEB" w:rsidRPr="00D26A51">
        <w:rPr>
          <w:color w:val="000000" w:themeColor="text1"/>
          <w:sz w:val="28"/>
          <w:szCs w:val="28"/>
        </w:rPr>
        <w:t>противоречие вышеназванным задачам художественного образования мы наблюдаем недооценку</w:t>
      </w:r>
      <w:r w:rsidRPr="00D26A51">
        <w:rPr>
          <w:color w:val="000000" w:themeColor="text1"/>
          <w:sz w:val="28"/>
          <w:szCs w:val="28"/>
        </w:rPr>
        <w:t xml:space="preserve"> в социальной практике роли эстетического сознания, художественной культуры как влиятельных факторов д</w:t>
      </w:r>
      <w:r w:rsidR="00C62EEB" w:rsidRPr="00D26A51">
        <w:rPr>
          <w:color w:val="000000" w:themeColor="text1"/>
          <w:sz w:val="28"/>
          <w:szCs w:val="28"/>
        </w:rPr>
        <w:t>инамического развития общества. В современно мире преобладает засилье гаджетов, культурный нигилизм значительной части молодежи, когда ценности высокого искусства и их эталонная роль в культуре подвергаются сомнению или даже отрицаются. Существует дефицит культуры, доброты и нравственности в образе жизни людей, дефицит духовности. Распространение платных форм обучения художественному образованию на фоне низкого уровня жизни основной части населения приводит к отказу от занятий художественным творчеством.</w:t>
      </w:r>
      <w:r w:rsidR="00FD42FB" w:rsidRPr="00D26A51">
        <w:rPr>
          <w:color w:val="000000" w:themeColor="text1"/>
          <w:sz w:val="28"/>
          <w:szCs w:val="28"/>
        </w:rPr>
        <w:t xml:space="preserve">  </w:t>
      </w:r>
      <w:r w:rsidR="00C62EEB" w:rsidRPr="00D26A51">
        <w:rPr>
          <w:color w:val="000000" w:themeColor="text1"/>
          <w:sz w:val="28"/>
          <w:szCs w:val="28"/>
        </w:rPr>
        <w:t>Немаловажной проблемой является и сужение объема</w:t>
      </w:r>
      <w:r w:rsidR="00FD42FB" w:rsidRPr="00D26A51">
        <w:rPr>
          <w:color w:val="000000" w:themeColor="text1"/>
          <w:sz w:val="28"/>
          <w:szCs w:val="28"/>
        </w:rPr>
        <w:t xml:space="preserve"> общения </w:t>
      </w:r>
      <w:r w:rsidR="00C62EEB" w:rsidRPr="00D26A51">
        <w:rPr>
          <w:color w:val="000000" w:themeColor="text1"/>
          <w:sz w:val="28"/>
          <w:szCs w:val="28"/>
        </w:rPr>
        <w:t xml:space="preserve">родителей и детей. </w:t>
      </w:r>
      <w:r w:rsidR="00FD42FB" w:rsidRPr="00D26A51">
        <w:rPr>
          <w:color w:val="000000" w:themeColor="text1"/>
          <w:sz w:val="28"/>
          <w:szCs w:val="28"/>
        </w:rPr>
        <w:t>Когда уставший родитель приходит поздно с работы, ему попросту некогда взаимодействовать, делиться впечатлениями, обсуждать что-либо интересное, не говоря уже о занятиях совместным творчеством</w:t>
      </w:r>
      <w:r w:rsidR="00C62EEB" w:rsidRPr="00D26A51">
        <w:rPr>
          <w:color w:val="000000" w:themeColor="text1"/>
          <w:sz w:val="28"/>
          <w:szCs w:val="28"/>
        </w:rPr>
        <w:t xml:space="preserve"> (особенно в у</w:t>
      </w:r>
      <w:r w:rsidR="00FD42FB" w:rsidRPr="00D26A51">
        <w:rPr>
          <w:color w:val="000000" w:themeColor="text1"/>
          <w:sz w:val="28"/>
          <w:szCs w:val="28"/>
        </w:rPr>
        <w:t xml:space="preserve">словиях сельского детского сада, когда рейсовые автобусы ходят редко, автомобильный транспорт есть не во всех семьях). </w:t>
      </w:r>
      <w:r w:rsidR="00C62EEB" w:rsidRPr="00D26A51">
        <w:rPr>
          <w:color w:val="000000" w:themeColor="text1"/>
          <w:sz w:val="28"/>
          <w:szCs w:val="28"/>
        </w:rPr>
        <w:t xml:space="preserve"> </w:t>
      </w:r>
      <w:r w:rsidR="00FD42FB" w:rsidRPr="00D26A51">
        <w:rPr>
          <w:color w:val="000000" w:themeColor="text1"/>
          <w:sz w:val="28"/>
          <w:szCs w:val="28"/>
        </w:rPr>
        <w:t>В маленьких городках, в сельской местности очень часто наличествует факт отсутствия школы искусств, выставочного зала, дома культуры, музеев, следовательно, у дошкольников нет возможности часто посещать данные учреждения, знакомиться с предметами искусства и культуры, с творчеством.</w:t>
      </w:r>
      <w:r w:rsidRPr="00D26A51">
        <w:rPr>
          <w:color w:val="000000" w:themeColor="text1"/>
          <w:sz w:val="28"/>
          <w:szCs w:val="28"/>
        </w:rPr>
        <w:t xml:space="preserve"> </w:t>
      </w:r>
      <w:r w:rsidR="00FD42FB" w:rsidRPr="00D26A51">
        <w:rPr>
          <w:color w:val="000000" w:themeColor="text1"/>
          <w:sz w:val="28"/>
          <w:szCs w:val="28"/>
        </w:rPr>
        <w:t>Поэтому задача ознакомления воспитанников с искусством, привития им эст</w:t>
      </w:r>
      <w:r w:rsidR="006A4810" w:rsidRPr="00D26A51">
        <w:rPr>
          <w:color w:val="000000" w:themeColor="text1"/>
          <w:sz w:val="28"/>
          <w:szCs w:val="28"/>
        </w:rPr>
        <w:t>етического вкуса, развития творческих способностей ложится на плечи педагога. Таким образом, можно сделать вывод о том, что</w:t>
      </w:r>
      <w:r w:rsidRPr="00D26A51">
        <w:rPr>
          <w:color w:val="000000" w:themeColor="text1"/>
          <w:sz w:val="28"/>
          <w:szCs w:val="28"/>
        </w:rPr>
        <w:t xml:space="preserve"> в детском саду нужен педагог нового типа, владеющий профессионально значимыми компетенциями, </w:t>
      </w:r>
      <w:r w:rsidRPr="00D26A51">
        <w:rPr>
          <w:color w:val="000000" w:themeColor="text1"/>
          <w:sz w:val="28"/>
          <w:szCs w:val="28"/>
          <w:shd w:val="clear" w:color="auto" w:fill="FFFFFF"/>
        </w:rPr>
        <w:t>необходимыми для решения образовательных задач.</w:t>
      </w:r>
      <w:r w:rsidR="006A4810" w:rsidRPr="00D26A51">
        <w:rPr>
          <w:color w:val="000000" w:themeColor="text1"/>
          <w:sz w:val="28"/>
          <w:szCs w:val="28"/>
          <w:shd w:val="clear" w:color="auto" w:fill="FFFFFF"/>
        </w:rPr>
        <w:t xml:space="preserve"> Нужен педагог </w:t>
      </w:r>
      <w:r w:rsidR="006A4810" w:rsidRPr="00D26A51">
        <w:rPr>
          <w:color w:val="000000" w:themeColor="text1"/>
          <w:sz w:val="28"/>
          <w:szCs w:val="28"/>
        </w:rPr>
        <w:t>высококвалифицированный, творчески работающий, социально-активный и конкурентоспособный</w:t>
      </w:r>
      <w:r w:rsidR="00C62EEB" w:rsidRPr="00D26A51">
        <w:rPr>
          <w:color w:val="000000" w:themeColor="text1"/>
          <w:sz w:val="28"/>
          <w:szCs w:val="28"/>
        </w:rPr>
        <w:t xml:space="preserve">, </w:t>
      </w:r>
      <w:r w:rsidR="006A4810" w:rsidRPr="00D26A51">
        <w:rPr>
          <w:color w:val="000000" w:themeColor="text1"/>
          <w:sz w:val="28"/>
          <w:szCs w:val="28"/>
        </w:rPr>
        <w:lastRenderedPageBreak/>
        <w:t>умеющий</w:t>
      </w:r>
      <w:r w:rsidR="00C62EEB" w:rsidRPr="00D26A51">
        <w:rPr>
          <w:color w:val="000000" w:themeColor="text1"/>
          <w:sz w:val="28"/>
          <w:szCs w:val="28"/>
        </w:rPr>
        <w:t xml:space="preserve"> воспитать социализированную личность в быстроменяющемся мире. </w:t>
      </w:r>
      <w:r w:rsidRPr="00D26A51">
        <w:rPr>
          <w:color w:val="000000" w:themeColor="text1"/>
          <w:sz w:val="28"/>
          <w:szCs w:val="28"/>
          <w:shd w:val="clear" w:color="auto" w:fill="FFFFFF"/>
        </w:rPr>
        <w:t>В связи с вышесказанным были выявлены противоречия:</w:t>
      </w:r>
      <w:r w:rsidR="006A4810" w:rsidRPr="00D26A51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A51597" w:rsidRDefault="00486413" w:rsidP="00A51597">
      <w:pPr>
        <w:pStyle w:val="sourcetag"/>
        <w:numPr>
          <w:ilvl w:val="0"/>
          <w:numId w:val="4"/>
        </w:numPr>
        <w:spacing w:before="240" w:beforeAutospacing="0" w:after="240" w:afterAutospacing="0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272EB5">
        <w:rPr>
          <w:color w:val="000000" w:themeColor="text1"/>
          <w:sz w:val="28"/>
          <w:szCs w:val="28"/>
        </w:rPr>
        <w:t xml:space="preserve">между потребностью </w:t>
      </w:r>
      <w:r w:rsidR="006A4810" w:rsidRPr="00272EB5">
        <w:rPr>
          <w:color w:val="000000" w:themeColor="text1"/>
          <w:sz w:val="28"/>
          <w:szCs w:val="28"/>
        </w:rPr>
        <w:t>детского сада в педагоге</w:t>
      </w:r>
      <w:r w:rsidRPr="00272EB5">
        <w:rPr>
          <w:color w:val="000000" w:themeColor="text1"/>
          <w:sz w:val="28"/>
          <w:szCs w:val="28"/>
        </w:rPr>
        <w:t xml:space="preserve"> нового типа, способного организовывать эффективное взаимодействие со всеми участниками образовательного процесса, активного, инициативного, компетентного, и отсутствием системы технологий его подготовк</w:t>
      </w:r>
      <w:r w:rsidR="006A4810" w:rsidRPr="00272EB5">
        <w:rPr>
          <w:color w:val="000000" w:themeColor="text1"/>
          <w:sz w:val="28"/>
          <w:szCs w:val="28"/>
        </w:rPr>
        <w:t>и и профессионального развития;</w:t>
      </w:r>
    </w:p>
    <w:p w:rsidR="00A51597" w:rsidRPr="00A51597" w:rsidRDefault="00486413" w:rsidP="00A51597">
      <w:pPr>
        <w:pStyle w:val="sourcetag"/>
        <w:numPr>
          <w:ilvl w:val="0"/>
          <w:numId w:val="4"/>
        </w:numPr>
        <w:spacing w:before="240" w:beforeAutospacing="0" w:after="240" w:afterAutospacing="0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A51597">
        <w:rPr>
          <w:color w:val="000000" w:themeColor="text1"/>
          <w:sz w:val="28"/>
          <w:szCs w:val="28"/>
        </w:rPr>
        <w:t>между высокой ролью художественного образования и существующей системой ценностей, культурным нигилизмом, недооценкой в социальной практике роли эстетического сознания, низким уровнем жизни основной части населения.</w:t>
      </w:r>
    </w:p>
    <w:p w:rsidR="00A51597" w:rsidRPr="00D26A51" w:rsidRDefault="006A4810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A51597">
        <w:rPr>
          <w:color w:val="000000" w:themeColor="text1"/>
          <w:sz w:val="28"/>
          <w:szCs w:val="28"/>
        </w:rPr>
        <w:t xml:space="preserve">Чтобы повышение профессиональной компетентности педагогов в </w:t>
      </w:r>
      <w:r w:rsidRPr="00D26A51">
        <w:rPr>
          <w:color w:val="000000" w:themeColor="text1"/>
          <w:sz w:val="28"/>
          <w:szCs w:val="28"/>
        </w:rPr>
        <w:t>области художественно-эстетического развития шло</w:t>
      </w:r>
      <w:r w:rsidR="00BA0F50" w:rsidRPr="00D26A51">
        <w:rPr>
          <w:color w:val="000000" w:themeColor="text1"/>
          <w:sz w:val="28"/>
          <w:szCs w:val="28"/>
        </w:rPr>
        <w:t xml:space="preserve"> планомерно и продуктивно, необходимо</w:t>
      </w:r>
      <w:r w:rsidRPr="00D26A51">
        <w:rPr>
          <w:color w:val="000000" w:themeColor="text1"/>
          <w:sz w:val="28"/>
          <w:szCs w:val="28"/>
        </w:rPr>
        <w:t xml:space="preserve"> выстроить модель методической работы в ДОО на основе индивидуально-дифференцированного подхода к педагогам. </w:t>
      </w:r>
      <w:r w:rsidR="00DD1037" w:rsidRPr="00D26A51">
        <w:rPr>
          <w:color w:val="000000" w:themeColor="text1"/>
          <w:sz w:val="28"/>
          <w:szCs w:val="28"/>
        </w:rPr>
        <w:t xml:space="preserve">Для этого необходимо </w:t>
      </w:r>
      <w:r w:rsidR="00DD1037" w:rsidRPr="00D26A51">
        <w:rPr>
          <w:rFonts w:eastAsiaTheme="minorEastAsia"/>
          <w:bCs/>
          <w:color w:val="000000" w:themeColor="text1"/>
          <w:sz w:val="28"/>
          <w:szCs w:val="28"/>
        </w:rPr>
        <w:t>выявить и оценить степень готовности педагогического коллектива к работе по новой модели, построенной на основе применения современных образовательных технологий с учетом дифференцированного подхода; проанализировать компетентность педагогических кадров по теме</w:t>
      </w:r>
      <w:r w:rsidR="00DD1037" w:rsidRPr="00D26A51">
        <w:rPr>
          <w:bCs/>
          <w:color w:val="000000" w:themeColor="text1"/>
          <w:sz w:val="28"/>
          <w:szCs w:val="28"/>
        </w:rPr>
        <w:t xml:space="preserve">. </w:t>
      </w:r>
      <w:r w:rsidR="00DD1037" w:rsidRPr="00D26A51">
        <w:rPr>
          <w:color w:val="000000" w:themeColor="text1"/>
          <w:sz w:val="28"/>
          <w:szCs w:val="28"/>
        </w:rPr>
        <w:t xml:space="preserve">Анализируя результаты диагностики, </w:t>
      </w:r>
      <w:r w:rsidR="008B7082" w:rsidRPr="00D26A51">
        <w:rPr>
          <w:color w:val="000000" w:themeColor="text1"/>
          <w:sz w:val="28"/>
          <w:szCs w:val="28"/>
        </w:rPr>
        <w:t>учитываем следующие критерии</w:t>
      </w:r>
      <w:r w:rsidR="00DD1037" w:rsidRPr="00D26A51">
        <w:rPr>
          <w:color w:val="000000" w:themeColor="text1"/>
          <w:sz w:val="28"/>
          <w:szCs w:val="28"/>
        </w:rPr>
        <w:t xml:space="preserve">: </w:t>
      </w:r>
      <w:r w:rsidR="008B7082" w:rsidRPr="00D26A51">
        <w:rPr>
          <w:color w:val="000000" w:themeColor="text1"/>
          <w:sz w:val="28"/>
          <w:szCs w:val="28"/>
        </w:rPr>
        <w:t>степень креативности (способность</w:t>
      </w:r>
      <w:r w:rsidR="00DD1037" w:rsidRPr="00D26A51">
        <w:rPr>
          <w:rFonts w:eastAsiaTheme="minorHAnsi"/>
          <w:color w:val="000000" w:themeColor="text1"/>
          <w:sz w:val="28"/>
          <w:szCs w:val="28"/>
          <w:lang w:eastAsia="en-US"/>
        </w:rPr>
        <w:t xml:space="preserve"> к творчеству)</w:t>
      </w:r>
      <w:r w:rsidR="008B7082" w:rsidRPr="00D26A51">
        <w:rPr>
          <w:color w:val="000000" w:themeColor="text1"/>
          <w:sz w:val="28"/>
          <w:szCs w:val="28"/>
        </w:rPr>
        <w:t>, степень</w:t>
      </w:r>
      <w:r w:rsidR="00DD1037" w:rsidRPr="00D26A51">
        <w:rPr>
          <w:rFonts w:eastAsiaTheme="minorHAnsi"/>
          <w:color w:val="000000" w:themeColor="text1"/>
          <w:sz w:val="28"/>
          <w:szCs w:val="28"/>
          <w:lang w:eastAsia="en-US"/>
        </w:rPr>
        <w:t xml:space="preserve"> профессиональной компетентности</w:t>
      </w:r>
      <w:r w:rsidR="00DD1037" w:rsidRPr="00D26A51">
        <w:rPr>
          <w:color w:val="000000" w:themeColor="text1"/>
          <w:sz w:val="28"/>
          <w:szCs w:val="28"/>
        </w:rPr>
        <w:t xml:space="preserve">, </w:t>
      </w:r>
      <w:r w:rsidR="008B7082" w:rsidRPr="00D26A51">
        <w:rPr>
          <w:color w:val="000000" w:themeColor="text1"/>
          <w:sz w:val="28"/>
          <w:szCs w:val="28"/>
        </w:rPr>
        <w:t>уровень</w:t>
      </w:r>
      <w:r w:rsidR="00DD1037" w:rsidRPr="00D26A51">
        <w:rPr>
          <w:color w:val="000000" w:themeColor="text1"/>
          <w:sz w:val="28"/>
          <w:szCs w:val="28"/>
        </w:rPr>
        <w:t xml:space="preserve"> профессионального мастерства. </w:t>
      </w:r>
      <w:r w:rsidR="008B7082" w:rsidRPr="00D26A51">
        <w:rPr>
          <w:color w:val="000000" w:themeColor="text1"/>
          <w:sz w:val="28"/>
          <w:szCs w:val="28"/>
        </w:rPr>
        <w:t>На основании критериев выделяются три группы педагогов:</w:t>
      </w:r>
    </w:p>
    <w:p w:rsidR="00A51597" w:rsidRPr="00D26A51" w:rsidRDefault="00A51597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iCs/>
          <w:color w:val="000000" w:themeColor="text1"/>
          <w:sz w:val="28"/>
          <w:szCs w:val="28"/>
        </w:rPr>
      </w:pPr>
      <w:r w:rsidRPr="00D26A51">
        <w:rPr>
          <w:color w:val="000000" w:themeColor="text1"/>
          <w:sz w:val="28"/>
          <w:szCs w:val="28"/>
        </w:rPr>
        <w:t>-</w:t>
      </w:r>
      <w:r w:rsidR="008B7082" w:rsidRPr="00D26A51">
        <w:rPr>
          <w:color w:val="000000" w:themeColor="text1"/>
          <w:sz w:val="28"/>
          <w:szCs w:val="28"/>
        </w:rPr>
        <w:t xml:space="preserve"> </w:t>
      </w:r>
      <w:r w:rsidR="008B7082" w:rsidRPr="00D26A51">
        <w:rPr>
          <w:iCs/>
          <w:color w:val="000000" w:themeColor="text1"/>
          <w:sz w:val="28"/>
          <w:szCs w:val="28"/>
        </w:rPr>
        <w:t>педагоги-исследователи</w:t>
      </w:r>
      <w:r w:rsidR="008B7082" w:rsidRPr="00D26A51">
        <w:rPr>
          <w:rFonts w:eastAsiaTheme="minorEastAsia"/>
          <w:iCs/>
          <w:color w:val="000000" w:themeColor="text1"/>
          <w:sz w:val="28"/>
          <w:szCs w:val="28"/>
        </w:rPr>
        <w:t xml:space="preserve"> </w:t>
      </w:r>
      <w:r w:rsidR="008B7082" w:rsidRPr="00D26A51">
        <w:rPr>
          <w:rFonts w:eastAsiaTheme="minorEastAsia"/>
          <w:color w:val="000000" w:themeColor="text1"/>
          <w:sz w:val="28"/>
          <w:szCs w:val="28"/>
        </w:rPr>
        <w:t>(п</w:t>
      </w:r>
      <w:r w:rsidR="008B7082" w:rsidRPr="00D26A51">
        <w:rPr>
          <w:iCs/>
          <w:color w:val="000000" w:themeColor="text1"/>
          <w:sz w:val="28"/>
          <w:szCs w:val="28"/>
        </w:rPr>
        <w:t>едагоги</w:t>
      </w:r>
      <w:r w:rsidR="008B7082" w:rsidRPr="00D26A51">
        <w:rPr>
          <w:rFonts w:eastAsiaTheme="minorEastAsia"/>
          <w:iCs/>
          <w:color w:val="000000" w:themeColor="text1"/>
          <w:sz w:val="28"/>
          <w:szCs w:val="28"/>
        </w:rPr>
        <w:t xml:space="preserve"> с высокими педагогическими способностями, главные проводники новых технологий)</w:t>
      </w:r>
      <w:r w:rsidR="008B7082" w:rsidRPr="00D26A51">
        <w:rPr>
          <w:iCs/>
          <w:color w:val="000000" w:themeColor="text1"/>
          <w:sz w:val="28"/>
          <w:szCs w:val="28"/>
        </w:rPr>
        <w:t>;</w:t>
      </w:r>
    </w:p>
    <w:p w:rsidR="00A51597" w:rsidRPr="00D26A51" w:rsidRDefault="00A51597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iCs/>
          <w:color w:val="000000" w:themeColor="text1"/>
          <w:sz w:val="28"/>
          <w:szCs w:val="28"/>
        </w:rPr>
      </w:pPr>
      <w:r w:rsidRPr="00D26A51">
        <w:rPr>
          <w:iCs/>
          <w:color w:val="000000" w:themeColor="text1"/>
          <w:sz w:val="28"/>
          <w:szCs w:val="28"/>
        </w:rPr>
        <w:t>-</w:t>
      </w:r>
      <w:r w:rsidR="008B7082" w:rsidRPr="00D26A51">
        <w:rPr>
          <w:iCs/>
          <w:color w:val="000000" w:themeColor="text1"/>
          <w:sz w:val="28"/>
          <w:szCs w:val="28"/>
        </w:rPr>
        <w:t xml:space="preserve"> п</w:t>
      </w:r>
      <w:r w:rsidR="008B7082" w:rsidRPr="00D26A51">
        <w:rPr>
          <w:rFonts w:eastAsiaTheme="minorHAnsi"/>
          <w:iCs/>
          <w:color w:val="000000" w:themeColor="text1"/>
          <w:sz w:val="28"/>
          <w:szCs w:val="28"/>
          <w:lang w:eastAsia="en-US"/>
        </w:rPr>
        <w:t>едагоги-стажеры</w:t>
      </w:r>
      <w:r w:rsidR="008B7082" w:rsidRPr="00D26A51">
        <w:rPr>
          <w:iCs/>
          <w:color w:val="000000" w:themeColor="text1"/>
          <w:sz w:val="28"/>
          <w:szCs w:val="28"/>
        </w:rPr>
        <w:t xml:space="preserve"> </w:t>
      </w:r>
      <w:r w:rsidR="008B7082" w:rsidRPr="00D26A51">
        <w:rPr>
          <w:rFonts w:eastAsiaTheme="minorHAnsi"/>
          <w:iCs/>
          <w:color w:val="000000" w:themeColor="text1"/>
          <w:sz w:val="28"/>
          <w:szCs w:val="28"/>
          <w:lang w:eastAsia="en-US"/>
        </w:rPr>
        <w:t>(педагоги совершенствующие педагогическое мастерство)</w:t>
      </w:r>
      <w:r w:rsidR="008B7082" w:rsidRPr="00D26A51">
        <w:rPr>
          <w:iCs/>
          <w:color w:val="000000" w:themeColor="text1"/>
          <w:sz w:val="28"/>
          <w:szCs w:val="28"/>
        </w:rPr>
        <w:t xml:space="preserve">; </w:t>
      </w:r>
    </w:p>
    <w:p w:rsidR="00A51597" w:rsidRPr="00D26A51" w:rsidRDefault="00A51597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iCs/>
          <w:color w:val="000000" w:themeColor="text1"/>
          <w:sz w:val="28"/>
          <w:szCs w:val="28"/>
        </w:rPr>
      </w:pPr>
      <w:r w:rsidRPr="00D26A51">
        <w:rPr>
          <w:iCs/>
          <w:color w:val="000000" w:themeColor="text1"/>
          <w:sz w:val="28"/>
          <w:szCs w:val="28"/>
        </w:rPr>
        <w:t xml:space="preserve">- </w:t>
      </w:r>
      <w:r w:rsidR="008B7082" w:rsidRPr="00D26A51">
        <w:rPr>
          <w:iCs/>
          <w:color w:val="000000" w:themeColor="text1"/>
          <w:sz w:val="28"/>
          <w:szCs w:val="28"/>
        </w:rPr>
        <w:t xml:space="preserve">молодые педагоги </w:t>
      </w:r>
      <w:r w:rsidR="008B7082" w:rsidRPr="00D26A51">
        <w:rPr>
          <w:rFonts w:eastAsiaTheme="minorEastAsia"/>
          <w:iCs/>
          <w:color w:val="000000" w:themeColor="text1"/>
          <w:sz w:val="28"/>
          <w:szCs w:val="28"/>
        </w:rPr>
        <w:t>(педагоги на этапе становления педагогического мастерства)</w:t>
      </w:r>
      <w:r w:rsidR="008B7082" w:rsidRPr="00D26A51">
        <w:rPr>
          <w:iCs/>
          <w:color w:val="000000" w:themeColor="text1"/>
          <w:sz w:val="28"/>
          <w:szCs w:val="28"/>
        </w:rPr>
        <w:t xml:space="preserve">. </w:t>
      </w:r>
    </w:p>
    <w:p w:rsidR="00A51597" w:rsidRPr="00D26A51" w:rsidRDefault="008B7082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rFonts w:eastAsiaTheme="minorEastAsia"/>
          <w:iCs/>
          <w:color w:val="000000" w:themeColor="text1"/>
          <w:sz w:val="28"/>
          <w:szCs w:val="28"/>
        </w:rPr>
      </w:pPr>
      <w:r w:rsidRPr="00D26A51">
        <w:rPr>
          <w:bCs/>
          <w:iCs/>
          <w:color w:val="000000" w:themeColor="text1"/>
          <w:sz w:val="28"/>
          <w:szCs w:val="28"/>
        </w:rPr>
        <w:t>Педагоги</w:t>
      </w:r>
      <w:r w:rsidRPr="00D26A51">
        <w:rPr>
          <w:rFonts w:eastAsiaTheme="minorEastAsia"/>
          <w:bCs/>
          <w:iCs/>
          <w:color w:val="000000" w:themeColor="text1"/>
          <w:sz w:val="28"/>
          <w:szCs w:val="28"/>
        </w:rPr>
        <w:t xml:space="preserve"> с высоким уровнем педагогического</w:t>
      </w:r>
      <w:r w:rsidRPr="00D26A51">
        <w:rPr>
          <w:bCs/>
          <w:iCs/>
          <w:color w:val="000000" w:themeColor="text1"/>
          <w:sz w:val="28"/>
          <w:szCs w:val="28"/>
        </w:rPr>
        <w:t xml:space="preserve"> мастерства будут способствовать распространению педагогического опыта через наставничество, создадут условия для транслирования новшеств, педагогических находок</w:t>
      </w:r>
      <w:r w:rsidR="00272EB5" w:rsidRPr="00D26A51">
        <w:rPr>
          <w:iCs/>
          <w:color w:val="000000" w:themeColor="text1"/>
          <w:sz w:val="28"/>
          <w:szCs w:val="28"/>
        </w:rPr>
        <w:t>, сделают</w:t>
      </w:r>
      <w:r w:rsidR="00272EB5" w:rsidRPr="00D26A51">
        <w:rPr>
          <w:rFonts w:eastAsiaTheme="minorEastAsia"/>
          <w:iCs/>
          <w:color w:val="000000" w:themeColor="text1"/>
          <w:sz w:val="28"/>
          <w:szCs w:val="28"/>
        </w:rPr>
        <w:t xml:space="preserve"> учебно-воспитательный процесс ярким и интересным, посредством активного внедрения развивающих технологий.</w:t>
      </w:r>
    </w:p>
    <w:p w:rsidR="00A51597" w:rsidRPr="00D26A51" w:rsidRDefault="00272EB5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rFonts w:eastAsiaTheme="minorEastAsia"/>
          <w:iCs/>
          <w:color w:val="000000" w:themeColor="text1"/>
          <w:sz w:val="28"/>
          <w:szCs w:val="28"/>
        </w:rPr>
      </w:pPr>
      <w:r w:rsidRPr="00D26A51">
        <w:rPr>
          <w:bCs/>
          <w:iCs/>
          <w:color w:val="000000" w:themeColor="text1"/>
          <w:sz w:val="28"/>
          <w:szCs w:val="28"/>
        </w:rPr>
        <w:t xml:space="preserve">Также они будут принимать участие в </w:t>
      </w:r>
      <w:r w:rsidRPr="00D26A51">
        <w:rPr>
          <w:rFonts w:eastAsiaTheme="minorEastAsia"/>
          <w:iCs/>
          <w:color w:val="000000" w:themeColor="text1"/>
          <w:sz w:val="28"/>
          <w:szCs w:val="28"/>
        </w:rPr>
        <w:t>профессиональных конкурсах, творческих группах, инновационной работе ДОУ.</w:t>
      </w:r>
    </w:p>
    <w:p w:rsidR="00A51597" w:rsidRPr="00D26A51" w:rsidRDefault="00272EB5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iCs/>
          <w:color w:val="000000" w:themeColor="text1"/>
          <w:sz w:val="28"/>
          <w:szCs w:val="28"/>
        </w:rPr>
      </w:pPr>
      <w:r w:rsidRPr="00D26A51">
        <w:rPr>
          <w:iCs/>
          <w:color w:val="000000" w:themeColor="text1"/>
          <w:sz w:val="28"/>
          <w:szCs w:val="28"/>
        </w:rPr>
        <w:t>Педагоги, совершенствующие педагогическое</w:t>
      </w:r>
      <w:r w:rsidR="00D26A51" w:rsidRPr="00D26A51">
        <w:rPr>
          <w:rFonts w:eastAsiaTheme="minorEastAsia"/>
          <w:iCs/>
          <w:color w:val="000000" w:themeColor="text1"/>
          <w:sz w:val="28"/>
          <w:szCs w:val="28"/>
        </w:rPr>
        <w:t xml:space="preserve"> мастерство</w:t>
      </w:r>
      <w:r w:rsidRPr="00D26A51">
        <w:rPr>
          <w:iCs/>
          <w:color w:val="000000" w:themeColor="text1"/>
          <w:sz w:val="28"/>
          <w:szCs w:val="28"/>
        </w:rPr>
        <w:t xml:space="preserve">, будут продолжать развиваться через организацию методических объединений, курсы повышения квалификации, </w:t>
      </w:r>
      <w:r w:rsidRPr="00D26A51">
        <w:rPr>
          <w:rFonts w:eastAsiaTheme="minorEastAsia"/>
          <w:iCs/>
          <w:color w:val="000000" w:themeColor="text1"/>
          <w:sz w:val="28"/>
          <w:szCs w:val="28"/>
        </w:rPr>
        <w:t>п</w:t>
      </w:r>
      <w:r w:rsidRPr="00D26A51">
        <w:rPr>
          <w:iCs/>
          <w:color w:val="000000" w:themeColor="text1"/>
          <w:sz w:val="28"/>
          <w:szCs w:val="28"/>
        </w:rPr>
        <w:t>осещение открытых мероприятий, а также будут с</w:t>
      </w:r>
      <w:r w:rsidRPr="00D26A51">
        <w:rPr>
          <w:rFonts w:eastAsiaTheme="minorEastAsia"/>
          <w:iCs/>
          <w:color w:val="000000" w:themeColor="text1"/>
          <w:sz w:val="28"/>
          <w:szCs w:val="28"/>
        </w:rPr>
        <w:t>пособствовать активному внедрению современных технологий по теме.</w:t>
      </w:r>
      <w:r w:rsidRPr="00D26A51">
        <w:rPr>
          <w:iCs/>
          <w:color w:val="000000" w:themeColor="text1"/>
          <w:sz w:val="28"/>
          <w:szCs w:val="28"/>
        </w:rPr>
        <w:t xml:space="preserve"> Обязательная форма работа с этими педагогами, мотивирующая к </w:t>
      </w:r>
      <w:r w:rsidRPr="00D26A51">
        <w:rPr>
          <w:rFonts w:eastAsiaTheme="minorEastAsia"/>
          <w:iCs/>
          <w:color w:val="000000" w:themeColor="text1"/>
          <w:sz w:val="28"/>
          <w:szCs w:val="28"/>
        </w:rPr>
        <w:t>дальнейшему профессиональному росту</w:t>
      </w:r>
      <w:r w:rsidRPr="00D26A51">
        <w:rPr>
          <w:iCs/>
          <w:color w:val="000000" w:themeColor="text1"/>
          <w:sz w:val="28"/>
          <w:szCs w:val="28"/>
        </w:rPr>
        <w:t>, - у</w:t>
      </w:r>
      <w:r w:rsidRPr="00D26A51">
        <w:rPr>
          <w:rFonts w:eastAsiaTheme="minorEastAsia"/>
          <w:iCs/>
          <w:color w:val="000000" w:themeColor="text1"/>
          <w:sz w:val="28"/>
          <w:szCs w:val="28"/>
        </w:rPr>
        <w:t>частие в конкурсах профессионального мастерства</w:t>
      </w:r>
      <w:r w:rsidRPr="00D26A51">
        <w:rPr>
          <w:iCs/>
          <w:color w:val="000000" w:themeColor="text1"/>
          <w:sz w:val="28"/>
          <w:szCs w:val="28"/>
        </w:rPr>
        <w:t>.</w:t>
      </w:r>
    </w:p>
    <w:p w:rsidR="00A51597" w:rsidRPr="00D26A51" w:rsidRDefault="00272EB5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iCs/>
          <w:color w:val="000000" w:themeColor="text1"/>
          <w:sz w:val="28"/>
          <w:szCs w:val="28"/>
        </w:rPr>
      </w:pPr>
      <w:r w:rsidRPr="00D26A51">
        <w:rPr>
          <w:iCs/>
          <w:color w:val="000000" w:themeColor="text1"/>
          <w:sz w:val="28"/>
          <w:szCs w:val="28"/>
        </w:rPr>
        <w:t>Д</w:t>
      </w:r>
      <w:r w:rsidR="00D26A51" w:rsidRPr="00D26A51">
        <w:rPr>
          <w:rFonts w:eastAsiaTheme="minorEastAsia"/>
          <w:iCs/>
          <w:color w:val="000000" w:themeColor="text1"/>
          <w:sz w:val="28"/>
          <w:szCs w:val="28"/>
        </w:rPr>
        <w:t>ля педагогов на этапе становления пед</w:t>
      </w:r>
      <w:r w:rsidRPr="00D26A51">
        <w:rPr>
          <w:iCs/>
          <w:color w:val="000000" w:themeColor="text1"/>
          <w:sz w:val="28"/>
          <w:szCs w:val="28"/>
        </w:rPr>
        <w:t>агогического</w:t>
      </w:r>
      <w:r w:rsidR="00D26A51" w:rsidRPr="00D26A51">
        <w:rPr>
          <w:rFonts w:eastAsiaTheme="minorEastAsia"/>
          <w:iCs/>
          <w:color w:val="000000" w:themeColor="text1"/>
          <w:sz w:val="28"/>
          <w:szCs w:val="28"/>
        </w:rPr>
        <w:t xml:space="preserve"> мастерства</w:t>
      </w:r>
      <w:r w:rsidRPr="00D26A51">
        <w:rPr>
          <w:iCs/>
          <w:color w:val="000000" w:themeColor="text1"/>
          <w:sz w:val="28"/>
          <w:szCs w:val="28"/>
        </w:rPr>
        <w:t xml:space="preserve"> необходимо организовать «школу молодого воспитателя», п</w:t>
      </w:r>
      <w:r w:rsidR="00D26A51" w:rsidRPr="00D26A51">
        <w:rPr>
          <w:rFonts w:eastAsiaTheme="minorEastAsia"/>
          <w:iCs/>
          <w:color w:val="000000" w:themeColor="text1"/>
          <w:sz w:val="28"/>
          <w:szCs w:val="28"/>
        </w:rPr>
        <w:t xml:space="preserve">овышение </w:t>
      </w:r>
      <w:r w:rsidR="00D26A51" w:rsidRPr="00D26A51">
        <w:rPr>
          <w:rFonts w:eastAsiaTheme="minorEastAsia"/>
          <w:iCs/>
          <w:color w:val="000000" w:themeColor="text1"/>
          <w:sz w:val="28"/>
          <w:szCs w:val="28"/>
        </w:rPr>
        <w:lastRenderedPageBreak/>
        <w:t xml:space="preserve">квалификации и </w:t>
      </w:r>
      <w:r w:rsidRPr="00D26A51">
        <w:rPr>
          <w:iCs/>
          <w:color w:val="000000" w:themeColor="text1"/>
          <w:sz w:val="28"/>
          <w:szCs w:val="28"/>
        </w:rPr>
        <w:t xml:space="preserve">профессиональную </w:t>
      </w:r>
      <w:r w:rsidR="00D26A51" w:rsidRPr="00D26A51">
        <w:rPr>
          <w:rFonts w:eastAsiaTheme="minorEastAsia"/>
          <w:iCs/>
          <w:color w:val="000000" w:themeColor="text1"/>
          <w:sz w:val="28"/>
          <w:szCs w:val="28"/>
        </w:rPr>
        <w:t>пере</w:t>
      </w:r>
      <w:r w:rsidRPr="00D26A51">
        <w:rPr>
          <w:iCs/>
          <w:color w:val="000000" w:themeColor="text1"/>
          <w:sz w:val="28"/>
          <w:szCs w:val="28"/>
        </w:rPr>
        <w:t>подготовку</w:t>
      </w:r>
      <w:r w:rsidR="00D26A51" w:rsidRPr="00D26A51">
        <w:rPr>
          <w:rFonts w:eastAsiaTheme="minorEastAsia"/>
          <w:iCs/>
          <w:color w:val="000000" w:themeColor="text1"/>
          <w:sz w:val="28"/>
          <w:szCs w:val="28"/>
        </w:rPr>
        <w:t xml:space="preserve"> в учреждениях </w:t>
      </w:r>
      <w:r w:rsidRPr="00D26A51">
        <w:rPr>
          <w:iCs/>
          <w:color w:val="000000" w:themeColor="text1"/>
          <w:sz w:val="28"/>
          <w:szCs w:val="28"/>
        </w:rPr>
        <w:t xml:space="preserve">последипломного образования, а также участие в педагогических </w:t>
      </w:r>
      <w:r w:rsidR="00D26A51" w:rsidRPr="00D26A51">
        <w:rPr>
          <w:rFonts w:eastAsiaTheme="minorEastAsia"/>
          <w:iCs/>
          <w:color w:val="000000" w:themeColor="text1"/>
          <w:sz w:val="28"/>
          <w:szCs w:val="28"/>
        </w:rPr>
        <w:t xml:space="preserve">конкурсах, РМО, открытых просмотрах </w:t>
      </w:r>
      <w:r w:rsidRPr="00D26A51">
        <w:rPr>
          <w:iCs/>
          <w:color w:val="000000" w:themeColor="text1"/>
          <w:sz w:val="28"/>
          <w:szCs w:val="28"/>
        </w:rPr>
        <w:t xml:space="preserve">деятельности взрослых с детьми. За этой группой педагогов нужно закрепить наставников – воспитателей с </w:t>
      </w:r>
      <w:r w:rsidRPr="00D26A51">
        <w:rPr>
          <w:rFonts w:eastAsiaTheme="minorEastAsia"/>
          <w:iCs/>
          <w:color w:val="000000" w:themeColor="text1"/>
          <w:sz w:val="28"/>
          <w:szCs w:val="28"/>
        </w:rPr>
        <w:t>высоким уровнем педагогического мастерства</w:t>
      </w:r>
      <w:r w:rsidRPr="00D26A51">
        <w:rPr>
          <w:iCs/>
          <w:color w:val="000000" w:themeColor="text1"/>
          <w:sz w:val="28"/>
          <w:szCs w:val="28"/>
        </w:rPr>
        <w:t xml:space="preserve">. </w:t>
      </w:r>
    </w:p>
    <w:p w:rsidR="00A51597" w:rsidRPr="00D26A51" w:rsidRDefault="00272EB5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iCs/>
          <w:color w:val="000000" w:themeColor="text1"/>
          <w:sz w:val="28"/>
          <w:szCs w:val="28"/>
        </w:rPr>
      </w:pPr>
      <w:r w:rsidRPr="00D26A51">
        <w:rPr>
          <w:iCs/>
          <w:color w:val="000000" w:themeColor="text1"/>
          <w:sz w:val="28"/>
          <w:szCs w:val="28"/>
        </w:rPr>
        <w:t xml:space="preserve">Следующий этап - составление плана работы с каждой группой педагогов. </w:t>
      </w:r>
      <w:r w:rsidR="00A51597" w:rsidRPr="00D26A51">
        <w:rPr>
          <w:iCs/>
          <w:color w:val="000000" w:themeColor="text1"/>
          <w:sz w:val="28"/>
          <w:szCs w:val="28"/>
        </w:rPr>
        <w:t xml:space="preserve">Педагоги-наставники проводят консультации, практикумы для молодых педагогов по теме художественно-эстетического развития. Педагоги творческой группы знакомят коллег с новшествами, инновациями – современными образовательными технологиями, техниками изобразительной деятельности, делятся интересными находками. Творческие встречи проводятся в форме семинаров-брифингов, консультаций, мастер-классов, дискуссий. </w:t>
      </w:r>
      <w:r w:rsidR="00AE1D7B" w:rsidRPr="00D26A51">
        <w:rPr>
          <w:iCs/>
          <w:color w:val="000000" w:themeColor="text1"/>
          <w:sz w:val="28"/>
          <w:szCs w:val="28"/>
        </w:rPr>
        <w:t>Также для всех групп педагогов старший воспитатель применяет такие формы работы, как педагогический ринг, деловая игра, мастер-классы, открытые просмотры, дискуссии с применением современных образовательных технологий.</w:t>
      </w:r>
    </w:p>
    <w:p w:rsidR="00A51597" w:rsidRPr="00D26A51" w:rsidRDefault="00A51597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iCs/>
          <w:color w:val="000000" w:themeColor="text1"/>
          <w:sz w:val="28"/>
          <w:szCs w:val="28"/>
        </w:rPr>
      </w:pPr>
      <w:r w:rsidRPr="00D26A51">
        <w:rPr>
          <w:iCs/>
          <w:color w:val="000000" w:themeColor="text1"/>
          <w:sz w:val="28"/>
          <w:szCs w:val="28"/>
        </w:rPr>
        <w:t xml:space="preserve">Эффективное использование </w:t>
      </w:r>
      <w:r w:rsidR="00AE1D7B" w:rsidRPr="00D26A51">
        <w:rPr>
          <w:iCs/>
          <w:color w:val="000000" w:themeColor="text1"/>
          <w:sz w:val="28"/>
          <w:szCs w:val="28"/>
        </w:rPr>
        <w:t>последних</w:t>
      </w:r>
      <w:r w:rsidRPr="00D26A51">
        <w:rPr>
          <w:iCs/>
          <w:color w:val="000000" w:themeColor="text1"/>
          <w:sz w:val="28"/>
          <w:szCs w:val="28"/>
        </w:rPr>
        <w:t xml:space="preserve"> позволяет в наибольшей степени вовлечь всех участников в процесс взаимодействия: групповое обсуждение/практика конкретной работы/обучение других/непосредственное применение знаний.</w:t>
      </w:r>
    </w:p>
    <w:p w:rsidR="00B812C5" w:rsidRPr="00D26A51" w:rsidRDefault="00BA2A15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iCs/>
          <w:color w:val="000000" w:themeColor="text1"/>
          <w:sz w:val="28"/>
          <w:szCs w:val="28"/>
        </w:rPr>
      </w:pPr>
      <w:r w:rsidRPr="00D26A51">
        <w:rPr>
          <w:rFonts w:eastAsiaTheme="minorEastAsia"/>
          <w:iCs/>
          <w:color w:val="000000" w:themeColor="text1"/>
          <w:sz w:val="28"/>
          <w:szCs w:val="28"/>
        </w:rPr>
        <w:t>Организация методической работы по художественно-эстетическому развитию на основе реализации современных образовательных технологий будет способствовать формированию у педагогов ДОО профессиональных компетентностей реализации этих технологий в практике работы,  анализа и рефлексии своих действий, творческому подходу в профессиональной деятельности, способности к самообразованию, умения ориентироваться в современном стремительном потоке информации, установления личностно-ориентированного взаимодействия со всеми участниками образовательного процесса, а также внутренней мотивации участия в методических мероприятиях всех уровней.</w:t>
      </w:r>
      <w:r w:rsidR="00A51597" w:rsidRPr="00D26A51">
        <w:rPr>
          <w:iCs/>
          <w:color w:val="000000" w:themeColor="text1"/>
          <w:sz w:val="28"/>
          <w:szCs w:val="28"/>
        </w:rPr>
        <w:t xml:space="preserve"> Современные образовательные технологии, применяемые в работе с педагогами нашего ДОО:</w:t>
      </w:r>
    </w:p>
    <w:p w:rsidR="00B812C5" w:rsidRPr="00D26A51" w:rsidRDefault="00B812C5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iCs/>
          <w:color w:val="000000" w:themeColor="text1"/>
          <w:sz w:val="28"/>
          <w:szCs w:val="28"/>
        </w:rPr>
      </w:pPr>
      <w:r w:rsidRPr="00D26A51">
        <w:rPr>
          <w:iCs/>
          <w:color w:val="000000" w:themeColor="text1"/>
          <w:sz w:val="28"/>
          <w:szCs w:val="28"/>
        </w:rPr>
        <w:t xml:space="preserve">-технология </w:t>
      </w:r>
      <w:proofErr w:type="spellStart"/>
      <w:r w:rsidRPr="00D26A51">
        <w:rPr>
          <w:iCs/>
          <w:color w:val="000000" w:themeColor="text1"/>
          <w:sz w:val="28"/>
          <w:szCs w:val="28"/>
        </w:rPr>
        <w:t>модерации</w:t>
      </w:r>
      <w:proofErr w:type="spellEnd"/>
      <w:r w:rsidRPr="00D26A51">
        <w:rPr>
          <w:iCs/>
          <w:color w:val="000000" w:themeColor="text1"/>
          <w:sz w:val="28"/>
          <w:szCs w:val="28"/>
        </w:rPr>
        <w:t xml:space="preserve">, включающая в себя </w:t>
      </w:r>
      <w:proofErr w:type="spellStart"/>
      <w:r w:rsidR="000012C3">
        <w:rPr>
          <w:iCs/>
          <w:color w:val="000000" w:themeColor="text1"/>
          <w:sz w:val="28"/>
          <w:szCs w:val="28"/>
        </w:rPr>
        <w:t>воркшоп</w:t>
      </w:r>
      <w:proofErr w:type="spellEnd"/>
      <w:r w:rsidRPr="00D26A51">
        <w:rPr>
          <w:iCs/>
          <w:color w:val="000000" w:themeColor="text1"/>
          <w:sz w:val="28"/>
          <w:szCs w:val="28"/>
        </w:rPr>
        <w:t xml:space="preserve"> </w:t>
      </w:r>
      <w:r w:rsidR="000012C3">
        <w:rPr>
          <w:iCs/>
          <w:color w:val="000000" w:themeColor="text1"/>
          <w:sz w:val="28"/>
          <w:szCs w:val="28"/>
        </w:rPr>
        <w:t>и кейс-технологию</w:t>
      </w:r>
      <w:r w:rsidRPr="00D26A51">
        <w:rPr>
          <w:iCs/>
          <w:color w:val="000000" w:themeColor="text1"/>
          <w:sz w:val="28"/>
          <w:szCs w:val="28"/>
        </w:rPr>
        <w:t>.</w:t>
      </w:r>
    </w:p>
    <w:p w:rsidR="00B812C5" w:rsidRPr="00D26A51" w:rsidRDefault="00A51597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iCs/>
          <w:color w:val="000000" w:themeColor="text1"/>
          <w:sz w:val="28"/>
          <w:szCs w:val="28"/>
        </w:rPr>
      </w:pPr>
      <w:r w:rsidRPr="00D26A51">
        <w:rPr>
          <w:iCs/>
          <w:color w:val="000000" w:themeColor="text1"/>
          <w:sz w:val="28"/>
          <w:szCs w:val="28"/>
        </w:rPr>
        <w:t xml:space="preserve">-информационно-коммуникационные технологии (технологии </w:t>
      </w:r>
      <w:proofErr w:type="spellStart"/>
      <w:r w:rsidRPr="00D26A51">
        <w:rPr>
          <w:iCs/>
          <w:color w:val="000000" w:themeColor="text1"/>
          <w:sz w:val="28"/>
          <w:szCs w:val="28"/>
        </w:rPr>
        <w:t>сайтостроения</w:t>
      </w:r>
      <w:proofErr w:type="spellEnd"/>
      <w:r w:rsidRPr="00D26A51">
        <w:rPr>
          <w:iCs/>
          <w:color w:val="000000" w:themeColor="text1"/>
          <w:sz w:val="28"/>
          <w:szCs w:val="28"/>
        </w:rPr>
        <w:t>).</w:t>
      </w:r>
    </w:p>
    <w:p w:rsidR="00B812C5" w:rsidRPr="00D26A51" w:rsidRDefault="00A63222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D26A51">
        <w:rPr>
          <w:b/>
          <w:bCs/>
          <w:color w:val="000000"/>
          <w:sz w:val="28"/>
          <w:szCs w:val="28"/>
        </w:rPr>
        <w:t xml:space="preserve">Технология </w:t>
      </w:r>
      <w:proofErr w:type="spellStart"/>
      <w:r w:rsidRPr="00D26A51">
        <w:rPr>
          <w:b/>
          <w:bCs/>
          <w:color w:val="000000"/>
          <w:sz w:val="28"/>
          <w:szCs w:val="28"/>
        </w:rPr>
        <w:t>модерации</w:t>
      </w:r>
      <w:proofErr w:type="spellEnd"/>
      <w:r w:rsidRPr="00D26A51">
        <w:rPr>
          <w:b/>
          <w:bCs/>
          <w:color w:val="000000"/>
          <w:sz w:val="28"/>
          <w:szCs w:val="28"/>
        </w:rPr>
        <w:t xml:space="preserve">. </w:t>
      </w:r>
      <w:proofErr w:type="spellStart"/>
      <w:r w:rsidRPr="00D26A51">
        <w:rPr>
          <w:bCs/>
          <w:color w:val="000000"/>
          <w:sz w:val="28"/>
          <w:szCs w:val="28"/>
        </w:rPr>
        <w:t>Moderare</w:t>
      </w:r>
      <w:proofErr w:type="spellEnd"/>
      <w:r w:rsidRPr="00D26A51">
        <w:rPr>
          <w:color w:val="000000"/>
          <w:sz w:val="28"/>
          <w:szCs w:val="28"/>
        </w:rPr>
        <w:t xml:space="preserve"> – в переводе с латинского – приводить в равновесие, управлять, регулировать. Как образовательная технология </w:t>
      </w:r>
      <w:proofErr w:type="spellStart"/>
      <w:r w:rsidRPr="00D26A51">
        <w:rPr>
          <w:color w:val="000000"/>
          <w:sz w:val="28"/>
          <w:szCs w:val="28"/>
        </w:rPr>
        <w:t>модерация</w:t>
      </w:r>
      <w:proofErr w:type="spellEnd"/>
      <w:r w:rsidRPr="00D26A51">
        <w:rPr>
          <w:color w:val="000000"/>
          <w:sz w:val="28"/>
          <w:szCs w:val="28"/>
        </w:rPr>
        <w:t xml:space="preserve"> была впервые разработана в 60-е - 70-е годы прошлого века в Германии. С тех пор многие ученые и специалисты, в том числе педагоги, активно развивали и применяли </w:t>
      </w:r>
      <w:proofErr w:type="spellStart"/>
      <w:r w:rsidRPr="00D26A51">
        <w:rPr>
          <w:color w:val="000000"/>
          <w:sz w:val="28"/>
          <w:szCs w:val="28"/>
        </w:rPr>
        <w:t>модерацию</w:t>
      </w:r>
      <w:proofErr w:type="spellEnd"/>
      <w:r w:rsidRPr="00D26A51">
        <w:rPr>
          <w:color w:val="000000"/>
          <w:sz w:val="28"/>
          <w:szCs w:val="28"/>
        </w:rPr>
        <w:t xml:space="preserve"> на практике, совершенствуя данную технологию.</w:t>
      </w:r>
    </w:p>
    <w:p w:rsidR="00B812C5" w:rsidRPr="00D26A51" w:rsidRDefault="00A63222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D26A51">
        <w:rPr>
          <w:color w:val="000000"/>
          <w:sz w:val="28"/>
          <w:szCs w:val="28"/>
        </w:rPr>
        <w:t xml:space="preserve">Сегодня </w:t>
      </w:r>
      <w:proofErr w:type="spellStart"/>
      <w:r w:rsidRPr="00D26A51">
        <w:rPr>
          <w:color w:val="000000"/>
          <w:sz w:val="28"/>
          <w:szCs w:val="28"/>
        </w:rPr>
        <w:t>модерация</w:t>
      </w:r>
      <w:proofErr w:type="spellEnd"/>
      <w:r w:rsidRPr="00D26A51">
        <w:rPr>
          <w:color w:val="000000"/>
          <w:sz w:val="28"/>
          <w:szCs w:val="28"/>
        </w:rPr>
        <w:t xml:space="preserve"> – это эффективная технология, которая позволяет значительно повысить результативность и качество образовательного процесса. Эффективность </w:t>
      </w:r>
      <w:proofErr w:type="spellStart"/>
      <w:r w:rsidRPr="00D26A51">
        <w:rPr>
          <w:color w:val="000000"/>
          <w:sz w:val="28"/>
          <w:szCs w:val="28"/>
        </w:rPr>
        <w:t>модерации</w:t>
      </w:r>
      <w:proofErr w:type="spellEnd"/>
      <w:r w:rsidRPr="00D26A51">
        <w:rPr>
          <w:color w:val="000000"/>
          <w:sz w:val="28"/>
          <w:szCs w:val="28"/>
        </w:rPr>
        <w:t xml:space="preserve"> определяется тем, что используемые приемы, методы и формы организации познавательной деятельности </w:t>
      </w:r>
      <w:r w:rsidRPr="00D26A51">
        <w:rPr>
          <w:color w:val="000000"/>
          <w:sz w:val="28"/>
          <w:szCs w:val="28"/>
        </w:rPr>
        <w:lastRenderedPageBreak/>
        <w:t>направлены на активизацию аналитической и рефлексивной деятельности обучающихся, развитие исследовательских и проектировочных умений, развитие коммуникативных способностей и навыков работы в команде.</w:t>
      </w:r>
    </w:p>
    <w:p w:rsidR="00B812C5" w:rsidRPr="00D26A51" w:rsidRDefault="00A63222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D26A51">
        <w:rPr>
          <w:color w:val="000000"/>
          <w:sz w:val="28"/>
          <w:szCs w:val="28"/>
        </w:rPr>
        <w:t xml:space="preserve">В </w:t>
      </w:r>
      <w:proofErr w:type="spellStart"/>
      <w:r w:rsidRPr="00D26A51">
        <w:rPr>
          <w:color w:val="000000"/>
          <w:sz w:val="28"/>
          <w:szCs w:val="28"/>
        </w:rPr>
        <w:t>модерации</w:t>
      </w:r>
      <w:proofErr w:type="spellEnd"/>
      <w:r w:rsidRPr="00D26A51">
        <w:rPr>
          <w:color w:val="000000"/>
          <w:sz w:val="28"/>
          <w:szCs w:val="28"/>
        </w:rPr>
        <w:t xml:space="preserve"> применяются такие техники решения проблем и поиска оптимальных решений, как мозговой штурм, шесть шляп мышления и т.д. </w:t>
      </w:r>
    </w:p>
    <w:p w:rsidR="00B812C5" w:rsidRPr="00D26A51" w:rsidRDefault="00870844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iCs/>
          <w:color w:val="000000" w:themeColor="text1"/>
          <w:sz w:val="28"/>
          <w:szCs w:val="28"/>
        </w:rPr>
      </w:pPr>
      <w:r w:rsidRPr="00D26A51">
        <w:rPr>
          <w:iCs/>
          <w:color w:val="000000" w:themeColor="text1"/>
          <w:sz w:val="28"/>
          <w:szCs w:val="28"/>
        </w:rPr>
        <w:t xml:space="preserve">Выделяют следующие этапы </w:t>
      </w:r>
      <w:proofErr w:type="spellStart"/>
      <w:r w:rsidRPr="00D26A51">
        <w:rPr>
          <w:iCs/>
          <w:color w:val="000000" w:themeColor="text1"/>
          <w:sz w:val="28"/>
          <w:szCs w:val="28"/>
        </w:rPr>
        <w:t>модерации</w:t>
      </w:r>
      <w:proofErr w:type="spellEnd"/>
      <w:r w:rsidRPr="00D26A51">
        <w:rPr>
          <w:iCs/>
          <w:color w:val="000000" w:themeColor="text1"/>
          <w:sz w:val="28"/>
          <w:szCs w:val="28"/>
        </w:rPr>
        <w:t xml:space="preserve">: </w:t>
      </w:r>
    </w:p>
    <w:p w:rsidR="00B812C5" w:rsidRPr="00D26A51" w:rsidRDefault="00870844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iCs/>
          <w:color w:val="000000" w:themeColor="text1"/>
          <w:sz w:val="28"/>
          <w:szCs w:val="28"/>
        </w:rPr>
      </w:pPr>
      <w:r w:rsidRPr="00D26A51">
        <w:rPr>
          <w:iCs/>
          <w:color w:val="000000" w:themeColor="text1"/>
          <w:sz w:val="28"/>
          <w:szCs w:val="28"/>
        </w:rPr>
        <w:t xml:space="preserve">1. Инициация (начало занятия, знакомство). </w:t>
      </w:r>
    </w:p>
    <w:p w:rsidR="00B812C5" w:rsidRPr="00D26A51" w:rsidRDefault="00870844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iCs/>
          <w:color w:val="000000" w:themeColor="text1"/>
          <w:sz w:val="28"/>
          <w:szCs w:val="28"/>
        </w:rPr>
      </w:pPr>
      <w:r w:rsidRPr="00D26A51">
        <w:rPr>
          <w:iCs/>
          <w:color w:val="000000" w:themeColor="text1"/>
          <w:sz w:val="28"/>
          <w:szCs w:val="28"/>
        </w:rPr>
        <w:t>2. Вхождение или погружение в тему (сообщение целей занятия).</w:t>
      </w:r>
    </w:p>
    <w:p w:rsidR="00B812C5" w:rsidRPr="00D26A51" w:rsidRDefault="00B812C5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iCs/>
          <w:color w:val="000000" w:themeColor="text1"/>
          <w:sz w:val="28"/>
          <w:szCs w:val="28"/>
        </w:rPr>
      </w:pPr>
      <w:r w:rsidRPr="00D26A51">
        <w:rPr>
          <w:iCs/>
          <w:color w:val="000000" w:themeColor="text1"/>
          <w:sz w:val="28"/>
          <w:szCs w:val="28"/>
        </w:rPr>
        <w:t>3.</w:t>
      </w:r>
      <w:r w:rsidR="00870844" w:rsidRPr="00D26A51">
        <w:rPr>
          <w:iCs/>
          <w:color w:val="000000" w:themeColor="text1"/>
          <w:sz w:val="28"/>
          <w:szCs w:val="28"/>
        </w:rPr>
        <w:t xml:space="preserve">Формирование ожиданий участников (планирование эффектов занятия). </w:t>
      </w:r>
    </w:p>
    <w:p w:rsidR="00B812C5" w:rsidRPr="00D26A51" w:rsidRDefault="00870844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iCs/>
          <w:color w:val="000000" w:themeColor="text1"/>
          <w:sz w:val="28"/>
          <w:szCs w:val="28"/>
        </w:rPr>
      </w:pPr>
      <w:r w:rsidRPr="00D26A51">
        <w:rPr>
          <w:iCs/>
          <w:color w:val="000000" w:themeColor="text1"/>
          <w:sz w:val="28"/>
          <w:szCs w:val="28"/>
        </w:rPr>
        <w:t>4. Интерактивная лекция (передача информации – если необходимо).</w:t>
      </w:r>
    </w:p>
    <w:p w:rsidR="00B812C5" w:rsidRPr="00D26A51" w:rsidRDefault="00870844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iCs/>
          <w:color w:val="000000" w:themeColor="text1"/>
          <w:sz w:val="28"/>
          <w:szCs w:val="28"/>
        </w:rPr>
      </w:pPr>
      <w:r w:rsidRPr="00D26A51">
        <w:rPr>
          <w:iCs/>
          <w:color w:val="000000" w:themeColor="text1"/>
          <w:sz w:val="28"/>
          <w:szCs w:val="28"/>
        </w:rPr>
        <w:t xml:space="preserve">5. Проработка содержания темы (групповая работа участников). </w:t>
      </w:r>
    </w:p>
    <w:p w:rsidR="00B812C5" w:rsidRPr="00D26A51" w:rsidRDefault="00870844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iCs/>
          <w:color w:val="000000" w:themeColor="text1"/>
          <w:sz w:val="28"/>
          <w:szCs w:val="28"/>
        </w:rPr>
      </w:pPr>
      <w:r w:rsidRPr="00D26A51">
        <w:rPr>
          <w:iCs/>
          <w:color w:val="000000" w:themeColor="text1"/>
          <w:sz w:val="28"/>
          <w:szCs w:val="28"/>
        </w:rPr>
        <w:t xml:space="preserve">6. Подведение итогов (рефлексия, оценка занятия). </w:t>
      </w:r>
    </w:p>
    <w:p w:rsidR="00B812C5" w:rsidRPr="00D26A51" w:rsidRDefault="00870844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iCs/>
          <w:color w:val="000000" w:themeColor="text1"/>
          <w:sz w:val="28"/>
          <w:szCs w:val="28"/>
        </w:rPr>
      </w:pPr>
      <w:proofErr w:type="spellStart"/>
      <w:r w:rsidRPr="00D26A51">
        <w:rPr>
          <w:iCs/>
          <w:color w:val="000000" w:themeColor="text1"/>
          <w:sz w:val="28"/>
          <w:szCs w:val="28"/>
        </w:rPr>
        <w:t>Модерация</w:t>
      </w:r>
      <w:proofErr w:type="spellEnd"/>
      <w:r w:rsidRPr="00D26A51">
        <w:rPr>
          <w:iCs/>
          <w:color w:val="000000" w:themeColor="text1"/>
          <w:sz w:val="28"/>
          <w:szCs w:val="28"/>
        </w:rPr>
        <w:t xml:space="preserve"> включает также эмоциональные разрядки (разминки).</w:t>
      </w:r>
    </w:p>
    <w:p w:rsidR="00AE1D7B" w:rsidRPr="00D26A51" w:rsidRDefault="003A1F7C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color w:val="000000"/>
          <w:sz w:val="28"/>
          <w:szCs w:val="28"/>
        </w:rPr>
      </w:pPr>
      <w:proofErr w:type="spellStart"/>
      <w:r w:rsidRPr="00D26A51">
        <w:rPr>
          <w:b/>
          <w:iCs/>
          <w:color w:val="000000" w:themeColor="text1"/>
          <w:sz w:val="28"/>
          <w:szCs w:val="28"/>
        </w:rPr>
        <w:t>В</w:t>
      </w:r>
      <w:r w:rsidR="003A178E" w:rsidRPr="00D26A51">
        <w:rPr>
          <w:b/>
          <w:iCs/>
          <w:color w:val="000000" w:themeColor="text1"/>
          <w:sz w:val="28"/>
          <w:szCs w:val="28"/>
        </w:rPr>
        <w:t>оркшоп</w:t>
      </w:r>
      <w:proofErr w:type="spellEnd"/>
      <w:r w:rsidR="003A178E" w:rsidRPr="00D26A51">
        <w:rPr>
          <w:b/>
          <w:iCs/>
          <w:color w:val="000000" w:themeColor="text1"/>
          <w:sz w:val="28"/>
          <w:szCs w:val="28"/>
        </w:rPr>
        <w:t xml:space="preserve"> (</w:t>
      </w:r>
      <w:proofErr w:type="spellStart"/>
      <w:r w:rsidR="00AE1D7B" w:rsidRPr="00D26A51">
        <w:rPr>
          <w:b/>
          <w:iCs/>
          <w:color w:val="000000" w:themeColor="text1"/>
          <w:sz w:val="28"/>
          <w:szCs w:val="28"/>
        </w:rPr>
        <w:t>workshop</w:t>
      </w:r>
      <w:proofErr w:type="spellEnd"/>
      <w:r w:rsidR="00AE1D7B" w:rsidRPr="00D26A51">
        <w:rPr>
          <w:b/>
          <w:iCs/>
          <w:color w:val="000000" w:themeColor="text1"/>
          <w:sz w:val="28"/>
          <w:szCs w:val="28"/>
        </w:rPr>
        <w:t xml:space="preserve"> - </w:t>
      </w:r>
      <w:r w:rsidR="003A178E" w:rsidRPr="00D26A51">
        <w:rPr>
          <w:b/>
          <w:iCs/>
          <w:color w:val="000000" w:themeColor="text1"/>
          <w:sz w:val="28"/>
          <w:szCs w:val="28"/>
        </w:rPr>
        <w:t>практическая мастерская).</w:t>
      </w:r>
      <w:r w:rsidR="003A178E" w:rsidRPr="00D26A51">
        <w:rPr>
          <w:iCs/>
          <w:color w:val="000000" w:themeColor="text1"/>
          <w:sz w:val="28"/>
          <w:szCs w:val="28"/>
        </w:rPr>
        <w:t xml:space="preserve"> </w:t>
      </w:r>
      <w:r w:rsidR="009441CB" w:rsidRPr="00D26A51">
        <w:rPr>
          <w:color w:val="000000"/>
          <w:sz w:val="28"/>
          <w:szCs w:val="28"/>
        </w:rPr>
        <w:t>Так, например, на одном из занятий «</w:t>
      </w:r>
      <w:r w:rsidR="00D35FD2" w:rsidRPr="00D26A51">
        <w:rPr>
          <w:color w:val="000000"/>
          <w:sz w:val="28"/>
          <w:szCs w:val="28"/>
        </w:rPr>
        <w:t>Развивающая предметно-пространственная среда по художественно-эстетическому воспитанию</w:t>
      </w:r>
      <w:r w:rsidR="009441CB" w:rsidRPr="00D26A51">
        <w:rPr>
          <w:color w:val="000000"/>
          <w:sz w:val="28"/>
          <w:szCs w:val="28"/>
        </w:rPr>
        <w:t>», ставлю задачу: «</w:t>
      </w:r>
      <w:r w:rsidRPr="00D26A51">
        <w:rPr>
          <w:color w:val="000000"/>
          <w:sz w:val="28"/>
          <w:szCs w:val="28"/>
        </w:rPr>
        <w:t xml:space="preserve">Какие </w:t>
      </w:r>
      <w:r w:rsidR="00D35FD2" w:rsidRPr="00D26A51">
        <w:rPr>
          <w:color w:val="000000"/>
          <w:sz w:val="28"/>
          <w:szCs w:val="28"/>
        </w:rPr>
        <w:t>дидактические игры по изобразительной и музыкально-театральной деятельности можно использовать в работе с дошкольниками</w:t>
      </w:r>
      <w:r w:rsidRPr="00D26A51">
        <w:rPr>
          <w:color w:val="000000"/>
          <w:sz w:val="28"/>
          <w:szCs w:val="28"/>
        </w:rPr>
        <w:t>?</w:t>
      </w:r>
      <w:r w:rsidR="009441CB" w:rsidRPr="00D26A51">
        <w:rPr>
          <w:color w:val="000000"/>
          <w:sz w:val="28"/>
          <w:szCs w:val="28"/>
        </w:rPr>
        <w:t xml:space="preserve">». Педагоги </w:t>
      </w:r>
      <w:r w:rsidR="001462AC" w:rsidRPr="00D26A51">
        <w:rPr>
          <w:color w:val="000000"/>
          <w:sz w:val="28"/>
          <w:szCs w:val="28"/>
        </w:rPr>
        <w:t>активизируют мыслительный</w:t>
      </w:r>
      <w:r w:rsidR="00D35FD2" w:rsidRPr="00D26A51">
        <w:rPr>
          <w:color w:val="000000"/>
          <w:sz w:val="28"/>
          <w:szCs w:val="28"/>
        </w:rPr>
        <w:t xml:space="preserve"> процесс, отвечают, проводят обсуждение задач каждой игры, влияние на дошкольника, актуальность игр и т.д. Затем воспитатели мастерят дидактические игры по изобразительной и музыкальной деятельности из подручных материалов (цветной бумаги и картона, клея, гофрированной бумаги, пластиковых стаканчиков и т.д.). Если игра задумана, но не хватает материалов на ее изготовление, то мастерская может продолжится и на следующий день. После того, как игры изг</w:t>
      </w:r>
      <w:r w:rsidR="00AE1D7B" w:rsidRPr="00D26A51">
        <w:rPr>
          <w:color w:val="000000"/>
          <w:sz w:val="28"/>
          <w:szCs w:val="28"/>
        </w:rPr>
        <w:t>отовлены, проводится рефлексия.</w:t>
      </w:r>
    </w:p>
    <w:p w:rsidR="00D35FD2" w:rsidRPr="00D26A51" w:rsidRDefault="00D35FD2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b/>
          <w:iCs/>
          <w:color w:val="000000" w:themeColor="text1"/>
          <w:sz w:val="28"/>
          <w:szCs w:val="28"/>
        </w:rPr>
      </w:pPr>
      <w:r w:rsidRPr="00D26A51">
        <w:rPr>
          <w:b/>
          <w:iCs/>
          <w:color w:val="000000" w:themeColor="text1"/>
          <w:sz w:val="28"/>
          <w:szCs w:val="28"/>
        </w:rPr>
        <w:t>Групповая работа – кейс-технология</w:t>
      </w:r>
      <w:r w:rsidR="00AE1D7B" w:rsidRPr="00D26A51">
        <w:rPr>
          <w:b/>
          <w:iCs/>
          <w:color w:val="000000" w:themeColor="text1"/>
          <w:sz w:val="28"/>
          <w:szCs w:val="28"/>
        </w:rPr>
        <w:t xml:space="preserve"> (</w:t>
      </w:r>
      <w:proofErr w:type="spellStart"/>
      <w:r w:rsidR="00AE1D7B" w:rsidRPr="00D26A51">
        <w:rPr>
          <w:b/>
          <w:iCs/>
          <w:color w:val="000000" w:themeColor="text1"/>
          <w:sz w:val="28"/>
          <w:szCs w:val="28"/>
        </w:rPr>
        <w:t>kase</w:t>
      </w:r>
      <w:proofErr w:type="spellEnd"/>
      <w:r w:rsidR="00AE1D7B" w:rsidRPr="00D26A51">
        <w:rPr>
          <w:b/>
          <w:iCs/>
          <w:color w:val="000000" w:themeColor="text1"/>
          <w:sz w:val="28"/>
          <w:szCs w:val="28"/>
        </w:rPr>
        <w:t xml:space="preserve"> </w:t>
      </w:r>
      <w:proofErr w:type="spellStart"/>
      <w:r w:rsidR="00AE1D7B" w:rsidRPr="00D26A51">
        <w:rPr>
          <w:b/>
          <w:iCs/>
          <w:color w:val="000000" w:themeColor="text1"/>
          <w:sz w:val="28"/>
          <w:szCs w:val="28"/>
        </w:rPr>
        <w:t>study</w:t>
      </w:r>
      <w:proofErr w:type="spellEnd"/>
      <w:r w:rsidR="00AE1D7B" w:rsidRPr="00D26A51">
        <w:rPr>
          <w:b/>
          <w:iCs/>
          <w:color w:val="000000" w:themeColor="text1"/>
          <w:sz w:val="28"/>
          <w:szCs w:val="28"/>
        </w:rPr>
        <w:t xml:space="preserve">). </w:t>
      </w:r>
      <w:r w:rsidRPr="00D26A51">
        <w:rPr>
          <w:bCs/>
          <w:color w:val="000000" w:themeColor="text1"/>
          <w:sz w:val="28"/>
          <w:szCs w:val="28"/>
        </w:rPr>
        <w:t xml:space="preserve">Выработана определенная структура </w:t>
      </w:r>
      <w:proofErr w:type="spellStart"/>
      <w:r w:rsidRPr="00D26A51">
        <w:rPr>
          <w:bCs/>
          <w:color w:val="000000" w:themeColor="text1"/>
          <w:sz w:val="28"/>
          <w:szCs w:val="28"/>
        </w:rPr>
        <w:t>модерации</w:t>
      </w:r>
      <w:proofErr w:type="spellEnd"/>
      <w:r w:rsidRPr="00D26A51">
        <w:rPr>
          <w:bCs/>
          <w:color w:val="000000" w:themeColor="text1"/>
          <w:sz w:val="28"/>
          <w:szCs w:val="28"/>
        </w:rPr>
        <w:t xml:space="preserve"> и предложены комплексы методик для ее наполнения: чтение кейса, анализ кейса, постановка проблемы, творческая лаборатория, презентация результатов работы, рефлексия.</w:t>
      </w:r>
    </w:p>
    <w:p w:rsidR="00D35FD2" w:rsidRPr="00D26A51" w:rsidRDefault="00D35FD2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D26A51">
        <w:rPr>
          <w:iCs/>
          <w:color w:val="000000" w:themeColor="text1"/>
          <w:sz w:val="28"/>
          <w:szCs w:val="28"/>
        </w:rPr>
        <w:t xml:space="preserve">Кейс-технологии можно применять, например, при изучении с педагогами темы «Арт-терапия в работе с дошкольниками с ОВЗ». При знакомстве с данной темой педагоги определяют ее актуальность, задачи, знакомятся с методами проведения арт-терапевтической работы. В ходе проработки содержания темы воспитателям предлагаются реальные ситуации для обсуждения, такие, как, например, </w:t>
      </w:r>
      <w:r w:rsidRPr="00D26A51">
        <w:rPr>
          <w:color w:val="000000" w:themeColor="text1"/>
          <w:sz w:val="28"/>
          <w:szCs w:val="28"/>
          <w:shd w:val="clear" w:color="auto" w:fill="FFFFFF"/>
        </w:rPr>
        <w:t xml:space="preserve">Алиса Д., попав в новый коллектив, была зажата, </w:t>
      </w:r>
      <w:proofErr w:type="spellStart"/>
      <w:r w:rsidRPr="00D26A51">
        <w:rPr>
          <w:color w:val="000000" w:themeColor="text1"/>
          <w:sz w:val="28"/>
          <w:szCs w:val="28"/>
          <w:shd w:val="clear" w:color="auto" w:fill="FFFFFF"/>
        </w:rPr>
        <w:t>скована</w:t>
      </w:r>
      <w:proofErr w:type="spellEnd"/>
      <w:r w:rsidRPr="00D26A51">
        <w:rPr>
          <w:color w:val="000000" w:themeColor="text1"/>
          <w:sz w:val="28"/>
          <w:szCs w:val="28"/>
          <w:shd w:val="clear" w:color="auto" w:fill="FFFFFF"/>
        </w:rPr>
        <w:t>, у девочки была задержка речевого развития. Она боялась что-то сделать неправильно. Девочка действовала по принципу: лучше не делать совсем, чем выполнить плохо, и, видя рисунки своих товарищей, отказывалась рисовать совсем. Как организовать работу с таким ребенком?</w:t>
      </w:r>
    </w:p>
    <w:p w:rsidR="00D35FD2" w:rsidRPr="00D26A51" w:rsidRDefault="00D35FD2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D26A51">
        <w:rPr>
          <w:color w:val="000000" w:themeColor="text1"/>
          <w:sz w:val="28"/>
          <w:szCs w:val="28"/>
          <w:shd w:val="clear" w:color="auto" w:fill="FFFFFF"/>
        </w:rPr>
        <w:t xml:space="preserve">Ответы педагогов могут быть разнообразны, например, можно предложить создать коллективную работу, используя метод марания, в которой примет участие и Алиса. Наносить размашистые произвольные линии </w:t>
      </w:r>
      <w:r w:rsidRPr="00D26A51">
        <w:rPr>
          <w:color w:val="000000" w:themeColor="text1"/>
          <w:sz w:val="28"/>
          <w:szCs w:val="28"/>
          <w:shd w:val="clear" w:color="auto" w:fill="FFFFFF"/>
        </w:rPr>
        <w:lastRenderedPageBreak/>
        <w:t>и мазки приятно и интересно, так дети выплескивают свои эмоции. Затем обсудить работу, дать задания на воображение, даже поиск сюжета, что обычно вызывает огромный интерес у детей. Таким образом у Алисы может появиться ощущение успешности и значимости для окружающих ее действий. После нескольких таких занятий девочка станет делать попытки выполнить композиционные сюжетные рисунки и легче адаптируется в детском коллективе.</w:t>
      </w:r>
    </w:p>
    <w:p w:rsidR="00D35FD2" w:rsidRPr="00D26A51" w:rsidRDefault="00D35FD2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26A51">
        <w:rPr>
          <w:iCs/>
          <w:color w:val="000000" w:themeColor="text1"/>
          <w:sz w:val="28"/>
          <w:szCs w:val="28"/>
        </w:rPr>
        <w:t>После проработки содержания темы, обязательно следует провести рефлексию с педагогами. Для этого можно использовать</w:t>
      </w:r>
      <w:r w:rsidRPr="00D26A51">
        <w:rPr>
          <w:color w:val="000000"/>
          <w:sz w:val="28"/>
          <w:szCs w:val="28"/>
          <w:shd w:val="clear" w:color="auto" w:fill="FFFFFF"/>
        </w:rPr>
        <w:t xml:space="preserve"> психологическую ролевую игру - метод</w:t>
      </w:r>
      <w:r w:rsidRPr="00D26A51">
        <w:rPr>
          <w:iCs/>
          <w:color w:val="000000" w:themeColor="text1"/>
          <w:sz w:val="28"/>
          <w:szCs w:val="28"/>
        </w:rPr>
        <w:t xml:space="preserve"> «Шесть шляп мышления» </w:t>
      </w:r>
      <w:r w:rsidRPr="00FF6993">
        <w:rPr>
          <w:color w:val="000000" w:themeColor="text1"/>
          <w:sz w:val="28"/>
          <w:szCs w:val="28"/>
        </w:rPr>
        <w:t>Эдвард</w:t>
      </w:r>
      <w:r w:rsidRPr="00D26A51">
        <w:rPr>
          <w:color w:val="000000" w:themeColor="text1"/>
          <w:sz w:val="28"/>
          <w:szCs w:val="28"/>
        </w:rPr>
        <w:t>а</w:t>
      </w:r>
      <w:r w:rsidRPr="00FF6993">
        <w:rPr>
          <w:color w:val="000000" w:themeColor="text1"/>
          <w:sz w:val="28"/>
          <w:szCs w:val="28"/>
        </w:rPr>
        <w:t xml:space="preserve"> де </w:t>
      </w:r>
      <w:proofErr w:type="spellStart"/>
      <w:r w:rsidRPr="00FF6993">
        <w:rPr>
          <w:color w:val="000000" w:themeColor="text1"/>
          <w:sz w:val="28"/>
          <w:szCs w:val="28"/>
        </w:rPr>
        <w:t>Боно</w:t>
      </w:r>
      <w:proofErr w:type="spellEnd"/>
      <w:r w:rsidRPr="00D26A51">
        <w:rPr>
          <w:color w:val="000000" w:themeColor="text1"/>
          <w:sz w:val="28"/>
          <w:szCs w:val="28"/>
        </w:rPr>
        <w:t xml:space="preserve">. Надевая по очереди шляпу красного, желтого, черного, белого или зеленого цветов, участники высказываются, отвечая на вопросы. </w:t>
      </w:r>
    </w:p>
    <w:p w:rsidR="00D35FD2" w:rsidRPr="00D26A51" w:rsidRDefault="00D35FD2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26A51">
        <w:rPr>
          <w:color w:val="000000" w:themeColor="text1"/>
          <w:sz w:val="28"/>
          <w:szCs w:val="28"/>
        </w:rPr>
        <w:t>Значения шляп каждого цвета:</w:t>
      </w:r>
    </w:p>
    <w:p w:rsidR="00D35FD2" w:rsidRPr="00D26A51" w:rsidRDefault="00D35FD2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bCs/>
          <w:color w:val="000000" w:themeColor="text1"/>
          <w:sz w:val="28"/>
          <w:szCs w:val="28"/>
        </w:rPr>
      </w:pPr>
      <w:r w:rsidRPr="00D26A51">
        <w:rPr>
          <w:color w:val="000000" w:themeColor="text1"/>
          <w:sz w:val="28"/>
          <w:szCs w:val="28"/>
        </w:rPr>
        <w:t xml:space="preserve">Красная шляпа. </w:t>
      </w:r>
      <w:r w:rsidRPr="00D26A51">
        <w:rPr>
          <w:bCs/>
          <w:color w:val="000000" w:themeColor="text1"/>
          <w:sz w:val="28"/>
          <w:szCs w:val="28"/>
        </w:rPr>
        <w:t xml:space="preserve">Эмоции. Интуиция, чувства и предчувствия. Не требуется давать обоснование чувствам. Какие у меня по этому поводу возникают чувства? </w:t>
      </w:r>
    </w:p>
    <w:p w:rsidR="00D35FD2" w:rsidRPr="00D26A51" w:rsidRDefault="00D35FD2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bCs/>
          <w:color w:val="000000" w:themeColor="text1"/>
          <w:sz w:val="28"/>
          <w:szCs w:val="28"/>
          <w:lang w:eastAsia="en-US"/>
        </w:rPr>
      </w:pPr>
      <w:r w:rsidRPr="00D26A51">
        <w:rPr>
          <w:bCs/>
          <w:color w:val="000000" w:themeColor="text1"/>
          <w:sz w:val="28"/>
          <w:szCs w:val="28"/>
        </w:rPr>
        <w:t>Белая шляпа.</w:t>
      </w:r>
      <w:r w:rsidRPr="00D26A51">
        <w:rPr>
          <w:rFonts w:eastAsiaTheme="minorEastAsia"/>
          <w:bCs/>
          <w:color w:val="FF00FF"/>
          <w:kern w:val="24"/>
          <w:sz w:val="28"/>
          <w:szCs w:val="28"/>
        </w:rPr>
        <w:t xml:space="preserve"> </w:t>
      </w:r>
      <w:r w:rsidRPr="00D26A51">
        <w:rPr>
          <w:bCs/>
          <w:color w:val="000000" w:themeColor="text1"/>
          <w:sz w:val="28"/>
          <w:szCs w:val="28"/>
          <w:lang w:eastAsia="en-US"/>
        </w:rPr>
        <w:t xml:space="preserve">Информация. Вопросы. Какой мы обладаем информацией? Какая нам нужна информация? </w:t>
      </w:r>
    </w:p>
    <w:p w:rsidR="00D35FD2" w:rsidRPr="00D26A51" w:rsidRDefault="00D35FD2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bCs/>
          <w:color w:val="000000" w:themeColor="text1"/>
          <w:sz w:val="28"/>
          <w:szCs w:val="28"/>
          <w:lang w:eastAsia="en-US"/>
        </w:rPr>
      </w:pPr>
      <w:r w:rsidRPr="00D26A51">
        <w:rPr>
          <w:bCs/>
          <w:color w:val="000000" w:themeColor="text1"/>
          <w:sz w:val="28"/>
          <w:szCs w:val="28"/>
        </w:rPr>
        <w:t xml:space="preserve">Черная шляпа. </w:t>
      </w:r>
      <w:r w:rsidRPr="00D26A51">
        <w:rPr>
          <w:bCs/>
          <w:color w:val="000000" w:themeColor="text1"/>
          <w:sz w:val="28"/>
          <w:szCs w:val="28"/>
          <w:lang w:eastAsia="en-US"/>
        </w:rPr>
        <w:t>Осторожность. Суждение. Оценка. Правда ли это? Сработает ли это? В чем недостатки? Что здесь неправильно?</w:t>
      </w:r>
    </w:p>
    <w:p w:rsidR="00D35FD2" w:rsidRPr="00D26A51" w:rsidRDefault="00D35FD2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bCs/>
          <w:color w:val="000000" w:themeColor="text1"/>
          <w:sz w:val="28"/>
          <w:szCs w:val="28"/>
        </w:rPr>
      </w:pPr>
      <w:r w:rsidRPr="00D26A51">
        <w:rPr>
          <w:bCs/>
          <w:color w:val="000000" w:themeColor="text1"/>
          <w:sz w:val="28"/>
          <w:szCs w:val="28"/>
        </w:rPr>
        <w:t>Желтая шляпа. Преимущества. Почему это стоит сделать? Каковы преимущества? Почему это можно сделать? Почему это сработает?</w:t>
      </w:r>
    </w:p>
    <w:p w:rsidR="00D35FD2" w:rsidRPr="00D26A51" w:rsidRDefault="00D35FD2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bCs/>
          <w:color w:val="000000" w:themeColor="text1"/>
          <w:sz w:val="28"/>
          <w:szCs w:val="28"/>
          <w:lang w:eastAsia="en-US"/>
        </w:rPr>
      </w:pPr>
      <w:r w:rsidRPr="00D26A51">
        <w:rPr>
          <w:bCs/>
          <w:color w:val="000000" w:themeColor="text1"/>
          <w:sz w:val="28"/>
          <w:szCs w:val="28"/>
        </w:rPr>
        <w:t xml:space="preserve">Зеленая шляпа. </w:t>
      </w:r>
      <w:r w:rsidRPr="00D26A51">
        <w:rPr>
          <w:bCs/>
          <w:color w:val="000000" w:themeColor="text1"/>
          <w:sz w:val="28"/>
          <w:szCs w:val="28"/>
          <w:lang w:eastAsia="en-US"/>
        </w:rPr>
        <w:t xml:space="preserve">Творчество. Различные идеи. Новые идеи. Предложения. Каковы некоторые из возможных решений и действий? Каковы альтернативы? </w:t>
      </w:r>
    </w:p>
    <w:p w:rsidR="00D35FD2" w:rsidRPr="00D26A51" w:rsidRDefault="00D35FD2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bCs/>
          <w:color w:val="000000" w:themeColor="text1"/>
          <w:sz w:val="28"/>
          <w:szCs w:val="28"/>
        </w:rPr>
      </w:pPr>
      <w:r w:rsidRPr="00D26A51">
        <w:rPr>
          <w:bCs/>
          <w:color w:val="000000" w:themeColor="text1"/>
          <w:sz w:val="28"/>
          <w:szCs w:val="28"/>
        </w:rPr>
        <w:t xml:space="preserve">Синяя шляпа. </w:t>
      </w:r>
      <w:r w:rsidRPr="00D26A51">
        <w:rPr>
          <w:bCs/>
          <w:color w:val="000000" w:themeColor="text1"/>
          <w:sz w:val="28"/>
          <w:szCs w:val="28"/>
          <w:lang w:eastAsia="en-US"/>
        </w:rPr>
        <w:t xml:space="preserve">Организация мышления. Мышление о мышлении. Чего мы достигли? Что нужно сделать дальше? </w:t>
      </w:r>
      <w:r w:rsidRPr="00D26A51">
        <w:rPr>
          <w:bCs/>
          <w:color w:val="000000" w:themeColor="text1"/>
          <w:sz w:val="28"/>
          <w:szCs w:val="28"/>
        </w:rPr>
        <w:t xml:space="preserve">Синяя шляпа помогает управлять самим процессом работы, ее надевает старший воспитатель. </w:t>
      </w:r>
    </w:p>
    <w:p w:rsidR="00D35FD2" w:rsidRPr="00D26A51" w:rsidRDefault="00D35FD2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bCs/>
          <w:color w:val="000000" w:themeColor="text1"/>
          <w:sz w:val="28"/>
          <w:szCs w:val="28"/>
        </w:rPr>
      </w:pPr>
      <w:r w:rsidRPr="00D26A51">
        <w:rPr>
          <w:bCs/>
          <w:color w:val="000000" w:themeColor="text1"/>
          <w:sz w:val="28"/>
          <w:szCs w:val="28"/>
        </w:rPr>
        <w:t>После обсуждения используется рефлексия. Педагоги выбирают листочки, на которых напечатано начало предложения, и продолжают его вслух. Например,</w:t>
      </w:r>
    </w:p>
    <w:p w:rsidR="00D35FD2" w:rsidRPr="00D26A51" w:rsidRDefault="00D35FD2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bCs/>
          <w:color w:val="000000" w:themeColor="text1"/>
          <w:sz w:val="28"/>
          <w:szCs w:val="28"/>
        </w:rPr>
      </w:pPr>
      <w:r w:rsidRPr="00D26A51">
        <w:rPr>
          <w:bCs/>
          <w:color w:val="000000" w:themeColor="text1"/>
          <w:sz w:val="28"/>
          <w:szCs w:val="28"/>
        </w:rPr>
        <w:t>«Мне сегодня понравилось…»;</w:t>
      </w:r>
    </w:p>
    <w:p w:rsidR="00D35FD2" w:rsidRPr="00D26A51" w:rsidRDefault="00D35FD2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bCs/>
          <w:color w:val="000000" w:themeColor="text1"/>
          <w:sz w:val="28"/>
          <w:szCs w:val="28"/>
        </w:rPr>
      </w:pPr>
      <w:r w:rsidRPr="00D26A51">
        <w:rPr>
          <w:bCs/>
          <w:color w:val="000000" w:themeColor="text1"/>
          <w:sz w:val="28"/>
          <w:szCs w:val="28"/>
        </w:rPr>
        <w:t>«Я не доволен…»;</w:t>
      </w:r>
    </w:p>
    <w:p w:rsidR="00D35FD2" w:rsidRPr="00D26A51" w:rsidRDefault="00D35FD2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bCs/>
          <w:color w:val="000000" w:themeColor="text1"/>
          <w:sz w:val="28"/>
          <w:szCs w:val="28"/>
        </w:rPr>
      </w:pPr>
      <w:r w:rsidRPr="00D26A51">
        <w:rPr>
          <w:bCs/>
          <w:color w:val="000000" w:themeColor="text1"/>
          <w:sz w:val="28"/>
          <w:szCs w:val="28"/>
        </w:rPr>
        <w:t>«Очень интересным было…»;</w:t>
      </w:r>
    </w:p>
    <w:p w:rsidR="00D35FD2" w:rsidRPr="00D26A51" w:rsidRDefault="00D35FD2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bCs/>
          <w:color w:val="000000" w:themeColor="text1"/>
          <w:sz w:val="28"/>
          <w:szCs w:val="28"/>
        </w:rPr>
      </w:pPr>
      <w:r w:rsidRPr="00D26A51">
        <w:rPr>
          <w:bCs/>
          <w:color w:val="000000" w:themeColor="text1"/>
          <w:sz w:val="28"/>
          <w:szCs w:val="28"/>
        </w:rPr>
        <w:t>«Мне совсем не понравилось…» и т.д.</w:t>
      </w:r>
    </w:p>
    <w:p w:rsidR="00D35FD2" w:rsidRPr="00D26A51" w:rsidRDefault="00D35FD2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bCs/>
          <w:color w:val="000000" w:themeColor="text1"/>
          <w:sz w:val="28"/>
          <w:szCs w:val="28"/>
        </w:rPr>
      </w:pPr>
      <w:r w:rsidRPr="00D26A51">
        <w:rPr>
          <w:bCs/>
          <w:color w:val="000000" w:themeColor="text1"/>
          <w:sz w:val="28"/>
          <w:szCs w:val="28"/>
        </w:rPr>
        <w:t>Информационно-коммуникационные технологии находят свое отражение в построении педагогами собственных мини-сайтов или страниц в педагогическом сообществе, а также в создании различных групп для работы с родителями в социальных сетях.</w:t>
      </w:r>
    </w:p>
    <w:p w:rsidR="00D35FD2" w:rsidRPr="00D26A51" w:rsidRDefault="00AE1D7B" w:rsidP="00D26A51">
      <w:pPr>
        <w:pStyle w:val="sourcetag"/>
        <w:spacing w:before="240" w:beforeAutospacing="0" w:after="240" w:afterAutospacing="0"/>
        <w:ind w:firstLine="709"/>
        <w:contextualSpacing/>
        <w:jc w:val="both"/>
        <w:rPr>
          <w:bCs/>
          <w:color w:val="000000" w:themeColor="text1"/>
          <w:sz w:val="28"/>
          <w:szCs w:val="28"/>
        </w:rPr>
      </w:pPr>
      <w:r w:rsidRPr="00D26A51">
        <w:rPr>
          <w:bCs/>
          <w:color w:val="000000" w:themeColor="text1"/>
          <w:sz w:val="28"/>
          <w:szCs w:val="28"/>
        </w:rPr>
        <w:t>Результативность применения разнообразных форм работы с педагогами с использованием современных технологий выражена в следующем:</w:t>
      </w:r>
    </w:p>
    <w:p w:rsidR="00773C2B" w:rsidRPr="00AE1D7B" w:rsidRDefault="00AE1D7B" w:rsidP="00AE1D7B">
      <w:pPr>
        <w:pStyle w:val="sourcetag"/>
        <w:numPr>
          <w:ilvl w:val="0"/>
          <w:numId w:val="5"/>
        </w:numPr>
        <w:spacing w:before="240" w:after="240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с</w:t>
      </w:r>
      <w:r w:rsidR="00D26A51" w:rsidRPr="00AE1D7B">
        <w:rPr>
          <w:bCs/>
          <w:color w:val="000000" w:themeColor="text1"/>
          <w:sz w:val="28"/>
          <w:szCs w:val="28"/>
        </w:rPr>
        <w:t xml:space="preserve">истема </w:t>
      </w:r>
      <w:r>
        <w:rPr>
          <w:bCs/>
          <w:color w:val="000000" w:themeColor="text1"/>
          <w:sz w:val="28"/>
          <w:szCs w:val="28"/>
        </w:rPr>
        <w:t xml:space="preserve">методической работы </w:t>
      </w:r>
      <w:r w:rsidR="00D26A51" w:rsidRPr="00AE1D7B">
        <w:rPr>
          <w:bCs/>
          <w:color w:val="000000" w:themeColor="text1"/>
          <w:sz w:val="28"/>
          <w:szCs w:val="28"/>
        </w:rPr>
        <w:t xml:space="preserve">по художественно-эстетическому развитию </w:t>
      </w:r>
      <w:r>
        <w:rPr>
          <w:bCs/>
          <w:color w:val="000000" w:themeColor="text1"/>
          <w:sz w:val="28"/>
          <w:szCs w:val="28"/>
        </w:rPr>
        <w:t xml:space="preserve">на основе дифференцированного подхода к педагогам </w:t>
      </w:r>
      <w:r w:rsidR="00D26A51" w:rsidRPr="00AE1D7B">
        <w:rPr>
          <w:bCs/>
          <w:color w:val="000000" w:themeColor="text1"/>
          <w:sz w:val="28"/>
          <w:szCs w:val="28"/>
        </w:rPr>
        <w:t xml:space="preserve">позволила повысить </w:t>
      </w:r>
      <w:r>
        <w:rPr>
          <w:bCs/>
          <w:color w:val="000000" w:themeColor="text1"/>
          <w:sz w:val="28"/>
          <w:szCs w:val="28"/>
        </w:rPr>
        <w:t xml:space="preserve">их </w:t>
      </w:r>
      <w:r w:rsidR="00D26A51" w:rsidRPr="00AE1D7B">
        <w:rPr>
          <w:bCs/>
          <w:color w:val="000000" w:themeColor="text1"/>
          <w:sz w:val="28"/>
          <w:szCs w:val="28"/>
        </w:rPr>
        <w:t>профессиональную компетентность;</w:t>
      </w:r>
    </w:p>
    <w:p w:rsidR="00AA1B4E" w:rsidRDefault="00AA1B4E" w:rsidP="00AA1B4E">
      <w:pPr>
        <w:pStyle w:val="sourcetag"/>
        <w:numPr>
          <w:ilvl w:val="0"/>
          <w:numId w:val="5"/>
        </w:numPr>
        <w:spacing w:before="240" w:after="240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lastRenderedPageBreak/>
        <w:t>п</w:t>
      </w:r>
      <w:r w:rsidR="00D26A51" w:rsidRPr="00AE1D7B">
        <w:rPr>
          <w:bCs/>
          <w:color w:val="000000" w:themeColor="text1"/>
          <w:sz w:val="28"/>
          <w:szCs w:val="28"/>
        </w:rPr>
        <w:t xml:space="preserve">рименение теоретических знаний в области изобразительного искусства способствовало более качественному проведению </w:t>
      </w:r>
      <w:r>
        <w:rPr>
          <w:bCs/>
          <w:color w:val="000000" w:themeColor="text1"/>
          <w:sz w:val="28"/>
          <w:szCs w:val="28"/>
        </w:rPr>
        <w:t>образовательной деятельности дошкольников</w:t>
      </w:r>
      <w:r w:rsidR="00D26A51" w:rsidRPr="00AE1D7B">
        <w:rPr>
          <w:bCs/>
          <w:color w:val="000000" w:themeColor="text1"/>
          <w:sz w:val="28"/>
          <w:szCs w:val="28"/>
        </w:rPr>
        <w:t xml:space="preserve"> и решению образовательных задач;</w:t>
      </w:r>
    </w:p>
    <w:p w:rsidR="00D26A51" w:rsidRDefault="00AA1B4E" w:rsidP="00D26A51">
      <w:pPr>
        <w:pStyle w:val="sourcetag"/>
        <w:numPr>
          <w:ilvl w:val="0"/>
          <w:numId w:val="5"/>
        </w:numPr>
        <w:spacing w:before="240" w:after="240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педагоги </w:t>
      </w:r>
      <w:r w:rsidRPr="00AA1B4E">
        <w:rPr>
          <w:bCs/>
          <w:color w:val="000000" w:themeColor="text1"/>
          <w:sz w:val="28"/>
          <w:szCs w:val="28"/>
        </w:rPr>
        <w:t>владеют технологиями и принципами эффективной педагогической деятельности, основанной на взаимопонимании и взаимоуважении субъектов образовательной деятельности;</w:t>
      </w:r>
    </w:p>
    <w:p w:rsidR="00D26A51" w:rsidRDefault="00AA1B4E" w:rsidP="00D26A51">
      <w:pPr>
        <w:pStyle w:val="sourcetag"/>
        <w:numPr>
          <w:ilvl w:val="0"/>
          <w:numId w:val="5"/>
        </w:numPr>
        <w:spacing w:before="240" w:after="240"/>
        <w:jc w:val="both"/>
        <w:rPr>
          <w:bCs/>
          <w:color w:val="000000" w:themeColor="text1"/>
          <w:sz w:val="28"/>
          <w:szCs w:val="28"/>
        </w:rPr>
      </w:pPr>
      <w:r w:rsidRPr="00D26A51">
        <w:rPr>
          <w:bCs/>
          <w:color w:val="000000" w:themeColor="text1"/>
          <w:sz w:val="28"/>
          <w:szCs w:val="28"/>
        </w:rPr>
        <w:t>педагоги способны творчески анализировать педагогические ситуации и находить творческие пути их регулирования</w:t>
      </w:r>
    </w:p>
    <w:p w:rsidR="00D26A51" w:rsidRDefault="00AA1B4E" w:rsidP="00D26A51">
      <w:pPr>
        <w:pStyle w:val="sourcetag"/>
        <w:numPr>
          <w:ilvl w:val="0"/>
          <w:numId w:val="5"/>
        </w:numPr>
        <w:spacing w:before="240" w:after="240"/>
        <w:jc w:val="both"/>
        <w:rPr>
          <w:bCs/>
          <w:color w:val="000000" w:themeColor="text1"/>
          <w:sz w:val="28"/>
          <w:szCs w:val="28"/>
        </w:rPr>
      </w:pPr>
      <w:r w:rsidRPr="00D26A51">
        <w:rPr>
          <w:bCs/>
          <w:color w:val="000000" w:themeColor="text1"/>
          <w:sz w:val="28"/>
          <w:szCs w:val="28"/>
        </w:rPr>
        <w:t>воспитатели обладают набором личных качеств, таких как гибкость, открытость, артистичность;</w:t>
      </w:r>
    </w:p>
    <w:p w:rsidR="00B812C5" w:rsidRPr="00D26A51" w:rsidRDefault="00AA1B4E" w:rsidP="00D26A51">
      <w:pPr>
        <w:pStyle w:val="sourcetag"/>
        <w:numPr>
          <w:ilvl w:val="0"/>
          <w:numId w:val="5"/>
        </w:numPr>
        <w:spacing w:before="240" w:after="240"/>
        <w:jc w:val="both"/>
        <w:rPr>
          <w:bCs/>
          <w:color w:val="000000" w:themeColor="text1"/>
          <w:sz w:val="28"/>
          <w:szCs w:val="28"/>
        </w:rPr>
      </w:pPr>
      <w:r w:rsidRPr="00D26A51">
        <w:rPr>
          <w:bCs/>
          <w:color w:val="000000" w:themeColor="text1"/>
          <w:sz w:val="28"/>
          <w:szCs w:val="28"/>
        </w:rPr>
        <w:t>педагоги способны сознательно выявить и поставить цели и задачи собственной педагогической деятельности (методическая компетентность).</w:t>
      </w:r>
    </w:p>
    <w:p w:rsidR="0081101F" w:rsidRPr="0081101F" w:rsidRDefault="0081101F" w:rsidP="0081101F">
      <w:pPr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81101F" w:rsidRPr="0081101F" w:rsidRDefault="0081101F" w:rsidP="0081101F">
      <w:pPr>
        <w:ind w:firstLine="709"/>
        <w:contextualSpacing/>
        <w:jc w:val="both"/>
        <w:rPr>
          <w:b/>
          <w:bCs/>
          <w:color w:val="000000" w:themeColor="text1"/>
          <w:sz w:val="28"/>
          <w:szCs w:val="28"/>
        </w:rPr>
      </w:pPr>
    </w:p>
    <w:p w:rsidR="0081101F" w:rsidRDefault="00796C26" w:rsidP="00D26A51">
      <w:pPr>
        <w:ind w:firstLine="709"/>
        <w:contextualSpacing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796C2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Литература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796C26" w:rsidRDefault="00796C26" w:rsidP="00796C26">
      <w:pPr>
        <w:ind w:firstLine="709"/>
        <w:contextualSpacing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796C26" w:rsidRPr="00272EB5" w:rsidRDefault="00796C26" w:rsidP="00796C2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Pr="00272EB5">
        <w:rPr>
          <w:rFonts w:ascii="Times New Roman" w:hAnsi="Times New Roman" w:cs="Times New Roman"/>
          <w:color w:val="000000" w:themeColor="text1"/>
          <w:sz w:val="28"/>
          <w:szCs w:val="28"/>
        </w:rPr>
        <w:t>Приказ Министерства труда и социальной защиты РФ № 544н от 18.10.2013г. «Об утверждении профессионального стандарта «Педагог (педагогическая деятельность в сфере дошкольного, начального общего, основного общего, среднего общего образования (воспитатель, учитель))»;</w:t>
      </w:r>
    </w:p>
    <w:p w:rsidR="00796C26" w:rsidRPr="00272EB5" w:rsidRDefault="00796C26" w:rsidP="00796C2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2.</w:t>
      </w:r>
      <w:r w:rsidRPr="00272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Приказ </w:t>
      </w:r>
      <w:proofErr w:type="spellStart"/>
      <w:r w:rsidRPr="00272EB5">
        <w:rPr>
          <w:rFonts w:ascii="Times New Roman" w:hAnsi="Times New Roman" w:cs="Times New Roman"/>
          <w:color w:val="000000" w:themeColor="text1"/>
          <w:sz w:val="28"/>
          <w:szCs w:val="28"/>
        </w:rPr>
        <w:t>Минобрнауки</w:t>
      </w:r>
      <w:proofErr w:type="spellEnd"/>
      <w:r w:rsidRPr="00272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России № 1155 от 17.10.2013г. «Об утверждении федерального государственного образовательного стандарта дошкольного образования»;</w:t>
      </w:r>
    </w:p>
    <w:p w:rsidR="00796C26" w:rsidRPr="00272EB5" w:rsidRDefault="00796C26" w:rsidP="00796C2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3.</w:t>
      </w:r>
      <w:r w:rsidRPr="00272EB5">
        <w:rPr>
          <w:rFonts w:ascii="Times New Roman" w:hAnsi="Times New Roman" w:cs="Times New Roman"/>
          <w:color w:val="000000" w:themeColor="text1"/>
          <w:sz w:val="28"/>
          <w:szCs w:val="28"/>
        </w:rPr>
        <w:t>Приказ Министерства здравоохранения и социального развития РФ № 1н от 11.01.2011г.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образования»;</w:t>
      </w:r>
    </w:p>
    <w:p w:rsidR="00796C26" w:rsidRDefault="00796C26" w:rsidP="00796C2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Pr="00272EB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Приказ Министерства культуры от 28.12.2001 N 1403 "О концепции художественного образования в РФ».</w:t>
      </w:r>
    </w:p>
    <w:p w:rsidR="00796C26" w:rsidRDefault="00796C26" w:rsidP="00796C2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796C26">
        <w:rPr>
          <w:rFonts w:ascii="Times New Roman" w:hAnsi="Times New Roman" w:cs="Times New Roman"/>
          <w:sz w:val="28"/>
          <w:szCs w:val="28"/>
        </w:rPr>
        <w:t xml:space="preserve">Технология </w:t>
      </w:r>
      <w:proofErr w:type="spellStart"/>
      <w:r w:rsidRPr="00796C26">
        <w:rPr>
          <w:rFonts w:ascii="Times New Roman" w:hAnsi="Times New Roman" w:cs="Times New Roman"/>
          <w:sz w:val="28"/>
          <w:szCs w:val="28"/>
        </w:rPr>
        <w:t>модерации</w:t>
      </w:r>
      <w:proofErr w:type="spellEnd"/>
      <w:r w:rsidRPr="00796C26">
        <w:rPr>
          <w:rFonts w:ascii="Times New Roman" w:hAnsi="Times New Roman" w:cs="Times New Roman"/>
          <w:sz w:val="28"/>
          <w:szCs w:val="28"/>
        </w:rPr>
        <w:t xml:space="preserve">. –Учебно-методическое пособие. / Сост. В.С. Зайцев. – Челябинск: Издательство ЗАО «Библиотека А.   Миллера», 2018. – 31 с. </w:t>
      </w:r>
    </w:p>
    <w:p w:rsidR="00796C26" w:rsidRPr="00796C26" w:rsidRDefault="00796C26" w:rsidP="00796C2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6.</w:t>
      </w:r>
      <w:r w:rsidRPr="00272EB5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Федеральный закон № 273-ФЗ от 29.12.2012г. «Об образовании в Российской Федерации»;</w:t>
      </w:r>
    </w:p>
    <w:p w:rsidR="00796C26" w:rsidRPr="00272EB5" w:rsidRDefault="00796C26" w:rsidP="00796C2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</w:p>
    <w:p w:rsidR="00796C26" w:rsidRDefault="00796C26" w:rsidP="00796C26">
      <w:pPr>
        <w:ind w:firstLine="709"/>
        <w:contextualSpacing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796C26" w:rsidRPr="00796C26" w:rsidRDefault="00796C26" w:rsidP="00796C26">
      <w:pPr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81101F" w:rsidRPr="0081101F" w:rsidRDefault="0081101F" w:rsidP="0081101F">
      <w:pPr>
        <w:ind w:firstLine="709"/>
        <w:contextualSpacing/>
        <w:jc w:val="both"/>
        <w:rPr>
          <w:b/>
          <w:bCs/>
          <w:color w:val="000000" w:themeColor="text1"/>
          <w:sz w:val="28"/>
          <w:szCs w:val="28"/>
        </w:rPr>
      </w:pPr>
      <w:r w:rsidRPr="0081101F">
        <w:rPr>
          <w:rFonts w:eastAsia="Times New Roman"/>
          <w:b/>
          <w:bCs/>
          <w:color w:val="000000" w:themeColor="text1"/>
          <w:sz w:val="28"/>
          <w:szCs w:val="28"/>
        </w:rPr>
        <w:t xml:space="preserve"> </w:t>
      </w:r>
    </w:p>
    <w:p w:rsidR="0081101F" w:rsidRPr="0081101F" w:rsidRDefault="0081101F" w:rsidP="0081101F">
      <w:pPr>
        <w:ind w:firstLine="709"/>
        <w:contextualSpacing/>
        <w:jc w:val="both"/>
        <w:rPr>
          <w:b/>
          <w:bCs/>
          <w:color w:val="000000" w:themeColor="text1"/>
          <w:sz w:val="28"/>
          <w:szCs w:val="28"/>
        </w:rPr>
      </w:pPr>
    </w:p>
    <w:p w:rsidR="0081101F" w:rsidRPr="0081101F" w:rsidRDefault="0081101F" w:rsidP="00BB4565">
      <w:pPr>
        <w:ind w:firstLine="709"/>
        <w:contextualSpacing/>
        <w:jc w:val="both"/>
      </w:pPr>
    </w:p>
    <w:p w:rsidR="00B249DA" w:rsidRPr="00272EB5" w:rsidRDefault="00B249DA" w:rsidP="00B249D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</w:p>
    <w:p w:rsidR="00C269C1" w:rsidRDefault="00C269C1" w:rsidP="00272EB5">
      <w:pPr>
        <w:spacing w:line="240" w:lineRule="auto"/>
        <w:ind w:left="360" w:firstLine="709"/>
        <w:contextualSpacing/>
        <w:jc w:val="both"/>
        <w:rPr>
          <w:rFonts w:ascii="Arial" w:hAnsi="Arial" w:cs="Arial"/>
          <w:color w:val="52596F"/>
          <w:sz w:val="20"/>
          <w:szCs w:val="20"/>
          <w:shd w:val="clear" w:color="auto" w:fill="FFFFFF"/>
        </w:rPr>
      </w:pPr>
    </w:p>
    <w:p w:rsidR="008B7082" w:rsidRPr="00272EB5" w:rsidRDefault="008B7082" w:rsidP="00272EB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D1037" w:rsidRPr="00272EB5" w:rsidRDefault="00DD1037" w:rsidP="00272EB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D1037" w:rsidRPr="00272EB5" w:rsidRDefault="00DD1037" w:rsidP="00272EB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D1037" w:rsidRPr="00272EB5" w:rsidRDefault="00DD1037" w:rsidP="00272EB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DD1037" w:rsidRPr="0027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CD1BC2"/>
    <w:multiLevelType w:val="hybridMultilevel"/>
    <w:tmpl w:val="45043BAA"/>
    <w:lvl w:ilvl="0" w:tplc="7BBEB1D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16608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BC0D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52775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022FC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B091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3CD8C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4E181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3405C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E2A9F"/>
    <w:multiLevelType w:val="hybridMultilevel"/>
    <w:tmpl w:val="83FCC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629EA"/>
    <w:multiLevelType w:val="hybridMultilevel"/>
    <w:tmpl w:val="5C7C9C06"/>
    <w:lvl w:ilvl="0" w:tplc="3FC4CE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6CEA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30C9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94DB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96C3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860C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AC43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F076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6278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1C976F7"/>
    <w:multiLevelType w:val="hybridMultilevel"/>
    <w:tmpl w:val="4BD0D70C"/>
    <w:lvl w:ilvl="0" w:tplc="990CF1E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1FCBC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1FEBE1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B8248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370BD4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FE5DE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08A3F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80AE1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B405B8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523F5F"/>
    <w:multiLevelType w:val="hybridMultilevel"/>
    <w:tmpl w:val="CFA803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7EF85403"/>
    <w:multiLevelType w:val="hybridMultilevel"/>
    <w:tmpl w:val="6F6E6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EFF"/>
    <w:rsid w:val="000012C3"/>
    <w:rsid w:val="001462AC"/>
    <w:rsid w:val="001A44E6"/>
    <w:rsid w:val="00272EB5"/>
    <w:rsid w:val="003A178E"/>
    <w:rsid w:val="003A1F7C"/>
    <w:rsid w:val="00486413"/>
    <w:rsid w:val="005C3C8D"/>
    <w:rsid w:val="006A4810"/>
    <w:rsid w:val="00773C2B"/>
    <w:rsid w:val="00796C26"/>
    <w:rsid w:val="007B5E3B"/>
    <w:rsid w:val="0081101F"/>
    <w:rsid w:val="00870844"/>
    <w:rsid w:val="008B7082"/>
    <w:rsid w:val="00923501"/>
    <w:rsid w:val="009441CB"/>
    <w:rsid w:val="00A51597"/>
    <w:rsid w:val="00A63222"/>
    <w:rsid w:val="00AA1B4E"/>
    <w:rsid w:val="00AE1D7B"/>
    <w:rsid w:val="00AF3EFF"/>
    <w:rsid w:val="00B249DA"/>
    <w:rsid w:val="00B812C5"/>
    <w:rsid w:val="00BA0F50"/>
    <w:rsid w:val="00BA2A15"/>
    <w:rsid w:val="00BB4565"/>
    <w:rsid w:val="00C269C1"/>
    <w:rsid w:val="00C62EEB"/>
    <w:rsid w:val="00CF5315"/>
    <w:rsid w:val="00D26A51"/>
    <w:rsid w:val="00D35FD2"/>
    <w:rsid w:val="00DD1037"/>
    <w:rsid w:val="00FB52B5"/>
    <w:rsid w:val="00FD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A72FD"/>
  <w15:chartTrackingRefBased/>
  <w15:docId w15:val="{105FDEC8-98E3-4C59-A27D-CAD15B2D9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6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86413"/>
    <w:rPr>
      <w:color w:val="0563C1" w:themeColor="hyperlink"/>
      <w:u w:val="single"/>
    </w:rPr>
  </w:style>
  <w:style w:type="paragraph" w:customStyle="1" w:styleId="sourcetag">
    <w:name w:val="source__tag"/>
    <w:basedOn w:val="a"/>
    <w:rsid w:val="00486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9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40850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8486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0817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30626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07999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8270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51679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22938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65476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8</Pages>
  <Words>2604</Words>
  <Characters>14845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2019-11-22T16:03:00Z</dcterms:created>
  <dcterms:modified xsi:type="dcterms:W3CDTF">2019-11-23T06:33:00Z</dcterms:modified>
</cp:coreProperties>
</file>