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D80" w:rsidRPr="00AC5D80" w:rsidRDefault="00AC5D80" w:rsidP="00AC5D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 xml:space="preserve">               </w:t>
      </w:r>
      <w:r w:rsidRPr="00AC5D80">
        <w:rPr>
          <w:rFonts w:ascii="Times New Roman" w:eastAsia="Times New Roman" w:hAnsi="Times New Roman"/>
          <w:szCs w:val="24"/>
          <w:lang w:eastAsia="ru-RU"/>
        </w:rPr>
        <w:t>Муниципальное дошкольное образовательное учреждение «Детский сад</w:t>
      </w:r>
      <w:r w:rsidRPr="00AC5D80"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AC5D80" w:rsidRPr="00AC5D80" w:rsidRDefault="00AC5D80" w:rsidP="00AC5D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Cs w:val="24"/>
          <w:lang w:eastAsia="ru-RU"/>
        </w:rPr>
      </w:pPr>
      <w:r w:rsidRPr="00AC5D80">
        <w:rPr>
          <w:rFonts w:ascii="Times New Roman" w:eastAsia="Times New Roman" w:hAnsi="Times New Roman"/>
          <w:szCs w:val="24"/>
          <w:lang w:eastAsia="ru-RU"/>
        </w:rPr>
        <w:t xml:space="preserve">                  комбинированного вида №114» Ленинского района города Саратова</w:t>
      </w: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Pr="00695DAF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40"/>
          <w:szCs w:val="28"/>
          <w:lang w:eastAsia="ru-RU"/>
        </w:rPr>
      </w:pPr>
      <w:r w:rsidRPr="00695DAF">
        <w:rPr>
          <w:rFonts w:ascii="Times New Roman" w:hAnsi="Times New Roman"/>
          <w:color w:val="000000"/>
          <w:sz w:val="40"/>
          <w:szCs w:val="28"/>
          <w:lang w:eastAsia="ru-RU"/>
        </w:rPr>
        <w:t xml:space="preserve">«Использование </w:t>
      </w:r>
      <w:proofErr w:type="spellStart"/>
      <w:r w:rsidRPr="00695DAF">
        <w:rPr>
          <w:rFonts w:ascii="Times New Roman" w:hAnsi="Times New Roman"/>
          <w:color w:val="000000"/>
          <w:sz w:val="40"/>
          <w:szCs w:val="28"/>
          <w:lang w:eastAsia="ru-RU"/>
        </w:rPr>
        <w:t>здоровьесберегающих</w:t>
      </w:r>
      <w:proofErr w:type="spellEnd"/>
      <w:r w:rsidRPr="00695DAF">
        <w:rPr>
          <w:rFonts w:ascii="Times New Roman" w:hAnsi="Times New Roman"/>
          <w:color w:val="000000"/>
          <w:sz w:val="40"/>
          <w:szCs w:val="28"/>
          <w:lang w:eastAsia="ru-RU"/>
        </w:rPr>
        <w:t xml:space="preserve"> технологий на</w:t>
      </w:r>
      <w:r w:rsidR="00695DAF">
        <w:rPr>
          <w:rFonts w:ascii="Times New Roman" w:hAnsi="Times New Roman"/>
          <w:color w:val="000000"/>
          <w:sz w:val="40"/>
          <w:szCs w:val="28"/>
          <w:lang w:eastAsia="ru-RU"/>
        </w:rPr>
        <w:t xml:space="preserve"> </w:t>
      </w:r>
      <w:r w:rsidRPr="00695DAF">
        <w:rPr>
          <w:rFonts w:ascii="Times New Roman" w:hAnsi="Times New Roman"/>
          <w:color w:val="000000"/>
          <w:sz w:val="40"/>
          <w:szCs w:val="28"/>
          <w:lang w:eastAsia="ru-RU"/>
        </w:rPr>
        <w:t>логопедических зан</w:t>
      </w:r>
      <w:r w:rsidRPr="00695DAF">
        <w:rPr>
          <w:rFonts w:ascii="Times New Roman" w:hAnsi="Times New Roman"/>
          <w:color w:val="000000"/>
          <w:sz w:val="40"/>
          <w:szCs w:val="28"/>
          <w:lang w:eastAsia="ru-RU"/>
        </w:rPr>
        <w:t xml:space="preserve">ятиях в </w:t>
      </w:r>
      <w:r w:rsidR="00695DAF">
        <w:rPr>
          <w:rFonts w:ascii="Times New Roman" w:hAnsi="Times New Roman"/>
          <w:color w:val="000000"/>
          <w:sz w:val="40"/>
          <w:szCs w:val="28"/>
          <w:lang w:eastAsia="ru-RU"/>
        </w:rPr>
        <w:t xml:space="preserve"> </w:t>
      </w:r>
      <w:r w:rsidRPr="00695DAF">
        <w:rPr>
          <w:rFonts w:ascii="Times New Roman" w:hAnsi="Times New Roman"/>
          <w:color w:val="000000"/>
          <w:sz w:val="40"/>
          <w:szCs w:val="28"/>
          <w:lang w:eastAsia="ru-RU"/>
        </w:rPr>
        <w:t>условиях введения ФГОС»</w:t>
      </w: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Проект</w:t>
      </w: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Pr="00695DAF" w:rsidRDefault="00AC5D80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>Разработчик:</w:t>
      </w:r>
    </w:p>
    <w:p w:rsidR="00AC5D80" w:rsidRPr="00695DAF" w:rsidRDefault="00695DAF" w:rsidP="00AC5D80">
      <w:pPr>
        <w:spacing w:after="0" w:line="300" w:lineRule="atLeast"/>
        <w:ind w:left="64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spellStart"/>
      <w:r w:rsidR="00AC5D80" w:rsidRPr="00695DAF">
        <w:rPr>
          <w:rFonts w:ascii="Times New Roman" w:hAnsi="Times New Roman"/>
          <w:color w:val="000000"/>
          <w:sz w:val="28"/>
          <w:szCs w:val="28"/>
          <w:lang w:eastAsia="ru-RU"/>
        </w:rPr>
        <w:t>Манцурова</w:t>
      </w:r>
      <w:proofErr w:type="spellEnd"/>
      <w:r w:rsidR="00AC5D80" w:rsidRPr="00695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Елена Александровна</w:t>
      </w:r>
      <w:r w:rsidR="00AC5D80" w:rsidRPr="00695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695DAF">
        <w:rPr>
          <w:rFonts w:ascii="Times New Roman" w:hAnsi="Times New Roman"/>
          <w:color w:val="000000"/>
          <w:sz w:val="28"/>
          <w:szCs w:val="28"/>
          <w:lang w:eastAsia="ru-RU"/>
        </w:rPr>
        <w:tab/>
        <w:t>учитель-логопед МДОУ №114</w:t>
      </w:r>
      <w:r w:rsidR="00AC5D80" w:rsidRPr="00695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:rsidR="00AC5D80" w:rsidRPr="00695DAF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Pr="00695DAF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4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AC5D80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5D80" w:rsidRDefault="00695DAF" w:rsidP="00695DA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 2016</w:t>
      </w:r>
      <w:bookmarkStart w:id="0" w:name="_GoBack"/>
      <w:bookmarkEnd w:id="0"/>
    </w:p>
    <w:p w:rsidR="003B7FCF" w:rsidRPr="008054B4" w:rsidRDefault="003B7FCF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54B4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Проект на тему: </w:t>
      </w:r>
    </w:p>
    <w:p w:rsidR="003B7FCF" w:rsidRDefault="003B7FCF" w:rsidP="003B7FCF">
      <w:pPr>
        <w:spacing w:after="0" w:line="30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5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«Использование </w:t>
      </w:r>
      <w:proofErr w:type="spellStart"/>
      <w:r w:rsidRPr="008054B4">
        <w:rPr>
          <w:rFonts w:ascii="Times New Roman" w:hAnsi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805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технологий на логопедических занятиях в условиях введения ФГОС».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Pr="00805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«Речь – царица всех наук»</w:t>
      </w:r>
    </w:p>
    <w:p w:rsidR="003B7FCF" w:rsidRDefault="003B7FCF" w:rsidP="003B7FCF">
      <w:pPr>
        <w:spacing w:after="0" w:line="300" w:lineRule="atLeast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AC7F1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Еврипид</w:t>
      </w:r>
    </w:p>
    <w:p w:rsidR="00F30831" w:rsidRDefault="00F30831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3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Одним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 пунктов психолого – педагогических условий реализации Программы по ФГОС является</w:t>
      </w:r>
      <w:r w:rsidRPr="00AC7F1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сохранение и укрепление здоровья детей.</w:t>
      </w:r>
    </w:p>
    <w:p w:rsidR="003B7FCF" w:rsidRPr="00AC7F10" w:rsidRDefault="003B7FCF" w:rsidP="003B7FCF">
      <w:pPr>
        <w:spacing w:after="0" w:line="300" w:lineRule="atLeast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AC7F10">
        <w:rPr>
          <w:rFonts w:ascii="Times New Roman" w:hAnsi="Times New Roman"/>
          <w:b/>
          <w:color w:val="000000"/>
          <w:sz w:val="28"/>
          <w:szCs w:val="28"/>
          <w:lang w:eastAsia="ru-RU"/>
        </w:rPr>
        <w:t>Обоснование актуальности.</w:t>
      </w:r>
    </w:p>
    <w:p w:rsidR="003B7FCF" w:rsidRDefault="003B7FCF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Мы способны словом влиять на других, убеждать, спорить, производить впечатление, достигать успеха с помощью таланта оратора, управлять, получать удовольствие от спектакля, понимать юмор и шутить, создавать стихотворения, поэмы, песни и даже спасти отчаявшегося в жизни путем убеждения.</w:t>
      </w:r>
    </w:p>
    <w:p w:rsidR="003B7FCF" w:rsidRDefault="003B7FCF" w:rsidP="003B7FCF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Но все более ухудшающаяся экология, стрессы, неблагоприятные социальные условия жизни повышают процент детей, рождающихся с проблемами в развитии центральной нервной системы и, как следствие, с речевой патологией. И не получив своевременной помощи, дети приобретают массу сопутствующих проблем.</w:t>
      </w:r>
    </w:p>
    <w:p w:rsidR="003B7FCF" w:rsidRPr="003B7FCF" w:rsidRDefault="003B7FCF" w:rsidP="003B7FC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7FCF">
        <w:rPr>
          <w:rFonts w:ascii="Times New Roman" w:eastAsia="Times New Roman" w:hAnsi="Times New Roman"/>
          <w:sz w:val="28"/>
          <w:szCs w:val="28"/>
          <w:lang w:eastAsia="ru-RU"/>
        </w:rPr>
        <w:t>Всех нас серьёзно беспокоят некоторые проблемы современного коррекционного обучения:</w:t>
      </w:r>
    </w:p>
    <w:p w:rsidR="003B7FCF" w:rsidRPr="003B7FCF" w:rsidRDefault="003B7FCF" w:rsidP="003B7F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7FCF">
        <w:rPr>
          <w:rFonts w:ascii="Times New Roman" w:eastAsia="Times New Roman" w:hAnsi="Times New Roman"/>
          <w:sz w:val="28"/>
          <w:szCs w:val="28"/>
          <w:lang w:eastAsia="ru-RU"/>
        </w:rPr>
        <w:t xml:space="preserve">увеличение количества детей, страдающих дефектами речи; </w:t>
      </w:r>
    </w:p>
    <w:p w:rsidR="003B7FCF" w:rsidRPr="003B7FCF" w:rsidRDefault="003B7FCF" w:rsidP="003B7F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7FCF">
        <w:rPr>
          <w:rFonts w:ascii="Times New Roman" w:eastAsia="Times New Roman" w:hAnsi="Times New Roman"/>
          <w:sz w:val="28"/>
          <w:szCs w:val="28"/>
          <w:lang w:eastAsia="ru-RU"/>
        </w:rPr>
        <w:t xml:space="preserve">узкая сеть каналов коррекционной помощи или полное её отсутствие в отдалённых населённых пунктах; </w:t>
      </w:r>
    </w:p>
    <w:p w:rsidR="003B7FCF" w:rsidRPr="003B7FCF" w:rsidRDefault="003B7FCF" w:rsidP="00B254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7FCF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недостаточный уровень развития вербальной (словесной) памяти у дошкольников; </w:t>
      </w:r>
    </w:p>
    <w:p w:rsidR="003B7FCF" w:rsidRPr="003B7FCF" w:rsidRDefault="003B7FCF" w:rsidP="003B7F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7FCF">
        <w:rPr>
          <w:rFonts w:ascii="Times New Roman" w:eastAsia="Times New Roman" w:hAnsi="Times New Roman"/>
          <w:sz w:val="28"/>
          <w:szCs w:val="28"/>
          <w:lang w:eastAsia="ru-RU"/>
        </w:rPr>
        <w:t xml:space="preserve">занятость родителей, тормозящая коррекционный процесс; </w:t>
      </w:r>
    </w:p>
    <w:p w:rsidR="003B7FCF" w:rsidRPr="003B7FCF" w:rsidRDefault="003B7FCF" w:rsidP="003B7F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7FCF">
        <w:rPr>
          <w:rFonts w:ascii="Times New Roman" w:eastAsia="Times New Roman" w:hAnsi="Times New Roman"/>
          <w:sz w:val="28"/>
          <w:szCs w:val="28"/>
          <w:lang w:eastAsia="ru-RU"/>
        </w:rPr>
        <w:t xml:space="preserve">низкий уровень физического и психического здоровья современного дошкольника. </w:t>
      </w:r>
    </w:p>
    <w:p w:rsidR="00B638C1" w:rsidRDefault="003B7FCF">
      <w:pPr>
        <w:rPr>
          <w:rFonts w:ascii="Times New Roman" w:hAnsi="Times New Roman"/>
          <w:sz w:val="28"/>
        </w:rPr>
      </w:pPr>
      <w:r w:rsidRPr="00B2540C">
        <w:rPr>
          <w:rFonts w:ascii="Times New Roman" w:hAnsi="Times New Roman"/>
          <w:sz w:val="28"/>
        </w:rPr>
        <w:t>Логопедическая работа предполагает коррекцию не только речевых расстройств, но и личнос</w:t>
      </w:r>
      <w:r w:rsidR="00B2540C">
        <w:rPr>
          <w:rFonts w:ascii="Times New Roman" w:hAnsi="Times New Roman"/>
          <w:sz w:val="28"/>
        </w:rPr>
        <w:t>ти детей в целом. Среди дошкольников</w:t>
      </w:r>
      <w:r w:rsidRPr="00B2540C">
        <w:rPr>
          <w:rFonts w:ascii="Times New Roman" w:hAnsi="Times New Roman"/>
          <w:sz w:val="28"/>
        </w:rPr>
        <w:t xml:space="preserve"> с проблемами в речевом развитии высок процент тех, у кого имеются проблемы с развитием общей и мелкой моторики, памяти, внимания, а зачастую и мышления.</w:t>
      </w:r>
    </w:p>
    <w:p w:rsidR="00B2540C" w:rsidRDefault="00B2540C" w:rsidP="00B2540C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 </w:t>
      </w:r>
      <w:r w:rsidRPr="00364A52">
        <w:rPr>
          <w:rFonts w:ascii="Times New Roman" w:hAnsi="Times New Roman"/>
          <w:color w:val="000000"/>
          <w:sz w:val="28"/>
          <w:szCs w:val="28"/>
          <w:lang w:eastAsia="ru-RU"/>
        </w:rPr>
        <w:t>Соответственно возникает необходимость проведения комплексной оздоровительно-коррекционной работы с данными детьми, которая включает в себя мышечную релаксацию, дыхательную гимнастику, артикуляционную гимнастику, пальчиковую гимнастику, упражнения на развитие высших психических функций (внимания, па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мяти, мышления), динамические паузы, </w:t>
      </w:r>
      <w:r w:rsidRPr="00364A5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64A52">
        <w:rPr>
          <w:rFonts w:ascii="Times New Roman" w:hAnsi="Times New Roman"/>
          <w:color w:val="000000"/>
          <w:sz w:val="28"/>
          <w:szCs w:val="28"/>
          <w:lang w:eastAsia="ru-RU"/>
        </w:rPr>
        <w:t>логоритмику</w:t>
      </w:r>
      <w:proofErr w:type="spellEnd"/>
      <w:r w:rsidRPr="00364A52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2540C" w:rsidRDefault="00B2540C" w:rsidP="000F0612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46DA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46DAB">
        <w:t xml:space="preserve"> </w:t>
      </w:r>
      <w:r w:rsidRPr="00346DAB">
        <w:rPr>
          <w:rFonts w:ascii="Times New Roman" w:hAnsi="Times New Roman"/>
          <w:sz w:val="28"/>
          <w:szCs w:val="28"/>
          <w:lang w:eastAsia="ru-RU"/>
        </w:rPr>
        <w:t>Одним из приоритетн</w:t>
      </w:r>
      <w:r>
        <w:rPr>
          <w:rFonts w:ascii="Times New Roman" w:hAnsi="Times New Roman"/>
          <w:sz w:val="28"/>
          <w:szCs w:val="28"/>
          <w:lang w:eastAsia="ru-RU"/>
        </w:rPr>
        <w:t>ых направлений дошкольного образования</w:t>
      </w:r>
      <w:r w:rsidRPr="00346DAB">
        <w:rPr>
          <w:rFonts w:ascii="Times New Roman" w:hAnsi="Times New Roman"/>
          <w:sz w:val="28"/>
          <w:szCs w:val="28"/>
          <w:lang w:eastAsia="ru-RU"/>
        </w:rPr>
        <w:t xml:space="preserve"> является решение пробл</w:t>
      </w:r>
      <w:r w:rsidR="000F0612">
        <w:rPr>
          <w:rFonts w:ascii="Times New Roman" w:hAnsi="Times New Roman"/>
          <w:sz w:val="28"/>
          <w:szCs w:val="28"/>
          <w:lang w:eastAsia="ru-RU"/>
        </w:rPr>
        <w:t>емы сохранения здоровья детей.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0F0612" w:rsidRPr="0096189B">
        <w:rPr>
          <w:rFonts w:ascii="Times New Roman" w:hAnsi="Times New Roman"/>
          <w:sz w:val="28"/>
          <w:szCs w:val="28"/>
          <w:lang w:eastAsia="ru-RU"/>
        </w:rPr>
        <w:t xml:space="preserve">Здоровье человека – </w:t>
      </w:r>
      <w:r w:rsidR="000F0612" w:rsidRPr="0096189B">
        <w:rPr>
          <w:rFonts w:ascii="Times New Roman" w:hAnsi="Times New Roman"/>
          <w:sz w:val="28"/>
          <w:szCs w:val="28"/>
          <w:lang w:eastAsia="ru-RU"/>
        </w:rPr>
        <w:lastRenderedPageBreak/>
        <w:t>проблема   актуальная   для   всех времен и народов, а в настоящее время она становится первостепенной.</w:t>
      </w:r>
    </w:p>
    <w:p w:rsidR="00B2540C" w:rsidRPr="0096189B" w:rsidRDefault="00B2540C" w:rsidP="00B254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96189B">
        <w:rPr>
          <w:rFonts w:ascii="Times New Roman" w:hAnsi="Times New Roman"/>
          <w:sz w:val="28"/>
          <w:szCs w:val="28"/>
          <w:lang w:eastAsia="ru-RU"/>
        </w:rPr>
        <w:t xml:space="preserve">Логопедия - важное звено цепи </w:t>
      </w:r>
      <w:proofErr w:type="spellStart"/>
      <w:r w:rsidRPr="0096189B">
        <w:rPr>
          <w:rFonts w:ascii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Pr="0096189B">
        <w:rPr>
          <w:rFonts w:ascii="Times New Roman" w:hAnsi="Times New Roman"/>
          <w:sz w:val="28"/>
          <w:szCs w:val="28"/>
          <w:lang w:eastAsia="ru-RU"/>
        </w:rPr>
        <w:t xml:space="preserve"> технологий. Сохранение и укрепление здоровья, как на занятиях, так и в свободное время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189B">
        <w:rPr>
          <w:rFonts w:ascii="Times New Roman" w:hAnsi="Times New Roman"/>
          <w:sz w:val="28"/>
          <w:szCs w:val="28"/>
          <w:lang w:eastAsia="ru-RU"/>
        </w:rPr>
        <w:t xml:space="preserve"> особенно важны для детей с нарушениями речи, поскольку они соматически ослаблены, а некоторые имеют хронические заболевания. 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96189B">
        <w:rPr>
          <w:rFonts w:ascii="Times New Roman" w:hAnsi="Times New Roman"/>
          <w:sz w:val="28"/>
          <w:szCs w:val="28"/>
          <w:lang w:eastAsia="ru-RU"/>
        </w:rPr>
        <w:t>Поэтому передо мной, как перед логопедом, на совр</w:t>
      </w:r>
      <w:r w:rsidR="000F0612">
        <w:rPr>
          <w:rFonts w:ascii="Times New Roman" w:hAnsi="Times New Roman"/>
          <w:sz w:val="28"/>
          <w:szCs w:val="28"/>
          <w:lang w:eastAsia="ru-RU"/>
        </w:rPr>
        <w:t>еменном этапе развития дошкольного</w:t>
      </w:r>
      <w:r w:rsidRPr="0096189B">
        <w:rPr>
          <w:rFonts w:ascii="Times New Roman" w:hAnsi="Times New Roman"/>
          <w:sz w:val="28"/>
          <w:szCs w:val="28"/>
          <w:lang w:eastAsia="ru-RU"/>
        </w:rPr>
        <w:t xml:space="preserve"> образования в условиях внедрения ФГОС одной из актуальных задач является повышение эффективности процесса коррекции речевых нару</w:t>
      </w:r>
      <w:r w:rsidR="000F0612">
        <w:rPr>
          <w:rFonts w:ascii="Times New Roman" w:hAnsi="Times New Roman"/>
          <w:sz w:val="28"/>
          <w:szCs w:val="28"/>
          <w:lang w:eastAsia="ru-RU"/>
        </w:rPr>
        <w:t>шений у детей старшего дошкольного</w:t>
      </w:r>
      <w:r w:rsidRPr="0096189B">
        <w:rPr>
          <w:rFonts w:ascii="Times New Roman" w:hAnsi="Times New Roman"/>
          <w:sz w:val="28"/>
          <w:szCs w:val="28"/>
          <w:lang w:eastAsia="ru-RU"/>
        </w:rPr>
        <w:t xml:space="preserve"> возраста.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B2540C" w:rsidRPr="0096189B" w:rsidRDefault="00B2540C" w:rsidP="000F0612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0F0612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Участники проекта</w:t>
      </w:r>
      <w:r w:rsidRPr="000A3DA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A3D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учитель-логопед,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A3D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старшего дош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кольного возраста, их родители, музыкальный </w:t>
      </w:r>
      <w:r w:rsidRPr="000A3D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руководитель, воспитатели.</w:t>
      </w:r>
      <w:r w:rsidRPr="000A3D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A3D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6189B">
        <w:rPr>
          <w:rFonts w:ascii="Times New Roman" w:hAnsi="Times New Roman"/>
          <w:sz w:val="28"/>
          <w:szCs w:val="28"/>
          <w:u w:val="single"/>
          <w:lang w:eastAsia="ru-RU"/>
        </w:rPr>
        <w:t>Цель проекта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Pr="0096189B">
        <w:rPr>
          <w:rFonts w:ascii="Times New Roman" w:hAnsi="Times New Roman"/>
          <w:sz w:val="28"/>
          <w:szCs w:val="28"/>
          <w:lang w:eastAsia="ru-RU"/>
        </w:rPr>
        <w:t xml:space="preserve"> создание условий, обеспечивающих овладение ребёнком нормами устной речи, способствующих развитию коммуникативных способностей ребёнка в соответствии с возрастными возможностями. 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96189B">
        <w:rPr>
          <w:rFonts w:ascii="Times New Roman" w:hAnsi="Times New Roman"/>
          <w:sz w:val="28"/>
          <w:szCs w:val="28"/>
          <w:u w:val="single"/>
          <w:lang w:eastAsia="ru-RU"/>
        </w:rPr>
        <w:t>Задачи</w:t>
      </w:r>
      <w:r w:rsidRPr="0096189B">
        <w:rPr>
          <w:rFonts w:ascii="Times New Roman" w:hAnsi="Times New Roman"/>
          <w:sz w:val="28"/>
          <w:szCs w:val="28"/>
          <w:lang w:eastAsia="ru-RU"/>
        </w:rPr>
        <w:t>: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96189B">
        <w:rPr>
          <w:rFonts w:ascii="Times New Roman" w:hAnsi="Times New Roman"/>
          <w:sz w:val="28"/>
          <w:szCs w:val="28"/>
          <w:lang w:eastAsia="ru-RU"/>
        </w:rPr>
        <w:t>-изучение уровня речевого развития и недостатков неречевого характера;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96189B">
        <w:rPr>
          <w:rFonts w:ascii="Times New Roman" w:hAnsi="Times New Roman"/>
          <w:sz w:val="28"/>
          <w:szCs w:val="28"/>
          <w:lang w:eastAsia="ru-RU"/>
        </w:rPr>
        <w:t>-осуществление коррекционного процесса в соответств</w:t>
      </w:r>
      <w:r w:rsidR="006870A2">
        <w:rPr>
          <w:rFonts w:ascii="Times New Roman" w:hAnsi="Times New Roman"/>
          <w:sz w:val="28"/>
          <w:szCs w:val="28"/>
          <w:lang w:eastAsia="ru-RU"/>
        </w:rPr>
        <w:t>ии с индивидуальными планами</w:t>
      </w:r>
      <w:r w:rsidRPr="0096189B">
        <w:rPr>
          <w:rFonts w:ascii="Times New Roman" w:hAnsi="Times New Roman"/>
          <w:sz w:val="28"/>
          <w:szCs w:val="28"/>
          <w:lang w:eastAsia="ru-RU"/>
        </w:rPr>
        <w:t xml:space="preserve"> коррекции речевого нарушения;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96189B">
        <w:rPr>
          <w:rFonts w:ascii="Times New Roman" w:hAnsi="Times New Roman"/>
          <w:sz w:val="28"/>
          <w:szCs w:val="28"/>
          <w:lang w:eastAsia="ru-RU"/>
        </w:rPr>
        <w:t xml:space="preserve">-организация взаимодействия с педагогами </w:t>
      </w:r>
      <w:r w:rsidR="000F0612">
        <w:rPr>
          <w:rFonts w:ascii="Times New Roman" w:hAnsi="Times New Roman"/>
          <w:sz w:val="28"/>
          <w:szCs w:val="28"/>
          <w:lang w:eastAsia="ru-RU"/>
        </w:rPr>
        <w:t xml:space="preserve">ДОУ </w:t>
      </w:r>
      <w:r w:rsidRPr="0096189B">
        <w:rPr>
          <w:rFonts w:ascii="Times New Roman" w:hAnsi="Times New Roman"/>
          <w:sz w:val="28"/>
          <w:szCs w:val="28"/>
          <w:lang w:eastAsia="ru-RU"/>
        </w:rPr>
        <w:t>по коррекции нарушений речи у детей;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96189B">
        <w:rPr>
          <w:rFonts w:ascii="Times New Roman" w:hAnsi="Times New Roman"/>
          <w:sz w:val="28"/>
          <w:szCs w:val="28"/>
          <w:lang w:eastAsia="ru-RU"/>
        </w:rPr>
        <w:t>-организация взаимодействия с родителями.</w:t>
      </w:r>
    </w:p>
    <w:p w:rsidR="00B2540C" w:rsidRPr="0096189B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B2540C" w:rsidRDefault="00B2540C" w:rsidP="00B2540C">
      <w:pPr>
        <w:spacing w:after="0" w:line="300" w:lineRule="atLeast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96189B">
        <w:rPr>
          <w:rFonts w:ascii="Times New Roman" w:hAnsi="Times New Roman"/>
          <w:sz w:val="28"/>
          <w:szCs w:val="28"/>
          <w:u w:val="single"/>
          <w:lang w:eastAsia="ru-RU"/>
        </w:rPr>
        <w:t>Гипотеза:</w:t>
      </w:r>
      <w:r w:rsidRPr="0096189B">
        <w:rPr>
          <w:rFonts w:ascii="Times New Roman" w:hAnsi="Times New Roman"/>
          <w:sz w:val="28"/>
          <w:szCs w:val="28"/>
          <w:lang w:eastAsia="ru-RU"/>
        </w:rPr>
        <w:t xml:space="preserve"> систематическое использование </w:t>
      </w:r>
      <w:proofErr w:type="spellStart"/>
      <w:r w:rsidRPr="0096189B">
        <w:rPr>
          <w:rFonts w:ascii="Times New Roman" w:hAnsi="Times New Roman"/>
          <w:sz w:val="28"/>
          <w:szCs w:val="28"/>
          <w:lang w:eastAsia="ru-RU"/>
        </w:rPr>
        <w:t>здоровь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96189B">
        <w:rPr>
          <w:rFonts w:ascii="Times New Roman" w:hAnsi="Times New Roman"/>
          <w:sz w:val="28"/>
          <w:szCs w:val="28"/>
          <w:lang w:eastAsia="ru-RU"/>
        </w:rPr>
        <w:t>сберегающих</w:t>
      </w:r>
      <w:proofErr w:type="spellEnd"/>
      <w:r w:rsidRPr="0096189B">
        <w:rPr>
          <w:rFonts w:ascii="Times New Roman" w:hAnsi="Times New Roman"/>
          <w:sz w:val="28"/>
          <w:szCs w:val="28"/>
          <w:lang w:eastAsia="ru-RU"/>
        </w:rPr>
        <w:t xml:space="preserve"> технологий спо</w:t>
      </w:r>
      <w:r w:rsidR="006870A2">
        <w:rPr>
          <w:rFonts w:ascii="Times New Roman" w:hAnsi="Times New Roman"/>
          <w:sz w:val="28"/>
          <w:szCs w:val="28"/>
          <w:lang w:eastAsia="ru-RU"/>
        </w:rPr>
        <w:t>собствует развитию речи детей</w:t>
      </w:r>
      <w:r w:rsidRPr="0096189B">
        <w:rPr>
          <w:rFonts w:ascii="Times New Roman" w:hAnsi="Times New Roman"/>
          <w:sz w:val="28"/>
          <w:szCs w:val="28"/>
          <w:lang w:eastAsia="ru-RU"/>
        </w:rPr>
        <w:t>.</w:t>
      </w:r>
    </w:p>
    <w:p w:rsidR="00257FB9" w:rsidRDefault="00257FB9" w:rsidP="00257FB9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</w:t>
      </w:r>
    </w:p>
    <w:p w:rsidR="00257FB9" w:rsidRPr="007858F8" w:rsidRDefault="00257FB9" w:rsidP="00257FB9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</w:t>
      </w:r>
      <w:r w:rsidRPr="007858F8">
        <w:rPr>
          <w:rFonts w:ascii="Times New Roman" w:hAnsi="Times New Roman"/>
          <w:color w:val="000000"/>
          <w:sz w:val="28"/>
          <w:szCs w:val="28"/>
          <w:lang w:eastAsia="ru-RU"/>
        </w:rPr>
        <w:t>Этапы реализации проекта.</w:t>
      </w:r>
    </w:p>
    <w:p w:rsidR="006870A2" w:rsidRDefault="00257FB9" w:rsidP="006870A2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7858F8">
        <w:rPr>
          <w:rFonts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.Подготовительный этап.</w:t>
      </w:r>
      <w:proofErr w:type="gramEnd"/>
    </w:p>
    <w:p w:rsidR="00884786" w:rsidRPr="00884786" w:rsidRDefault="00884786" w:rsidP="006870A2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847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Задачи:</w:t>
      </w:r>
    </w:p>
    <w:p w:rsidR="00884786" w:rsidRPr="00884786" w:rsidRDefault="00884786" w:rsidP="0088478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847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рабочих групп по интересам.</w:t>
      </w:r>
    </w:p>
    <w:p w:rsidR="00884786" w:rsidRPr="00884786" w:rsidRDefault="00884786" w:rsidP="0088478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847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Подбор упражнений для развития мелкой моторики.</w:t>
      </w:r>
    </w:p>
    <w:p w:rsidR="00884786" w:rsidRPr="00884786" w:rsidRDefault="00884786" w:rsidP="0088478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847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Подбор упражнений для выработки правильной воздушной струи.</w:t>
      </w:r>
    </w:p>
    <w:p w:rsidR="00884786" w:rsidRPr="00884786" w:rsidRDefault="00884786" w:rsidP="0088478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847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Легкие упражнения для языка и губ — выполнение в игре.</w:t>
      </w:r>
    </w:p>
    <w:p w:rsidR="006870A2" w:rsidRPr="006870A2" w:rsidRDefault="00257FB9" w:rsidP="006870A2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6046E">
        <w:rPr>
          <w:rFonts w:ascii="Times New Roman" w:hAnsi="Times New Roman"/>
          <w:color w:val="000000"/>
          <w:sz w:val="28"/>
          <w:szCs w:val="28"/>
          <w:lang w:eastAsia="ru-RU"/>
        </w:rPr>
        <w:t>II</w:t>
      </w:r>
      <w:r w:rsidRPr="006870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6870A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</w:t>
      </w:r>
      <w:r w:rsidR="006870A2" w:rsidRPr="006870A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сновной (практический).</w:t>
      </w:r>
    </w:p>
    <w:p w:rsidR="006870A2" w:rsidRPr="006870A2" w:rsidRDefault="006870A2" w:rsidP="006870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Задачи:</w:t>
      </w:r>
    </w:p>
    <w:p w:rsidR="006870A2" w:rsidRPr="006870A2" w:rsidRDefault="006870A2" w:rsidP="006870A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разработать и апробировать систе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 методических мероприятий </w:t>
      </w: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 вопросам речевого развития дошкольников.</w:t>
      </w:r>
    </w:p>
    <w:p w:rsidR="006870A2" w:rsidRPr="006870A2" w:rsidRDefault="006870A2" w:rsidP="006870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870A2" w:rsidRPr="006870A2" w:rsidRDefault="006870A2" w:rsidP="006870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Средства и методы проекта:</w:t>
      </w:r>
    </w:p>
    <w:p w:rsidR="006870A2" w:rsidRPr="006870A2" w:rsidRDefault="006870A2" w:rsidP="006870A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семинара-практикума, мастер классов, консультаций, дня открытых дверей, домашней игротеки, проведение праздника красивой и выразительной речи.</w:t>
      </w:r>
    </w:p>
    <w:p w:rsidR="006870A2" w:rsidRPr="006870A2" w:rsidRDefault="006870A2" w:rsidP="006870A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индивидуальных консультаций (по необходимости);</w:t>
      </w:r>
    </w:p>
    <w:p w:rsidR="006870A2" w:rsidRPr="006870A2" w:rsidRDefault="006870A2" w:rsidP="006870A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информационно-методического стенда «Уголок логопеда» (ежемесячно, теоретический материал);</w:t>
      </w:r>
    </w:p>
    <w:p w:rsidR="006870A2" w:rsidRPr="006870A2" w:rsidRDefault="006870A2" w:rsidP="006870A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Сбор и изучение информации (поиск информации в Интернет, и других источниках).</w:t>
      </w:r>
    </w:p>
    <w:p w:rsidR="006870A2" w:rsidRPr="006870A2" w:rsidRDefault="006870A2" w:rsidP="006870A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7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подготовка отчета о работе и оформление результатов работы в виде (презентации, публикации и т.п.)</w:t>
      </w:r>
    </w:p>
    <w:p w:rsidR="00E81E78" w:rsidRPr="00E81E78" w:rsidRDefault="00257FB9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6046E">
        <w:rPr>
          <w:rFonts w:ascii="Times New Roman" w:hAnsi="Times New Roman"/>
          <w:color w:val="000000"/>
          <w:sz w:val="28"/>
          <w:szCs w:val="28"/>
          <w:lang w:eastAsia="ru-RU"/>
        </w:rPr>
        <w:t>III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E81E78">
        <w:rPr>
          <w:rFonts w:ascii="Times New Roman" w:hAnsi="Times New Roman"/>
          <w:color w:val="000000"/>
          <w:sz w:val="28"/>
          <w:szCs w:val="28"/>
          <w:lang w:eastAsia="ru-RU"/>
        </w:rPr>
        <w:t>Заключительный</w:t>
      </w:r>
      <w:r w:rsidR="00E81E78" w:rsidRPr="00E81E78">
        <w:t xml:space="preserve"> </w:t>
      </w:r>
      <w:r w:rsidR="00E81E78">
        <w:t xml:space="preserve"> (</w:t>
      </w:r>
      <w:r w:rsidR="00E81E78" w:rsidRPr="00E81E78">
        <w:rPr>
          <w:rFonts w:ascii="Times New Roman" w:hAnsi="Times New Roman"/>
          <w:color w:val="000000"/>
          <w:sz w:val="28"/>
          <w:szCs w:val="28"/>
          <w:lang w:eastAsia="ru-RU"/>
        </w:rPr>
        <w:t>контрольно-диагностический).</w:t>
      </w:r>
    </w:p>
    <w:p w:rsidR="00E81E78" w:rsidRPr="00E81E78" w:rsidRDefault="00E81E78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Задачи:</w:t>
      </w:r>
    </w:p>
    <w:p w:rsidR="00E81E78" w:rsidRPr="00E81E78" w:rsidRDefault="00E81E78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81E78">
        <w:rPr>
          <w:rFonts w:ascii="Times New Roman" w:hAnsi="Times New Roman"/>
          <w:color w:val="000000"/>
          <w:sz w:val="28"/>
          <w:szCs w:val="28"/>
          <w:lang w:eastAsia="ru-RU"/>
        </w:rPr>
        <w:t>•</w:t>
      </w:r>
      <w:r w:rsidRPr="00E81E78">
        <w:rPr>
          <w:rFonts w:ascii="Times New Roman" w:hAnsi="Times New Roman"/>
          <w:color w:val="000000"/>
          <w:sz w:val="28"/>
          <w:szCs w:val="28"/>
          <w:lang w:eastAsia="ru-RU"/>
        </w:rPr>
        <w:tab/>
        <w:t>Проанализировать эффективность коррекционной работы с детьми.</w:t>
      </w:r>
    </w:p>
    <w:p w:rsidR="00257FB9" w:rsidRDefault="00E81E78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81E78">
        <w:rPr>
          <w:rFonts w:ascii="Times New Roman" w:hAnsi="Times New Roman"/>
          <w:color w:val="000000"/>
          <w:sz w:val="28"/>
          <w:szCs w:val="28"/>
          <w:lang w:eastAsia="ru-RU"/>
        </w:rPr>
        <w:t>•</w:t>
      </w:r>
      <w:r w:rsidRPr="00E81E78">
        <w:rPr>
          <w:rFonts w:ascii="Times New Roman" w:hAnsi="Times New Roman"/>
          <w:color w:val="000000"/>
          <w:sz w:val="28"/>
          <w:szCs w:val="28"/>
          <w:lang w:eastAsia="ru-RU"/>
        </w:rPr>
        <w:tab/>
        <w:t>Транслировать опыт работы по данной теме для учителей-логопедов, педагогов района и области.</w:t>
      </w:r>
    </w:p>
    <w:p w:rsidR="00E81E78" w:rsidRDefault="00E81E78" w:rsidP="00257FB9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</w:p>
    <w:p w:rsidR="00257FB9" w:rsidRDefault="00257FB9" w:rsidP="00257FB9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Планируемый результат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достижение каждым ребёнком уровня речевого развития, соответствующего возрастным и индивидуальным возможностям.</w:t>
      </w:r>
    </w:p>
    <w:p w:rsidR="00E81E78" w:rsidRDefault="00E81E78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детей с общим недоразвитием речи (ОНР) характерна недостаточная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процессов, тесно связанных с речевой деятельностью, а именно: нарушение слухоречевого внимания и памяти, артикуляционной и мелкой моторики,  словесно-логического мышления, пространственной и временной ориентировки. У многих детей повышена утомляемость, быстрая истощаемость, незрелость эмоционально-волевой сферы, несформированность целенаправленных действий, основных понятий и представлений.</w:t>
      </w:r>
    </w:p>
    <w:p w:rsidR="00E81E78" w:rsidRDefault="00E81E78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74A6">
        <w:rPr>
          <w:rFonts w:ascii="Times New Roman" w:hAnsi="Times New Roman"/>
          <w:color w:val="000000"/>
          <w:sz w:val="28"/>
          <w:szCs w:val="28"/>
          <w:lang w:eastAsia="ru-RU"/>
        </w:rPr>
        <w:t>Коррекционная работа на логопедических занятиях направлена не только на предупреждение и устранение речевых недостатков, но и на развитие психических процессов,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развитие общей и мелкой моторики рук, развитие правильного речевого выдоха.</w:t>
      </w:r>
    </w:p>
    <w:p w:rsidR="00E81E78" w:rsidRDefault="00E81E78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>Традиционный подход к логопедической работе предусматривает использование определенной схемы занятий с включением дин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амических пауз. По условиям ФГОС </w:t>
      </w:r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>возникла необходимость в непосредственно образовательной деятельности, которая обеспечивает каждому ребенку равные стартовые возможности для последующего успешного обучения в школе. В связи с этим наряду с традицио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нными методами в педагогическом </w:t>
      </w:r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>процесс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становится актуальным введение нетрадиционных </w:t>
      </w:r>
      <w:proofErr w:type="spellStart"/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технологий  для оптимизации процесса коррекции речи и оздоровления организма ребенка.</w:t>
      </w:r>
    </w:p>
    <w:p w:rsidR="00E81E78" w:rsidRDefault="00E81E78" w:rsidP="00E81E78">
      <w:pPr>
        <w:spacing w:after="0" w:line="240" w:lineRule="auto"/>
        <w:ind w:firstLine="567"/>
        <w:rPr>
          <w:rStyle w:val="a3"/>
          <w:b w:val="0"/>
          <w:color w:val="000000"/>
          <w:sz w:val="28"/>
          <w:szCs w:val="28"/>
        </w:rPr>
      </w:pPr>
      <w:r w:rsidRPr="00364A52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Целями применения</w:t>
      </w:r>
      <w:r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C4454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технологий</w:t>
      </w:r>
      <w:r>
        <w:rPr>
          <w:rStyle w:val="a3"/>
          <w:color w:val="000000"/>
          <w:sz w:val="28"/>
          <w:szCs w:val="28"/>
        </w:rPr>
        <w:t xml:space="preserve"> в </w:t>
      </w:r>
      <w:r w:rsidRPr="00364A52">
        <w:rPr>
          <w:rFonts w:ascii="Times New Roman" w:hAnsi="Times New Roman"/>
          <w:color w:val="000000"/>
          <w:sz w:val="28"/>
          <w:szCs w:val="28"/>
          <w:lang w:eastAsia="ru-RU"/>
        </w:rPr>
        <w:t>логопедической работе является</w:t>
      </w:r>
      <w:r>
        <w:rPr>
          <w:rStyle w:val="a3"/>
          <w:color w:val="000000"/>
          <w:sz w:val="28"/>
          <w:szCs w:val="28"/>
        </w:rPr>
        <w:t>:</w:t>
      </w:r>
    </w:p>
    <w:p w:rsidR="00E81E78" w:rsidRDefault="00E81E78" w:rsidP="00E81E78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-</w:t>
      </w:r>
      <w:r>
        <w:rPr>
          <w:rFonts w:ascii="Times New Roman" w:hAnsi="Times New Roman"/>
          <w:color w:val="000000"/>
          <w:sz w:val="28"/>
          <w:szCs w:val="28"/>
        </w:rPr>
        <w:t>оптимизация процесса коррекции речи;</w:t>
      </w:r>
    </w:p>
    <w:p w:rsidR="00E81E78" w:rsidRDefault="00E81E78" w:rsidP="00E81E78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-обеспечение оздоровления, поддержания и обогащения здоровья детей;</w:t>
      </w:r>
    </w:p>
    <w:p w:rsidR="00E81E78" w:rsidRDefault="00E81E78" w:rsidP="00E81E78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-создание условий, обеспечивающих эмоциональное благополучие   каждого ребёнка.</w:t>
      </w:r>
    </w:p>
    <w:p w:rsidR="00E81E78" w:rsidRPr="009855D4" w:rsidRDefault="00E81E78" w:rsidP="00E81E78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результате применения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hyperlink r:id="rId6" w:history="1">
        <w:r w:rsidRPr="009855D4">
          <w:rPr>
            <w:rStyle w:val="a4"/>
            <w:rFonts w:ascii="Times New Roman" w:hAnsi="Times New Roman"/>
            <w:color w:val="000000"/>
            <w:sz w:val="28"/>
            <w:szCs w:val="28"/>
            <w:u w:val="none"/>
          </w:rPr>
          <w:t>технологий</w:t>
        </w:r>
      </w:hyperlink>
      <w:r w:rsidRPr="009855D4">
        <w:rPr>
          <w:rFonts w:ascii="Times New Roman" w:hAnsi="Times New Roman"/>
          <w:color w:val="000000"/>
          <w:sz w:val="28"/>
          <w:szCs w:val="28"/>
        </w:rPr>
        <w:t> </w:t>
      </w:r>
    </w:p>
    <w:p w:rsidR="00E81E78" w:rsidRDefault="00E81E78" w:rsidP="00E81E78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повышаются адаптивные возможности детского организма (активизируются защитные свойства организма, повышается устойчивость к заболеваниям).</w:t>
      </w:r>
    </w:p>
    <w:p w:rsidR="009855D4" w:rsidRDefault="009855D4" w:rsidP="009855D4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своих занятиях  наряду с традиционными  методами (артикуляционная гимнастика,  дыхательная гимнастика, речевые игры с движениями, пальчиковые игры, игры на развитие мелкой моторики,   мимические упражнения,  динамические паузы) я использую   и нетрадиционные методы оздоровления (массаж кистей рук с помощью шарика С</w:t>
      </w:r>
      <w:r w:rsidR="005D266B">
        <w:rPr>
          <w:rFonts w:ascii="Times New Roman" w:hAnsi="Times New Roman"/>
          <w:color w:val="000000"/>
          <w:sz w:val="28"/>
          <w:szCs w:val="28"/>
        </w:rPr>
        <w:t>у-</w:t>
      </w:r>
      <w:proofErr w:type="spellStart"/>
      <w:r w:rsidR="005D266B">
        <w:rPr>
          <w:rFonts w:ascii="Times New Roman" w:hAnsi="Times New Roman"/>
          <w:color w:val="000000"/>
          <w:sz w:val="28"/>
          <w:szCs w:val="28"/>
        </w:rPr>
        <w:t>Джок</w:t>
      </w:r>
      <w:proofErr w:type="spellEnd"/>
      <w:r w:rsidR="005D266B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кинезиологические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упражнения).</w:t>
      </w:r>
    </w:p>
    <w:p w:rsidR="009855D4" w:rsidRDefault="009855D4" w:rsidP="009855D4">
      <w:pPr>
        <w:spacing w:after="0" w:line="300" w:lineRule="atLeast"/>
        <w:rPr>
          <w:rFonts w:ascii="Times New Roman" w:hAnsi="Times New Roman"/>
          <w:color w:val="000000"/>
          <w:sz w:val="28"/>
          <w:szCs w:val="28"/>
        </w:rPr>
      </w:pPr>
    </w:p>
    <w:p w:rsidR="009855D4" w:rsidRDefault="009855D4" w:rsidP="009855D4">
      <w:pPr>
        <w:rPr>
          <w:rStyle w:val="a3"/>
          <w:b w:val="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>
        <w:rPr>
          <w:rFonts w:ascii="Times New Roman" w:hAnsi="Times New Roman"/>
          <w:b/>
          <w:color w:val="000000"/>
          <w:sz w:val="28"/>
          <w:szCs w:val="28"/>
        </w:rPr>
        <w:t>Традиционные  методы.</w:t>
      </w:r>
      <w:r>
        <w:rPr>
          <w:rStyle w:val="a3"/>
          <w:color w:val="000000"/>
          <w:sz w:val="28"/>
          <w:szCs w:val="28"/>
        </w:rPr>
        <w:t xml:space="preserve"> </w:t>
      </w:r>
    </w:p>
    <w:p w:rsidR="009855D4" w:rsidRPr="00923F2B" w:rsidRDefault="009855D4" w:rsidP="009855D4">
      <w:pPr>
        <w:pStyle w:val="a5"/>
        <w:numPr>
          <w:ilvl w:val="0"/>
          <w:numId w:val="5"/>
        </w:numPr>
        <w:rPr>
          <w:rFonts w:ascii="Times New Roman" w:hAnsi="Times New Roman"/>
          <w:b/>
        </w:rPr>
      </w:pPr>
      <w:r w:rsidRPr="00923F2B">
        <w:rPr>
          <w:rFonts w:ascii="Times New Roman" w:hAnsi="Times New Roman"/>
          <w:b/>
          <w:bCs/>
          <w:color w:val="000000"/>
          <w:sz w:val="28"/>
          <w:szCs w:val="28"/>
        </w:rPr>
        <w:t>Артикуляционная гимнастика.</w:t>
      </w:r>
    </w:p>
    <w:p w:rsidR="009855D4" w:rsidRDefault="009855D4" w:rsidP="009855D4">
      <w:pPr>
        <w:spacing w:before="75" w:after="100" w:afterAutospacing="1" w:line="240" w:lineRule="auto"/>
        <w:ind w:firstLine="567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Цель артикуляционной гимнастики - выработка правильных, полноценных движений и определённых положений артикуляционных органов, необходимых для правильного произношения звуков, и объединение простых движений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сложные.</w:t>
      </w:r>
    </w:p>
    <w:p w:rsidR="009855D4" w:rsidRDefault="009855D4" w:rsidP="009855D4">
      <w:pPr>
        <w:spacing w:before="75" w:after="100" w:afterAutospacing="1" w:line="240" w:lineRule="auto"/>
        <w:ind w:firstLine="567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Регулярное использование поможет:</w:t>
      </w:r>
    </w:p>
    <w:p w:rsidR="009855D4" w:rsidRPr="006676AD" w:rsidRDefault="009855D4" w:rsidP="006676AD">
      <w:pPr>
        <w:spacing w:before="75" w:after="100" w:afterAutospacing="1" w:line="240" w:lineRule="auto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улучшить кровоснабжение артикуляционных органов и их иннервацию </w:t>
      </w:r>
      <w:r>
        <w:rPr>
          <w:rFonts w:ascii="Times New Roman" w:hAnsi="Times New Roman"/>
          <w:color w:val="000000"/>
          <w:sz w:val="28"/>
          <w:szCs w:val="28"/>
        </w:rPr>
        <w:br/>
        <w:t>(нервную проводимость); </w:t>
      </w:r>
      <w:r>
        <w:rPr>
          <w:rFonts w:ascii="Times New Roman" w:hAnsi="Times New Roman"/>
          <w:color w:val="000000"/>
          <w:sz w:val="28"/>
          <w:szCs w:val="28"/>
        </w:rPr>
        <w:br/>
        <w:t>- улучшить подвижность артикуляционных органов; </w:t>
      </w:r>
      <w:r>
        <w:rPr>
          <w:rFonts w:ascii="Times New Roman" w:hAnsi="Times New Roman"/>
          <w:color w:val="000000"/>
          <w:sz w:val="28"/>
          <w:szCs w:val="28"/>
        </w:rPr>
        <w:br/>
        <w:t>- укрепить мышечную систему языка, губ, щёк; 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- уменьшить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спастичность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(напряжённость) артикуляционных органов.</w:t>
      </w:r>
    </w:p>
    <w:p w:rsidR="005C5FA2" w:rsidRDefault="005C5FA2" w:rsidP="005C5FA2">
      <w:pPr>
        <w:spacing w:before="75" w:after="100" w:afterAutospacing="1" w:line="240" w:lineRule="auto"/>
        <w:ind w:firstLine="567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2.Дыхательная гимнастика.</w:t>
      </w:r>
    </w:p>
    <w:p w:rsidR="005C5FA2" w:rsidRDefault="005C5FA2" w:rsidP="005C5FA2">
      <w:pPr>
        <w:spacing w:before="75" w:after="100" w:afterAutospacing="1" w:line="240" w:lineRule="auto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Дыхательная гимнастика способствует развитию и укреплению грудной клетки, развитию правильного речевого выдоха, </w:t>
      </w:r>
      <w:r w:rsidR="008D729B">
        <w:rPr>
          <w:rFonts w:ascii="Times New Roman" w:hAnsi="Times New Roman"/>
          <w:color w:val="000000"/>
          <w:sz w:val="28"/>
          <w:szCs w:val="28"/>
        </w:rPr>
        <w:t>носового дыхания.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5C5FA2" w:rsidRDefault="005C5FA2" w:rsidP="005C5FA2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C5FA2">
        <w:rPr>
          <w:rFonts w:ascii="Times New Roman" w:hAnsi="Times New Roman"/>
          <w:b/>
          <w:color w:val="000000"/>
          <w:sz w:val="28"/>
          <w:szCs w:val="28"/>
          <w:lang w:eastAsia="ru-RU"/>
        </w:rPr>
        <w:t>3</w:t>
      </w:r>
      <w:r w:rsidR="009855D4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Pr="005C5FA2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Мимические упражнения.</w:t>
      </w:r>
    </w:p>
    <w:p w:rsidR="005C5FA2" w:rsidRDefault="005C5FA2" w:rsidP="005C5FA2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5C5FA2" w:rsidRDefault="005C5FA2" w:rsidP="005C5FA2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Мимические упражнения способствуют развитию подвижности лицевой мускулатуры и предшествуют работе по выработке четких артикуляционных движений. </w:t>
      </w:r>
    </w:p>
    <w:p w:rsidR="009855D4" w:rsidRDefault="005C5FA2" w:rsidP="006676AD">
      <w:pPr>
        <w:spacing w:before="75" w:after="100" w:afterAutospacing="1" w:line="240" w:lineRule="auto"/>
        <w:ind w:firstLine="567"/>
        <w:textAlignment w:val="top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4</w:t>
      </w:r>
      <w:r w:rsidR="009855D4">
        <w:rPr>
          <w:rFonts w:ascii="Times New Roman" w:hAnsi="Times New Roman"/>
          <w:b/>
          <w:color w:val="000000"/>
          <w:sz w:val="28"/>
          <w:szCs w:val="28"/>
          <w:lang w:eastAsia="ru-RU"/>
        </w:rPr>
        <w:t>. Развитие мелкой моторики.</w:t>
      </w:r>
    </w:p>
    <w:p w:rsidR="009855D4" w:rsidRDefault="006676AD" w:rsidP="006676A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         </w:t>
      </w:r>
      <w:r w:rsidR="009855D4">
        <w:rPr>
          <w:rFonts w:ascii="Times New Roman" w:hAnsi="Times New Roman"/>
          <w:color w:val="000000"/>
          <w:sz w:val="28"/>
          <w:szCs w:val="28"/>
          <w:lang w:eastAsia="ru-RU"/>
        </w:rPr>
        <w:t>В.А. Сухомлинский писал, что потоки способностей и дарования детей на кончиках пальцев.  Чем больше мастерства в детской руке, тем ребенок умнее. Упражнения являются мощным средством повышения работоспособности коры головного мозга. С этой целью используются на уроке игры и упражнения на формирование движений пальцев руки.</w:t>
      </w:r>
    </w:p>
    <w:p w:rsidR="006676AD" w:rsidRDefault="006676AD" w:rsidP="006676AD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5C5FA2" w:rsidRDefault="005C5FA2" w:rsidP="005C5FA2">
      <w:pPr>
        <w:spacing w:before="75" w:after="100" w:afterAutospacing="1" w:line="240" w:lineRule="auto"/>
        <w:ind w:firstLine="567"/>
        <w:textAlignment w:val="top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5</w:t>
      </w:r>
      <w:r w:rsidR="006676AD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Развитие общей моторики.</w:t>
      </w:r>
    </w:p>
    <w:p w:rsidR="005C5FA2" w:rsidRPr="009855D4" w:rsidRDefault="005C5FA2" w:rsidP="005C5FA2">
      <w:pPr>
        <w:spacing w:before="75" w:after="100" w:afterAutospacing="1" w:line="240" w:lineRule="auto"/>
        <w:ind w:firstLine="567"/>
        <w:textAlignment w:val="top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Чем выше двигательная активность ребенка, тем интенсивнее развивается его речь. У детей с нарушениями речи, часто наблюдаются «неполадки» в общей моторике: недостаточная четкость и организованность движений, недоразвитие чувства ритма и координации. Таким образом, развитие общей моторики способствует развитию речи.</w:t>
      </w:r>
    </w:p>
    <w:p w:rsidR="005C5FA2" w:rsidRDefault="005C5FA2" w:rsidP="005C5FA2">
      <w:pPr>
        <w:pStyle w:val="c2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Динамические паузы проводятся в игровой форме в середине занятия. Они направлены на нормализацию мышечного тонуса, исправление неправильных поз, запоминание серии двигательных актов, воспитание быстроты реакции на словесные инструкции, снимают напряжение, вызванное утомлением. Сочетание речи с определёнными движениями даёт ряд преимуще</w:t>
      </w:r>
      <w:proofErr w:type="gramStart"/>
      <w:r>
        <w:rPr>
          <w:color w:val="000000"/>
          <w:sz w:val="28"/>
          <w:szCs w:val="28"/>
        </w:rPr>
        <w:t>ств дл</w:t>
      </w:r>
      <w:proofErr w:type="gramEnd"/>
      <w:r>
        <w:rPr>
          <w:color w:val="000000"/>
          <w:sz w:val="28"/>
          <w:szCs w:val="28"/>
        </w:rPr>
        <w:t xml:space="preserve">я детей, посещающих логопедические занятия. </w:t>
      </w:r>
    </w:p>
    <w:p w:rsidR="005C5FA2" w:rsidRDefault="005C5FA2" w:rsidP="005C5FA2">
      <w:pPr>
        <w:pStyle w:val="Style107"/>
        <w:widowControl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Комплексы динамических пауз подобраны согласно лексической теме недели. </w:t>
      </w:r>
    </w:p>
    <w:p w:rsidR="005C5FA2" w:rsidRPr="008D729B" w:rsidRDefault="005C5FA2" w:rsidP="008D729B">
      <w:pPr>
        <w:pStyle w:val="Style47"/>
        <w:widowControl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729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6. Пальчиковый кукольный театр.</w:t>
      </w:r>
    </w:p>
    <w:p w:rsidR="005C5FA2" w:rsidRDefault="008D729B" w:rsidP="008D729B">
      <w:pPr>
        <w:shd w:val="clear" w:color="auto" w:fill="FFFFFF"/>
        <w:spacing w:after="0" w:line="31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Пальчиковый театр </w:t>
      </w:r>
      <w:r w:rsidR="005C5FA2">
        <w:rPr>
          <w:rFonts w:ascii="Times New Roman" w:hAnsi="Times New Roman"/>
          <w:color w:val="000000"/>
          <w:sz w:val="28"/>
          <w:szCs w:val="28"/>
          <w:lang w:eastAsia="ru-RU"/>
        </w:rPr>
        <w:t>помогает решить ряд очень важных задач:</w:t>
      </w:r>
    </w:p>
    <w:p w:rsidR="005C5FA2" w:rsidRDefault="005C5FA2" w:rsidP="005C5FA2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• развивает точность и выразительность координации движений,</w:t>
      </w:r>
    </w:p>
    <w:p w:rsidR="005C5FA2" w:rsidRDefault="005C5FA2" w:rsidP="005C5FA2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• стимулирует развитие внимания и памяти,</w:t>
      </w:r>
    </w:p>
    <w:p w:rsidR="005C5FA2" w:rsidRDefault="005C5FA2" w:rsidP="005C5FA2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• повышает усидчивость и концентрацию внимания.</w:t>
      </w:r>
    </w:p>
    <w:p w:rsidR="005C5FA2" w:rsidRDefault="008D729B" w:rsidP="005C5FA2">
      <w:pPr>
        <w:shd w:val="clear" w:color="auto" w:fill="FFFFFF"/>
        <w:spacing w:after="0" w:line="315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Пальчиковый театр </w:t>
      </w:r>
      <w:r w:rsidR="005C5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рекомендован детям, у которых имеются проблемы при произношении звуков в предложениях или стихотворных текстах. Игры с пальчиковым кукольным театром развивают у ребенка любознательность, воображение, коммуникабельность, интерес к творчеству, помогают справиться с застенчивостью, способствуют развитию речи, памяти, внимания, усидчивости, расширению кругозора.</w:t>
      </w:r>
    </w:p>
    <w:p w:rsidR="005C5FA2" w:rsidRDefault="005C5FA2" w:rsidP="006676AD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6676AD" w:rsidRDefault="005C5FA2" w:rsidP="006676AD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</w:t>
      </w:r>
      <w:r w:rsidR="006676AD">
        <w:rPr>
          <w:rFonts w:ascii="Times New Roman" w:hAnsi="Times New Roman"/>
          <w:b/>
          <w:color w:val="000000"/>
          <w:sz w:val="28"/>
          <w:szCs w:val="28"/>
        </w:rPr>
        <w:t>Нетрадиционные методы</w:t>
      </w:r>
    </w:p>
    <w:p w:rsidR="006676AD" w:rsidRDefault="006676AD" w:rsidP="006676AD">
      <w:pPr>
        <w:pStyle w:val="a5"/>
        <w:numPr>
          <w:ilvl w:val="0"/>
          <w:numId w:val="6"/>
        </w:numPr>
        <w:spacing w:before="75" w:after="100" w:afterAutospacing="1" w:line="240" w:lineRule="auto"/>
        <w:ind w:left="0" w:firstLine="567"/>
        <w:textAlignment w:val="top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у-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Джок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терапия.</w:t>
      </w:r>
    </w:p>
    <w:p w:rsidR="006676AD" w:rsidRDefault="006676AD" w:rsidP="006676AD">
      <w:pPr>
        <w:spacing w:before="75" w:after="100" w:afterAutospacing="1" w:line="240" w:lineRule="auto"/>
        <w:ind w:firstLine="567"/>
        <w:textAlignment w:val="top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коррекционных занятиях происходит стимулирование активных точек, расположенных на пальцах рук при помощи различных приспособлений (шарики, массажные мячики, грецкие орехи, колючие валики). </w:t>
      </w:r>
      <w:r w:rsidR="005D266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Находя эти точки, </w:t>
      </w:r>
      <w:proofErr w:type="spellStart"/>
      <w:r w:rsidR="005D266B">
        <w:rPr>
          <w:rFonts w:ascii="Times New Roman" w:hAnsi="Times New Roman"/>
          <w:color w:val="000000"/>
          <w:sz w:val="28"/>
          <w:szCs w:val="28"/>
          <w:lang w:eastAsia="ru-RU"/>
        </w:rPr>
        <w:t>суджок</w:t>
      </w:r>
      <w:proofErr w:type="spellEnd"/>
      <w:r w:rsidR="005D266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(су-</w:t>
      </w:r>
      <w:proofErr w:type="spellStart"/>
      <w:r w:rsidR="005D266B">
        <w:rPr>
          <w:rFonts w:ascii="Times New Roman" w:hAnsi="Times New Roman"/>
          <w:color w:val="000000"/>
          <w:sz w:val="28"/>
          <w:szCs w:val="28"/>
          <w:lang w:eastAsia="ru-RU"/>
        </w:rPr>
        <w:t>джок</w:t>
      </w:r>
      <w:proofErr w:type="spellEnd"/>
      <w:r w:rsidR="005D266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 терапия может помочь организму справиться с заболеванием путем их стимуляции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Эффективен и ручной массаж пальцев. Особенно важно воздействовать на большой палец,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отвечающий за голову человека. Кончики пальцев и ногтевые пластины отвечают за головной мозг. Массаж проводится до появления тепла.</w:t>
      </w:r>
    </w:p>
    <w:p w:rsidR="005D266B" w:rsidRDefault="005D266B" w:rsidP="005D266B">
      <w:pPr>
        <w:tabs>
          <w:tab w:val="left" w:pos="1275"/>
        </w:tabs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Кинезеологические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упражнения</w:t>
      </w:r>
    </w:p>
    <w:p w:rsidR="005D266B" w:rsidRDefault="005D266B" w:rsidP="005D266B">
      <w:pPr>
        <w:pStyle w:val="a6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Кинезиологические</w:t>
      </w:r>
      <w:proofErr w:type="spellEnd"/>
      <w:r>
        <w:rPr>
          <w:color w:val="000000"/>
          <w:sz w:val="28"/>
          <w:szCs w:val="28"/>
        </w:rPr>
        <w:t xml:space="preserve"> упражнения – это комплекс движений, позволяющих активизировать межполушарное воздействие. </w:t>
      </w:r>
    </w:p>
    <w:p w:rsidR="005D266B" w:rsidRDefault="005D266B" w:rsidP="005D266B">
      <w:pPr>
        <w:pStyle w:val="a6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Кинезиологические</w:t>
      </w:r>
      <w:proofErr w:type="spellEnd"/>
      <w:r>
        <w:rPr>
          <w:color w:val="000000"/>
          <w:sz w:val="28"/>
          <w:szCs w:val="28"/>
        </w:rPr>
        <w:t xml:space="preserve"> упражнения развивают мозолистое тело, повышают стрессоустойчивость, синхронизируют работу полушарий, улучшают мыслительную деятельность, способствуют улучшению памяти и внимания, облегчают процесс чтения и письма.</w:t>
      </w:r>
    </w:p>
    <w:p w:rsidR="006676AD" w:rsidRDefault="006676AD" w:rsidP="006676AD">
      <w:pPr>
        <w:spacing w:after="0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F30831" w:rsidRPr="00F30831" w:rsidRDefault="00F30831" w:rsidP="00F308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083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Перспективный план реализации проекта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2"/>
        <w:gridCol w:w="1219"/>
        <w:gridCol w:w="1648"/>
        <w:gridCol w:w="1733"/>
        <w:gridCol w:w="1450"/>
        <w:gridCol w:w="1503"/>
      </w:tblGrid>
      <w:tr w:rsidR="0084523A" w:rsidRPr="00F30831" w:rsidTr="004E08E6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DA47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N</w:t>
            </w: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DA47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DA47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Формы и</w:t>
            </w: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методы работы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DA47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DA47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DA47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84523A" w:rsidRPr="00F30831" w:rsidTr="004E08E6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1.Подготовительный этап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 20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сентября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84523A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Диагностика детей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84523A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Изучение уровня </w:t>
            </w:r>
            <w:r w:rsidR="00F30831"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речевого развития</w:t>
            </w:r>
            <w:r w:rsidR="00F30831"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="00F30831"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Подбор материалов по темам «Дыхательная гимнастика», «Артикуляционные упражнения», «Мелкая моторика» и др.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84523A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Ознакомление родителей с результатами диагностики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этап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Семинар-практикум</w:t>
            </w:r>
            <w:r w:rsidR="0084523A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«Традиционные и нетрадиционные упражнения для 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развития мышц речевого аппарата».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Рекомендации по выполнению артикуляционной гимнастики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Протокол проведения м</w:t>
            </w:r>
            <w:r w:rsidR="0084523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астер </w:t>
            </w:r>
            <w:proofErr w:type="gramStart"/>
            <w:r w:rsidR="0084523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-к</w:t>
            </w:r>
            <w:proofErr w:type="gramEnd"/>
            <w:r w:rsidR="0084523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ласса, отзывы родителей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Семинар-практикум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 xml:space="preserve">«Пальчиками </w:t>
            </w:r>
            <w:proofErr w:type="gramStart"/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играем речь развиваем</w:t>
            </w:r>
            <w:proofErr w:type="gramEnd"/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Сообщение о взаимосвязи развития речи и мелкой моторики рук, рекомендации по проведению пальчиковой гимнастики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Протокол проведения семинара-практикума, отзывы родителей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«Речевое дыхание основа правильной речи»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Тематическая консультация с практической частью.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Протокол проведения</w:t>
            </w:r>
            <w:r w:rsidR="0084523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консультации, отзывы родителей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«День открытых дверей»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Родители посещают индивидуальные и подгрупповые занятия, смотрят, как дети занимаются.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Протокол проведения </w:t>
            </w:r>
            <w:r w:rsidR="0084523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мастер класса, отзывы родителей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Учитель-логопед, воспитатели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Мастер-класс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«Научитесь слышать звуки»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Обучение комплексу упражнений для развития фонематического слуха у детей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Протокол проведения </w:t>
            </w:r>
            <w:r w:rsidR="0084523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мастер класса, отзывы родителей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Праздник </w:t>
            </w: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красивой и правильной речи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Демонстрац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ия речевых умений и навыков, приобретенных на занятиях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Протокол 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проведения праздника, отзывы родителей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Учитель-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логопед</w:t>
            </w: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Муз</w:t>
            </w:r>
            <w:proofErr w:type="gramStart"/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ук-ль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«Домашняя игротека»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Знакомит родителей с простыми, но очень интересными, а главное полезными играми для детей.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Картотека игр и упражнений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Еженедельно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Индивидуальные консультации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Оказание помощи родителям по интересующим их вопросам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0E79E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Записи в календарном плане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FFFFF"/>
            <w:vAlign w:val="center"/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Оформление информационно-методического стенда «Уголок логопеда»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Теоретический материал, направленный на формирование знаний родителей об особенностях развития речи детей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4523A" w:rsidRPr="00F30831" w:rsidTr="004E08E6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F3083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3. Заключительный этап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0E79E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0E79E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Мониторинг детей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0E79E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Выявление уровня речевого развития детей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0E79E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3083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Логопедическая диагностика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B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30831" w:rsidRPr="00F30831" w:rsidRDefault="000E79E1" w:rsidP="00F308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Учитель-логопед</w:t>
            </w:r>
          </w:p>
        </w:tc>
      </w:tr>
    </w:tbl>
    <w:p w:rsidR="00F30831" w:rsidRPr="00F30831" w:rsidRDefault="00F30831" w:rsidP="00F308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083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Список литературы:</w:t>
      </w:r>
    </w:p>
    <w:p w:rsidR="00F30831" w:rsidRPr="00F30831" w:rsidRDefault="00F30831" w:rsidP="00F308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Хватцев</w:t>
      </w:r>
      <w:proofErr w:type="spellEnd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М.С. Логопедия. «Работа с дошкольниками» М. 1996.</w:t>
      </w:r>
    </w:p>
    <w:p w:rsidR="00F30831" w:rsidRPr="00F30831" w:rsidRDefault="00F30831" w:rsidP="00F308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Филичева Т.Б. «Основы логопедии» </w:t>
      </w:r>
      <w:proofErr w:type="spellStart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М.Просвещение</w:t>
      </w:r>
      <w:proofErr w:type="spellEnd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1989.</w:t>
      </w:r>
    </w:p>
    <w:p w:rsidR="00F30831" w:rsidRPr="00F30831" w:rsidRDefault="00F30831" w:rsidP="00F308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Жукова Н.С., </w:t>
      </w:r>
      <w:proofErr w:type="spellStart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Мастюкова</w:t>
      </w:r>
      <w:proofErr w:type="spellEnd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Е.М., Филичева Г.Б. «Логопедия». Екатеринбург, 1998.</w:t>
      </w:r>
    </w:p>
    <w:p w:rsidR="00F30831" w:rsidRPr="00F30831" w:rsidRDefault="00F30831" w:rsidP="00F308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Миронова С.А. «</w:t>
      </w:r>
      <w:proofErr w:type="spellStart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Разитиве</w:t>
      </w:r>
      <w:proofErr w:type="spellEnd"/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речи дошкольников на логопедических занятиях». М. 2007.</w:t>
      </w:r>
    </w:p>
    <w:p w:rsidR="00F30831" w:rsidRDefault="00F30831" w:rsidP="00F308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Фомичева М.Ф. «Воспитание у детей правил</w:t>
      </w:r>
      <w:r w:rsidR="00F359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ьного произношения». М. Воронеж</w:t>
      </w:r>
      <w:r w:rsidRPr="00F308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1997.</w:t>
      </w:r>
    </w:p>
    <w:p w:rsidR="00F35915" w:rsidRDefault="00F35915" w:rsidP="00F308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Крупенчук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О.И. «Тренируем пальчики – развиваем речь!» Санкт-Петербург 2009</w:t>
      </w:r>
    </w:p>
    <w:p w:rsidR="00F35915" w:rsidRPr="00F30831" w:rsidRDefault="00F35915" w:rsidP="00F308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Хвостовцев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А.Ю. «Умные ручки» Пальчиковые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детей от 3 месяцев до 7 лет., Новосибирск 2008</w:t>
      </w:r>
    </w:p>
    <w:p w:rsidR="00F30831" w:rsidRPr="00F30831" w:rsidRDefault="00F30831" w:rsidP="00F30831">
      <w:pPr>
        <w:spacing w:after="200" w:line="276" w:lineRule="auto"/>
        <w:rPr>
          <w:rFonts w:ascii="Times New Roman" w:eastAsiaTheme="minorHAnsi" w:hAnsi="Times New Roman"/>
          <w:sz w:val="28"/>
          <w:szCs w:val="28"/>
        </w:rPr>
      </w:pPr>
    </w:p>
    <w:p w:rsidR="006676AD" w:rsidRDefault="006676AD" w:rsidP="006676AD">
      <w:pPr>
        <w:spacing w:after="0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6676AD" w:rsidRDefault="006676AD" w:rsidP="009855D4">
      <w:pPr>
        <w:spacing w:after="0" w:line="240" w:lineRule="auto"/>
        <w:ind w:firstLine="567"/>
        <w:textAlignment w:val="top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855D4" w:rsidRDefault="009855D4" w:rsidP="009855D4">
      <w:pPr>
        <w:spacing w:after="0" w:line="240" w:lineRule="auto"/>
        <w:ind w:firstLine="567"/>
        <w:textAlignment w:val="top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9855D4" w:rsidRDefault="009855D4" w:rsidP="00E81E78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E81E78" w:rsidRDefault="00E81E78" w:rsidP="00E81E78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</w:p>
    <w:p w:rsidR="00257FB9" w:rsidRDefault="00257FB9" w:rsidP="00257FB9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57FB9" w:rsidRDefault="00257FB9" w:rsidP="00257FB9">
      <w:pPr>
        <w:spacing w:after="0" w:line="300" w:lineRule="atLeast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2540C" w:rsidRPr="00B2540C" w:rsidRDefault="00B2540C">
      <w:pPr>
        <w:rPr>
          <w:rFonts w:ascii="Times New Roman" w:hAnsi="Times New Roman"/>
          <w:sz w:val="28"/>
        </w:rPr>
      </w:pPr>
    </w:p>
    <w:sectPr w:rsidR="00B2540C" w:rsidRPr="00B25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802CB"/>
    <w:multiLevelType w:val="hybridMultilevel"/>
    <w:tmpl w:val="9D9AB8E4"/>
    <w:lvl w:ilvl="0" w:tplc="2D32528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0B27B74"/>
    <w:multiLevelType w:val="multilevel"/>
    <w:tmpl w:val="D9A8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4811A1"/>
    <w:multiLevelType w:val="multilevel"/>
    <w:tmpl w:val="1992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7D1C07"/>
    <w:multiLevelType w:val="multilevel"/>
    <w:tmpl w:val="E29C1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34281C"/>
    <w:multiLevelType w:val="multilevel"/>
    <w:tmpl w:val="D1D45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C46112"/>
    <w:multiLevelType w:val="hybridMultilevel"/>
    <w:tmpl w:val="D27424C2"/>
    <w:lvl w:ilvl="0" w:tplc="DF66C73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86B67A3"/>
    <w:multiLevelType w:val="multilevel"/>
    <w:tmpl w:val="60AC1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FCF"/>
    <w:rsid w:val="000E79E1"/>
    <w:rsid w:val="000F0612"/>
    <w:rsid w:val="00257FB9"/>
    <w:rsid w:val="003B7FCF"/>
    <w:rsid w:val="005C5FA2"/>
    <w:rsid w:val="005D266B"/>
    <w:rsid w:val="006676AD"/>
    <w:rsid w:val="006870A2"/>
    <w:rsid w:val="00695DAF"/>
    <w:rsid w:val="0084523A"/>
    <w:rsid w:val="00884786"/>
    <w:rsid w:val="008D729B"/>
    <w:rsid w:val="009855D4"/>
    <w:rsid w:val="00AC5D80"/>
    <w:rsid w:val="00B2540C"/>
    <w:rsid w:val="00B638C1"/>
    <w:rsid w:val="00E81E78"/>
    <w:rsid w:val="00F30831"/>
    <w:rsid w:val="00F3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FC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E81E78"/>
    <w:rPr>
      <w:rFonts w:cs="Times New Roman"/>
    </w:rPr>
  </w:style>
  <w:style w:type="character" w:styleId="a3">
    <w:name w:val="Strong"/>
    <w:basedOn w:val="a0"/>
    <w:uiPriority w:val="99"/>
    <w:qFormat/>
    <w:rsid w:val="00E81E78"/>
    <w:rPr>
      <w:rFonts w:cs="Times New Roman"/>
      <w:b/>
      <w:bCs/>
    </w:rPr>
  </w:style>
  <w:style w:type="character" w:styleId="a4">
    <w:name w:val="Hyperlink"/>
    <w:basedOn w:val="a0"/>
    <w:uiPriority w:val="99"/>
    <w:semiHidden/>
    <w:rsid w:val="00E81E78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9855D4"/>
    <w:pPr>
      <w:ind w:left="720"/>
      <w:contextualSpacing/>
    </w:pPr>
  </w:style>
  <w:style w:type="paragraph" w:customStyle="1" w:styleId="Style107">
    <w:name w:val="Style107"/>
    <w:basedOn w:val="a"/>
    <w:uiPriority w:val="99"/>
    <w:rsid w:val="009855D4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47">
    <w:name w:val="Style47"/>
    <w:basedOn w:val="a"/>
    <w:uiPriority w:val="99"/>
    <w:rsid w:val="009855D4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6676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rsid w:val="005D2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FC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E81E78"/>
    <w:rPr>
      <w:rFonts w:cs="Times New Roman"/>
    </w:rPr>
  </w:style>
  <w:style w:type="character" w:styleId="a3">
    <w:name w:val="Strong"/>
    <w:basedOn w:val="a0"/>
    <w:uiPriority w:val="99"/>
    <w:qFormat/>
    <w:rsid w:val="00E81E78"/>
    <w:rPr>
      <w:rFonts w:cs="Times New Roman"/>
      <w:b/>
      <w:bCs/>
    </w:rPr>
  </w:style>
  <w:style w:type="character" w:styleId="a4">
    <w:name w:val="Hyperlink"/>
    <w:basedOn w:val="a0"/>
    <w:uiPriority w:val="99"/>
    <w:semiHidden/>
    <w:rsid w:val="00E81E78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9855D4"/>
    <w:pPr>
      <w:ind w:left="720"/>
      <w:contextualSpacing/>
    </w:pPr>
  </w:style>
  <w:style w:type="paragraph" w:customStyle="1" w:styleId="Style107">
    <w:name w:val="Style107"/>
    <w:basedOn w:val="a"/>
    <w:uiPriority w:val="99"/>
    <w:rsid w:val="009855D4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47">
    <w:name w:val="Style47"/>
    <w:basedOn w:val="a"/>
    <w:uiPriority w:val="99"/>
    <w:rsid w:val="009855D4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6676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rsid w:val="005D2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/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2104</Words>
  <Characters>11998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UserXP</cp:lastModifiedBy>
  <cp:revision>7</cp:revision>
  <dcterms:created xsi:type="dcterms:W3CDTF">2015-10-04T16:43:00Z</dcterms:created>
  <dcterms:modified xsi:type="dcterms:W3CDTF">2017-02-25T10:18:00Z</dcterms:modified>
</cp:coreProperties>
</file>