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87" w:rsidRPr="00E5552C" w:rsidRDefault="00E57F87" w:rsidP="00F07E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52C">
        <w:rPr>
          <w:rFonts w:ascii="Times New Roman" w:hAnsi="Times New Roman" w:cs="Times New Roman"/>
          <w:b/>
          <w:sz w:val="28"/>
          <w:szCs w:val="28"/>
        </w:rPr>
        <w:t>Проект кукольного театра «Колобок»</w:t>
      </w:r>
    </w:p>
    <w:p w:rsidR="003852AB" w:rsidRPr="00F07EFE" w:rsidRDefault="003852AB" w:rsidP="00F07E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52AB" w:rsidRPr="00E5552C" w:rsidRDefault="003852AB" w:rsidP="004B01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52C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904A82" w:rsidRPr="00F07EFE" w:rsidRDefault="00E57F87" w:rsidP="00E57F8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Кукольный театр играет огромную роль в нравственном и эстетическом воспитании школьников. Занятия в кукольном театре развивают у детей фантазию, память, мышление, артистические способности, знакомят с множеством детских  произведений, способствуют развитию общительности, коммуникабельности</w:t>
      </w:r>
      <w:proofErr w:type="gramStart"/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работы над спектаклем дети учатся согласованным действиям, взаимовыручке, умению подчинять свои желания интересам коллектива. Содержание кукольных спектаклей преломляется через опыт ребенка, отношение детей к изображаемым в спектакле явлениям и оказывает воспитательное воздействие на них</w:t>
      </w:r>
      <w:r w:rsidR="009708F9"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кукольном театре способствуют расширению кругозора детей, повышению эмоциональной культуры и культуры мышления, ф</w:t>
      </w:r>
      <w:r w:rsidR="00904A82"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ормированию убеждений и идеалов.</w:t>
      </w:r>
    </w:p>
    <w:p w:rsidR="009708F9" w:rsidRPr="00F07EFE" w:rsidRDefault="00E57F87" w:rsidP="00E57F8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Кукольный театр воздействует на зрителей целым комплексом средств: художественные образы - персонажи, оформление и музыка - все это вместе взято в силу образн</w:t>
      </w:r>
      <w:r w:rsidR="009708F9"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55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08F9"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конкретного мышления </w:t>
      </w: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школьника, пом</w:t>
      </w:r>
      <w:r w:rsidR="009708F9"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огает детям</w:t>
      </w: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легче, ярче и правильнее понять содержание литературного произведения, влияет на развитие его художественного вкуса. Основной упор делается на игры со словом, с текстом, подтекстом, с разными словесными действиями</w:t>
      </w:r>
      <w:r w:rsidR="00E55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грая в спектакле, дети перевоплощаются в различные образы, учатся выражать свои чувства в слове, интонации. Благодаря этому дети учатся слышать психологическую выразительность речи.</w:t>
      </w:r>
    </w:p>
    <w:p w:rsidR="00E57F87" w:rsidRPr="00F07EFE" w:rsidRDefault="00E57F87" w:rsidP="00E57F8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самое яркое отражение кукольный спектакль находит в творческих играх: дети устраивают театр и сами или при помощи игрушек разыгрывают виденное. Эти игры развивают творческие силы и способности детей.</w:t>
      </w:r>
    </w:p>
    <w:p w:rsidR="00E57F87" w:rsidRPr="00F07EFE" w:rsidRDefault="00E57F87" w:rsidP="003852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настоящий момент актуальным</w:t>
      </w:r>
      <w:r w:rsidRPr="00F07E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мой взгляд, является разнообразное использование театрального творчества школьников. Сплочение коллектива</w:t>
      </w:r>
      <w:r w:rsidR="009708F9"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расширени</w:t>
      </w:r>
      <w:r w:rsidR="009708F9"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культурного диапазона</w:t>
      </w:r>
      <w:proofErr w:type="gramStart"/>
      <w:r w:rsidR="009708F9"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культуры поведения – все это возможно осуществлять через обучение и творчество на</w:t>
      </w:r>
      <w:r w:rsidR="009708F9"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театральных занятиях </w:t>
      </w:r>
    </w:p>
    <w:p w:rsidR="00904A82" w:rsidRPr="00F07EFE" w:rsidRDefault="00904A82" w:rsidP="00904A82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F07EFE">
        <w:rPr>
          <w:rStyle w:val="s1"/>
          <w:bCs/>
          <w:color w:val="000000"/>
          <w:sz w:val="28"/>
          <w:szCs w:val="28"/>
        </w:rPr>
        <w:t>Причинами</w:t>
      </w:r>
      <w:r w:rsidRPr="00F07EF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EFE">
        <w:rPr>
          <w:color w:val="000000"/>
          <w:sz w:val="28"/>
          <w:szCs w:val="28"/>
        </w:rPr>
        <w:t>возникновения необходимости развития творческих потребностей средствами театрализации является:</w:t>
      </w:r>
    </w:p>
    <w:p w:rsidR="00904A82" w:rsidRPr="00F07EFE" w:rsidRDefault="00904A82" w:rsidP="00904A82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F07EFE">
        <w:rPr>
          <w:rStyle w:val="s4"/>
          <w:color w:val="000000"/>
          <w:sz w:val="28"/>
          <w:szCs w:val="28"/>
        </w:rPr>
        <w:sym w:font="Symbol" w:char="F0B7"/>
      </w:r>
      <w:r w:rsidRPr="00F07EFE">
        <w:rPr>
          <w:rStyle w:val="s4"/>
          <w:color w:val="000000"/>
          <w:sz w:val="28"/>
          <w:szCs w:val="28"/>
        </w:rPr>
        <w:t>​ </w:t>
      </w:r>
      <w:r w:rsidRPr="00F07EFE">
        <w:rPr>
          <w:color w:val="000000"/>
          <w:sz w:val="28"/>
          <w:szCs w:val="28"/>
        </w:rPr>
        <w:t>Пробелы в получении дошкольного образования</w:t>
      </w:r>
    </w:p>
    <w:p w:rsidR="00904A82" w:rsidRPr="00F07EFE" w:rsidRDefault="00904A82" w:rsidP="00904A82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F07EFE">
        <w:rPr>
          <w:rStyle w:val="s4"/>
          <w:color w:val="000000"/>
          <w:sz w:val="28"/>
          <w:szCs w:val="28"/>
        </w:rPr>
        <w:sym w:font="Symbol" w:char="F0B7"/>
      </w:r>
      <w:r w:rsidRPr="00F07EFE">
        <w:rPr>
          <w:rStyle w:val="s4"/>
          <w:color w:val="000000"/>
          <w:sz w:val="28"/>
          <w:szCs w:val="28"/>
        </w:rPr>
        <w:t>​ </w:t>
      </w:r>
      <w:r w:rsidRPr="00F07EFE">
        <w:rPr>
          <w:color w:val="000000"/>
          <w:sz w:val="28"/>
          <w:szCs w:val="28"/>
        </w:rPr>
        <w:t>Отсутствие благоприятных условий для развития творческих способностей ребенка</w:t>
      </w:r>
    </w:p>
    <w:p w:rsidR="00904A82" w:rsidRPr="00F07EFE" w:rsidRDefault="00904A82" w:rsidP="00904A82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F07EFE">
        <w:rPr>
          <w:rStyle w:val="s4"/>
          <w:color w:val="000000"/>
          <w:sz w:val="28"/>
          <w:szCs w:val="28"/>
        </w:rPr>
        <w:sym w:font="Symbol" w:char="F0B7"/>
      </w:r>
      <w:r w:rsidRPr="00F07EFE">
        <w:rPr>
          <w:rStyle w:val="s4"/>
          <w:color w:val="000000"/>
          <w:sz w:val="28"/>
          <w:szCs w:val="28"/>
        </w:rPr>
        <w:t>​ </w:t>
      </w:r>
      <w:r w:rsidRPr="00F07EFE">
        <w:rPr>
          <w:color w:val="000000"/>
          <w:sz w:val="28"/>
          <w:szCs w:val="28"/>
        </w:rPr>
        <w:t xml:space="preserve">Эмоциональная зажатость, высокий уровень трудностей </w:t>
      </w:r>
      <w:r w:rsidR="00F07EFE">
        <w:rPr>
          <w:color w:val="000000"/>
          <w:sz w:val="28"/>
          <w:szCs w:val="28"/>
        </w:rPr>
        <w:t xml:space="preserve"> </w:t>
      </w:r>
      <w:r w:rsidRPr="00F07EFE">
        <w:rPr>
          <w:color w:val="000000"/>
          <w:sz w:val="28"/>
          <w:szCs w:val="28"/>
        </w:rPr>
        <w:t>при общении со своими сверстниками</w:t>
      </w:r>
    </w:p>
    <w:p w:rsidR="00904A82" w:rsidRPr="008C5B6C" w:rsidRDefault="00904A82" w:rsidP="00904A82">
      <w:pPr>
        <w:pStyle w:val="p5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8C5B6C">
        <w:rPr>
          <w:b/>
          <w:color w:val="000000"/>
          <w:sz w:val="28"/>
          <w:szCs w:val="28"/>
        </w:rPr>
        <w:lastRenderedPageBreak/>
        <w:t>Анализируя</w:t>
      </w:r>
      <w:r w:rsidRPr="008C5B6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C5B6C">
        <w:rPr>
          <w:b/>
          <w:color w:val="000000"/>
          <w:sz w:val="28"/>
          <w:szCs w:val="28"/>
        </w:rPr>
        <w:t>причины</w:t>
      </w:r>
      <w:r w:rsidR="00F07EFE" w:rsidRPr="008C5B6C">
        <w:rPr>
          <w:b/>
          <w:color w:val="000000"/>
          <w:sz w:val="28"/>
          <w:szCs w:val="28"/>
        </w:rPr>
        <w:t>,</w:t>
      </w:r>
      <w:r w:rsidRPr="008C5B6C">
        <w:rPr>
          <w:b/>
          <w:color w:val="000000"/>
          <w:sz w:val="28"/>
          <w:szCs w:val="28"/>
        </w:rPr>
        <w:t xml:space="preserve"> возникает</w:t>
      </w:r>
      <w:r w:rsidRPr="008C5B6C">
        <w:rPr>
          <w:rStyle w:val="apple-converted-space"/>
          <w:b/>
          <w:color w:val="000000"/>
          <w:sz w:val="28"/>
          <w:szCs w:val="28"/>
        </w:rPr>
        <w:t> </w:t>
      </w:r>
      <w:r w:rsidRPr="008C5B6C">
        <w:rPr>
          <w:rStyle w:val="s1"/>
          <w:b/>
          <w:bCs/>
          <w:color w:val="000000"/>
          <w:sz w:val="28"/>
          <w:szCs w:val="28"/>
        </w:rPr>
        <w:t>проблема</w:t>
      </w:r>
      <w:r w:rsidRPr="008C5B6C">
        <w:rPr>
          <w:b/>
          <w:color w:val="000000"/>
          <w:sz w:val="28"/>
          <w:szCs w:val="28"/>
        </w:rPr>
        <w:t>:</w:t>
      </w:r>
    </w:p>
    <w:p w:rsidR="00904A82" w:rsidRPr="00F07EFE" w:rsidRDefault="00904A82" w:rsidP="00904A82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F07EFE">
        <w:rPr>
          <w:color w:val="000000"/>
          <w:sz w:val="28"/>
          <w:szCs w:val="28"/>
        </w:rPr>
        <w:t>Необходимость разработки системы работы по развитию творческих способностей посредством театрализации.</w:t>
      </w:r>
    </w:p>
    <w:p w:rsidR="00904A82" w:rsidRPr="008C5B6C" w:rsidRDefault="00904A82" w:rsidP="00904A82">
      <w:pPr>
        <w:pStyle w:val="p4"/>
        <w:shd w:val="clear" w:color="auto" w:fill="FFFFFF"/>
        <w:spacing w:before="239" w:beforeAutospacing="0" w:after="59" w:afterAutospacing="0"/>
        <w:rPr>
          <w:b/>
          <w:color w:val="000000"/>
          <w:sz w:val="28"/>
          <w:szCs w:val="28"/>
        </w:rPr>
      </w:pPr>
      <w:r w:rsidRPr="008C5B6C">
        <w:rPr>
          <w:rStyle w:val="s1"/>
          <w:b/>
          <w:bCs/>
          <w:color w:val="000000"/>
          <w:sz w:val="28"/>
          <w:szCs w:val="28"/>
        </w:rPr>
        <w:t>Объект и предмет исследования</w:t>
      </w:r>
    </w:p>
    <w:p w:rsidR="00904A82" w:rsidRPr="00F07EFE" w:rsidRDefault="00904A82" w:rsidP="00904A82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F07EFE">
        <w:rPr>
          <w:rStyle w:val="s4"/>
          <w:color w:val="000000"/>
          <w:sz w:val="28"/>
          <w:szCs w:val="28"/>
        </w:rPr>
        <w:sym w:font="Symbol" w:char="F0B7"/>
      </w:r>
      <w:r w:rsidRPr="00F07EFE">
        <w:rPr>
          <w:rStyle w:val="s4"/>
          <w:color w:val="000000"/>
          <w:sz w:val="28"/>
          <w:szCs w:val="28"/>
        </w:rPr>
        <w:t>​ </w:t>
      </w:r>
      <w:r w:rsidRPr="00F07EFE">
        <w:rPr>
          <w:color w:val="000000"/>
          <w:sz w:val="28"/>
          <w:szCs w:val="28"/>
        </w:rPr>
        <w:t>Объект – творчески</w:t>
      </w:r>
      <w:r w:rsidR="00F07EFE">
        <w:rPr>
          <w:color w:val="000000"/>
          <w:sz w:val="28"/>
          <w:szCs w:val="28"/>
        </w:rPr>
        <w:t>е способности воспитанников 11- 15 лет</w:t>
      </w:r>
    </w:p>
    <w:p w:rsidR="00904A82" w:rsidRPr="00F07EFE" w:rsidRDefault="00904A82" w:rsidP="00904A82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F07EFE">
        <w:rPr>
          <w:rStyle w:val="s4"/>
          <w:color w:val="000000"/>
          <w:sz w:val="28"/>
          <w:szCs w:val="28"/>
        </w:rPr>
        <w:sym w:font="Symbol" w:char="F0B7"/>
      </w:r>
      <w:r w:rsidRPr="00F07EFE">
        <w:rPr>
          <w:rStyle w:val="s4"/>
          <w:color w:val="000000"/>
          <w:sz w:val="28"/>
          <w:szCs w:val="28"/>
        </w:rPr>
        <w:t>​ </w:t>
      </w:r>
      <w:r w:rsidRPr="00F07EFE">
        <w:rPr>
          <w:color w:val="000000"/>
          <w:sz w:val="28"/>
          <w:szCs w:val="28"/>
        </w:rPr>
        <w:t>Предмет – система работы по развитию т</w:t>
      </w:r>
      <w:r w:rsidR="00F07EFE">
        <w:rPr>
          <w:color w:val="000000"/>
          <w:sz w:val="28"/>
          <w:szCs w:val="28"/>
        </w:rPr>
        <w:t>ворческих способностей воспитанников</w:t>
      </w:r>
      <w:r w:rsidRPr="00F07EFE">
        <w:rPr>
          <w:color w:val="000000"/>
          <w:sz w:val="28"/>
          <w:szCs w:val="28"/>
        </w:rPr>
        <w:t xml:space="preserve"> средствами театрализации</w:t>
      </w:r>
      <w:r w:rsidR="00F07EFE">
        <w:rPr>
          <w:color w:val="000000"/>
          <w:sz w:val="28"/>
          <w:szCs w:val="28"/>
        </w:rPr>
        <w:t>.</w:t>
      </w:r>
    </w:p>
    <w:p w:rsidR="00904A82" w:rsidRPr="00F07EFE" w:rsidRDefault="00904A82" w:rsidP="00904A82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F07EFE">
        <w:rPr>
          <w:rStyle w:val="s1"/>
          <w:bCs/>
          <w:color w:val="000000"/>
          <w:sz w:val="28"/>
          <w:szCs w:val="28"/>
        </w:rPr>
        <w:t>Гипотеза</w:t>
      </w:r>
      <w:r w:rsidRPr="00F07EFE">
        <w:rPr>
          <w:rStyle w:val="apple-converted-space"/>
          <w:color w:val="000000"/>
          <w:sz w:val="28"/>
          <w:szCs w:val="28"/>
        </w:rPr>
        <w:t> </w:t>
      </w:r>
      <w:r w:rsidRPr="00F07EFE">
        <w:rPr>
          <w:color w:val="000000"/>
          <w:sz w:val="28"/>
          <w:szCs w:val="28"/>
        </w:rPr>
        <w:t>– если в развитии творческих способностей детей использовать театрализованную деятельность, то формирование этих способностей произойдёт быстрее и эффективнее.</w:t>
      </w:r>
    </w:p>
    <w:p w:rsidR="00904A82" w:rsidRPr="00F07EFE" w:rsidRDefault="00904A82" w:rsidP="00904A82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8C5B6C">
        <w:rPr>
          <w:b/>
          <w:color w:val="000000"/>
          <w:sz w:val="28"/>
          <w:szCs w:val="28"/>
        </w:rPr>
        <w:t>Срок реализации проекта</w:t>
      </w:r>
      <w:r w:rsidRPr="00F07EFE">
        <w:rPr>
          <w:color w:val="000000"/>
          <w:sz w:val="28"/>
          <w:szCs w:val="28"/>
        </w:rPr>
        <w:t>: 1 год.</w:t>
      </w:r>
    </w:p>
    <w:p w:rsidR="00E57F87" w:rsidRPr="00F07EFE" w:rsidRDefault="00E57F87" w:rsidP="004B01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02A" w:rsidRPr="008C5B6C" w:rsidRDefault="004B014E" w:rsidP="00565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B6C">
        <w:rPr>
          <w:rFonts w:ascii="Times New Roman" w:hAnsi="Times New Roman" w:cs="Times New Roman"/>
          <w:b/>
          <w:sz w:val="28"/>
          <w:szCs w:val="28"/>
        </w:rPr>
        <w:t>Цель:</w:t>
      </w:r>
      <w:r w:rsidR="0056502A" w:rsidRPr="008C5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6502A" w:rsidRPr="00F07EFE" w:rsidRDefault="0056502A" w:rsidP="00565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воспитанников к творчеству, выявление и развитие их творческих способностей средствами театральной деятельности.</w:t>
      </w:r>
    </w:p>
    <w:p w:rsidR="004B014E" w:rsidRPr="00F07EFE" w:rsidRDefault="004B014E" w:rsidP="004B01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14E" w:rsidRPr="00F07EFE" w:rsidRDefault="004B014E" w:rsidP="004B014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B6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07EFE">
        <w:rPr>
          <w:rFonts w:ascii="Times New Roman" w:hAnsi="Times New Roman" w:cs="Times New Roman"/>
          <w:sz w:val="28"/>
          <w:szCs w:val="28"/>
        </w:rPr>
        <w:t>:</w:t>
      </w:r>
    </w:p>
    <w:p w:rsidR="0056502A" w:rsidRPr="00F07EFE" w:rsidRDefault="0056502A" w:rsidP="004B014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Образовательные</w:t>
      </w:r>
      <w:r w:rsidRPr="00F07E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практические навыки творческой деятельности учащихся;</w:t>
      </w:r>
    </w:p>
    <w:p w:rsidR="0056502A" w:rsidRPr="00F07EFE" w:rsidRDefault="0056502A" w:rsidP="00565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Развивающие:</w:t>
      </w:r>
      <w:r w:rsidRPr="00F07EF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культуру и технику речи, память, воображение, артистические способности;</w:t>
      </w:r>
    </w:p>
    <w:p w:rsidR="0056502A" w:rsidRPr="00F07EFE" w:rsidRDefault="0056502A" w:rsidP="00565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7E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Воспитательные</w:t>
      </w:r>
      <w:proofErr w:type="gramEnd"/>
      <w:r w:rsidRPr="00F07E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F07E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способность улавливать и эмоционально воспринимать нравственную суть поступков героев произведений.</w:t>
      </w:r>
    </w:p>
    <w:p w:rsidR="00D84CB0" w:rsidRPr="00F07EFE" w:rsidRDefault="00D84CB0" w:rsidP="00565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CB0" w:rsidRPr="00F07EFE" w:rsidRDefault="00D84CB0" w:rsidP="00565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</w:t>
      </w:r>
      <w:r w:rsidR="00F07EFE" w:rsidRPr="008C5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ое</w:t>
      </w:r>
      <w:r w:rsidRPr="008C5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кта</w:t>
      </w: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творческий, ролевой, игровой.</w:t>
      </w:r>
    </w:p>
    <w:p w:rsidR="0056502A" w:rsidRPr="00F07EFE" w:rsidRDefault="0056502A" w:rsidP="004B01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2AB" w:rsidRPr="008C5B6C" w:rsidRDefault="003852AB" w:rsidP="00904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 проекта</w:t>
      </w:r>
    </w:p>
    <w:p w:rsidR="008C5B6C" w:rsidRDefault="003852AB" w:rsidP="00517A0D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игровая деятельность;</w:t>
      </w: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творческая деятельность; </w:t>
      </w: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занятия;</w:t>
      </w: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чтение художественной литература, заучивание стихов;</w:t>
      </w: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наблюдение;</w:t>
      </w: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беседы;</w:t>
      </w: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посещение театров, музеев;</w:t>
      </w: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 детское экспериментирование (</w:t>
      </w:r>
      <w:proofErr w:type="gramStart"/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атрибутов к постановкам);</w:t>
      </w: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9) подготовка к выразительному рассказыванию.</w:t>
      </w:r>
    </w:p>
    <w:p w:rsidR="00747738" w:rsidRPr="008C5B6C" w:rsidRDefault="00F07EFE" w:rsidP="008C5B6C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реализации прое</w:t>
      </w:r>
      <w:r w:rsidR="0056502A" w:rsidRPr="008C5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кта</w:t>
      </w:r>
      <w:r w:rsidR="008C5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17A0D" w:rsidRPr="008C5B6C" w:rsidRDefault="00517A0D" w:rsidP="00517A0D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286"/>
      </w:tblGrid>
      <w:tr w:rsidR="00904A82" w:rsidRPr="00F07EFE" w:rsidTr="00136DEB">
        <w:tc>
          <w:tcPr>
            <w:tcW w:w="2392" w:type="dxa"/>
          </w:tcPr>
          <w:p w:rsidR="00904A82" w:rsidRPr="008C5B6C" w:rsidRDefault="00D84CB0" w:rsidP="003852AB">
            <w:pPr>
              <w:spacing w:before="99" w:after="9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5B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Развитие основных навыков</w:t>
            </w:r>
          </w:p>
        </w:tc>
        <w:tc>
          <w:tcPr>
            <w:tcW w:w="2393" w:type="dxa"/>
          </w:tcPr>
          <w:p w:rsidR="00904A82" w:rsidRPr="008C5B6C" w:rsidRDefault="00D84CB0" w:rsidP="003852AB">
            <w:pPr>
              <w:spacing w:before="99" w:after="9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5B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2393" w:type="dxa"/>
          </w:tcPr>
          <w:p w:rsidR="00904A82" w:rsidRPr="008C5B6C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5B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Средства</w:t>
            </w:r>
          </w:p>
        </w:tc>
        <w:tc>
          <w:tcPr>
            <w:tcW w:w="2286" w:type="dxa"/>
          </w:tcPr>
          <w:p w:rsidR="00904A82" w:rsidRPr="008C5B6C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5B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реализации</w:t>
            </w:r>
          </w:p>
        </w:tc>
      </w:tr>
      <w:tr w:rsidR="00904A82" w:rsidRPr="00F07EFE" w:rsidTr="00136DEB">
        <w:tc>
          <w:tcPr>
            <w:tcW w:w="2392" w:type="dxa"/>
          </w:tcPr>
          <w:p w:rsidR="00904A82" w:rsidRPr="00517A0D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Актерское мастерство</w:t>
            </w:r>
          </w:p>
          <w:p w:rsidR="00D84110" w:rsidRPr="00517A0D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4110" w:rsidRPr="00517A0D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4110" w:rsidRPr="00517A0D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4110" w:rsidRPr="00517A0D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4110" w:rsidRPr="00517A0D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4110" w:rsidRPr="00517A0D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7EFE" w:rsidRPr="00517A0D" w:rsidRDefault="00F07EFE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4110" w:rsidRPr="00517A0D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2.Сценическое движение кукловодов</w:t>
            </w:r>
          </w:p>
          <w:p w:rsidR="00D84110" w:rsidRPr="00517A0D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4110" w:rsidRPr="00517A0D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4110" w:rsidRPr="00517A0D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4110" w:rsidRPr="00517A0D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4110" w:rsidRPr="00517A0D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Сценическая речь.</w:t>
            </w: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7EFE" w:rsidRDefault="00F07EFE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7A0D" w:rsidRPr="00517A0D" w:rsidRDefault="00517A0D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4.Теоретические знания</w:t>
            </w:r>
          </w:p>
        </w:tc>
        <w:tc>
          <w:tcPr>
            <w:tcW w:w="2393" w:type="dxa"/>
          </w:tcPr>
          <w:p w:rsidR="00904A82" w:rsidRPr="00517A0D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детей. Развитие памяти, внимания, воображения, фантазии, слуховых восприятий … Сенсорных умений.</w:t>
            </w:r>
          </w:p>
          <w:p w:rsidR="00D84110" w:rsidRPr="00517A0D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4110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жестов, мимики, движений. Укрепление мышечной системы обучение умению создавать физические действия по тексту Работа с куклами разных видов</w:t>
            </w:r>
          </w:p>
          <w:p w:rsidR="00517A0D" w:rsidRPr="00517A0D" w:rsidRDefault="00517A0D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4110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 через правильное, четкое</w:t>
            </w:r>
            <w:proofErr w:type="gramStart"/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громкое произношение звуков. Обучение четкому произношению слов во время движения. Моделирование голоса, тона и речи. Технические приемы моделирования речи: ритм, темп и громкость речи. Психологические аспекты</w:t>
            </w:r>
          </w:p>
          <w:p w:rsidR="00D55128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7A0D" w:rsidRPr="00517A0D" w:rsidRDefault="00517A0D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историей кукольного театра, различные системы и виды кукол и кукольного театра. Рождение куклы, декорации, сценария.</w:t>
            </w:r>
          </w:p>
        </w:tc>
        <w:tc>
          <w:tcPr>
            <w:tcW w:w="2393" w:type="dxa"/>
          </w:tcPr>
          <w:p w:rsidR="00904A82" w:rsidRPr="00517A0D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Музыкальное сопровождение, различные предметы для упражнений</w:t>
            </w:r>
          </w:p>
          <w:p w:rsidR="00D84110" w:rsidRPr="00517A0D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4110" w:rsidRPr="00517A0D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4110" w:rsidRPr="00517A0D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7EFE" w:rsidRPr="00517A0D" w:rsidRDefault="00F07EFE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7A0D" w:rsidRPr="00517A0D" w:rsidRDefault="00517A0D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4110" w:rsidRPr="00517A0D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Необходимый реквизит, музыкальное сопровождение.</w:t>
            </w: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517A0D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</w:t>
            </w:r>
            <w:r w:rsidR="00D55128"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тический материал</w:t>
            </w: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7EFE" w:rsidRPr="00517A0D" w:rsidRDefault="00F07EFE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D5512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Дидактический материал</w:t>
            </w: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6" w:type="dxa"/>
          </w:tcPr>
          <w:p w:rsidR="00F07EFE" w:rsidRPr="00517A0D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Развивающие упражнения: физическое самочувствие, зрительное восприятие,</w:t>
            </w:r>
            <w:r w:rsidR="00D84CB0"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чувство ритма. Этюды с куклами,</w:t>
            </w:r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индивидуальные</w:t>
            </w:r>
            <w:proofErr w:type="gramStart"/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коллективные</w:t>
            </w:r>
          </w:p>
          <w:p w:rsidR="00D84110" w:rsidRPr="00517A0D" w:rsidRDefault="00D84110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на координацию движений, темпо</w:t>
            </w:r>
            <w:r w:rsidR="00D84CB0"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ритм, мышечное внимание, осанка</w:t>
            </w:r>
            <w:proofErr w:type="gramStart"/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 тяжести. Пластические этюды</w:t>
            </w:r>
          </w:p>
          <w:p w:rsidR="00F07EFE" w:rsidRPr="00517A0D" w:rsidRDefault="00F07EFE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Дыхательная гимнастика, артикуляционные упражнения, речь в движении, дикция, гигиена голоса, работа со скороговорками, текстом описательного характера.</w:t>
            </w: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7EFE" w:rsidRPr="00517A0D" w:rsidRDefault="00F07EFE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5128" w:rsidRPr="00517A0D" w:rsidRDefault="00D55128" w:rsidP="003852AB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самостоятельное изучение. Написание и режиссура сценариев</w:t>
            </w:r>
          </w:p>
        </w:tc>
      </w:tr>
    </w:tbl>
    <w:p w:rsidR="00F07EFE" w:rsidRPr="00F07EFE" w:rsidRDefault="00F07EFE" w:rsidP="00385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B6C" w:rsidRDefault="008C5B6C" w:rsidP="00D84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783" w:rsidRPr="008C5B6C" w:rsidRDefault="00667783" w:rsidP="00D84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B6C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проекта.</w:t>
      </w:r>
    </w:p>
    <w:tbl>
      <w:tblPr>
        <w:tblStyle w:val="a5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111"/>
        <w:gridCol w:w="2693"/>
        <w:gridCol w:w="1418"/>
      </w:tblGrid>
      <w:tr w:rsidR="00063473" w:rsidRPr="00136DEB" w:rsidTr="00E5552C">
        <w:tc>
          <w:tcPr>
            <w:tcW w:w="568" w:type="dxa"/>
          </w:tcPr>
          <w:p w:rsidR="00063473" w:rsidRPr="00136DEB" w:rsidRDefault="00063473" w:rsidP="00B0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63473" w:rsidRPr="008C5B6C" w:rsidRDefault="00063473" w:rsidP="00B0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B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111" w:type="dxa"/>
          </w:tcPr>
          <w:p w:rsidR="00063473" w:rsidRPr="008C5B6C" w:rsidRDefault="00063473" w:rsidP="00B0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6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693" w:type="dxa"/>
          </w:tcPr>
          <w:p w:rsidR="00063473" w:rsidRPr="008C5B6C" w:rsidRDefault="00063473" w:rsidP="00B0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6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136DEB" w:rsidRPr="008C5B6C" w:rsidRDefault="00063473" w:rsidP="00B0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6C">
              <w:rPr>
                <w:rFonts w:ascii="Times New Roman" w:hAnsi="Times New Roman" w:cs="Times New Roman"/>
                <w:b/>
                <w:sz w:val="24"/>
                <w:szCs w:val="24"/>
              </w:rPr>
              <w:t>Демон</w:t>
            </w:r>
            <w:r w:rsidR="00136DEB" w:rsidRPr="008C5B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63473" w:rsidRPr="00136DEB" w:rsidRDefault="00063473" w:rsidP="00B0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6C">
              <w:rPr>
                <w:rFonts w:ascii="Times New Roman" w:hAnsi="Times New Roman" w:cs="Times New Roman"/>
                <w:b/>
                <w:sz w:val="24"/>
                <w:szCs w:val="24"/>
              </w:rPr>
              <w:t>страция</w:t>
            </w:r>
            <w:proofErr w:type="spellEnd"/>
          </w:p>
        </w:tc>
      </w:tr>
      <w:tr w:rsidR="00063473" w:rsidRPr="00136DEB" w:rsidTr="00E5552C">
        <w:tc>
          <w:tcPr>
            <w:tcW w:w="568" w:type="dxa"/>
          </w:tcPr>
          <w:p w:rsidR="00063473" w:rsidRPr="00136DEB" w:rsidRDefault="00063473" w:rsidP="00B0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63473" w:rsidRPr="00136DEB" w:rsidRDefault="00063473" w:rsidP="0066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EB">
              <w:rPr>
                <w:rFonts w:ascii="Times New Roman" w:hAnsi="Times New Roman" w:cs="Times New Roman"/>
                <w:sz w:val="24"/>
                <w:szCs w:val="24"/>
              </w:rPr>
              <w:t>Подготовка театрализованной постановки  «Колобок»</w:t>
            </w:r>
          </w:p>
        </w:tc>
        <w:tc>
          <w:tcPr>
            <w:tcW w:w="4111" w:type="dxa"/>
          </w:tcPr>
          <w:p w:rsidR="00063473" w:rsidRPr="00136DEB" w:rsidRDefault="00063473" w:rsidP="00B03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работа над произведением пьесы.</w:t>
            </w:r>
          </w:p>
          <w:p w:rsidR="0049639D" w:rsidRPr="00136DEB" w:rsidRDefault="0049639D" w:rsidP="00B03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произведения педагогом.</w:t>
            </w:r>
          </w:p>
          <w:p w:rsidR="00593F70" w:rsidRPr="00136DEB" w:rsidRDefault="00593F70" w:rsidP="00B03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473" w:rsidRPr="00136DEB" w:rsidRDefault="0049639D" w:rsidP="00B03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ролей.</w:t>
            </w:r>
          </w:p>
          <w:p w:rsidR="0049639D" w:rsidRPr="00136DEB" w:rsidRDefault="0049639D" w:rsidP="00496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произведения воспитанниками.</w:t>
            </w:r>
          </w:p>
          <w:p w:rsidR="0049639D" w:rsidRPr="00136DEB" w:rsidRDefault="0049639D" w:rsidP="00496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Отработка чтения каждой роли (за столом). Индивидуальная работа с детьми-актерами.</w:t>
            </w:r>
          </w:p>
          <w:p w:rsidR="0049639D" w:rsidRPr="00136DEB" w:rsidRDefault="00593F70" w:rsidP="00B03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кукол.</w:t>
            </w:r>
          </w:p>
          <w:p w:rsidR="00593F70" w:rsidRPr="00136DEB" w:rsidRDefault="00593F70" w:rsidP="00B03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соединению действия куклы со словами роли.</w:t>
            </w:r>
          </w:p>
          <w:p w:rsidR="00593F70" w:rsidRPr="00136DEB" w:rsidRDefault="00593F70" w:rsidP="00593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работе</w:t>
            </w:r>
            <w:r w:rsidR="00EF2A46"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ширмой:</w:t>
            </w:r>
          </w:p>
          <w:p w:rsidR="00593F70" w:rsidRPr="00136DEB" w:rsidRDefault="00E5552C" w:rsidP="00593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F2A46"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укловождению</w:t>
            </w:r>
            <w:proofErr w:type="spellEnd"/>
            <w:r w:rsidR="00EF2A46"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сценическим движениям, </w:t>
            </w:r>
            <w:r w:rsidR="00593F70"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техникой речи.</w:t>
            </w:r>
          </w:p>
          <w:p w:rsidR="00593F70" w:rsidRPr="00136DEB" w:rsidRDefault="00593F70" w:rsidP="00593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по эпизодам.</w:t>
            </w:r>
          </w:p>
          <w:p w:rsidR="00593F70" w:rsidRPr="00136DEB" w:rsidRDefault="00593F70" w:rsidP="00593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оформление спектакля.</w:t>
            </w:r>
          </w:p>
          <w:p w:rsidR="00593F70" w:rsidRPr="00136DEB" w:rsidRDefault="00593F70" w:rsidP="00593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декораций и бутафории к спектаклю.</w:t>
            </w:r>
          </w:p>
          <w:p w:rsidR="00EF2A46" w:rsidRPr="00136DEB" w:rsidRDefault="00EF2A46" w:rsidP="00593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A46" w:rsidRPr="00136DEB" w:rsidRDefault="00EF2A46" w:rsidP="00593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репетиция.</w:t>
            </w:r>
          </w:p>
          <w:p w:rsidR="00EF2A46" w:rsidRPr="00136DEB" w:rsidRDefault="00EF2A46" w:rsidP="00593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A46" w:rsidRPr="00136DEB" w:rsidRDefault="00EF2A46" w:rsidP="00593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A46" w:rsidRPr="00136DEB" w:rsidRDefault="00EF2A46" w:rsidP="00593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проекта.</w:t>
            </w:r>
          </w:p>
          <w:p w:rsidR="00EF2A46" w:rsidRPr="00136DEB" w:rsidRDefault="00EF2A46" w:rsidP="00593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A46" w:rsidRPr="00136DEB" w:rsidRDefault="00EF2A46" w:rsidP="00593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B6C" w:rsidRDefault="00593F70" w:rsidP="00593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реакции зрителей. </w:t>
            </w:r>
          </w:p>
          <w:p w:rsidR="00593F70" w:rsidRPr="00136DEB" w:rsidRDefault="00593F70" w:rsidP="00593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Коррективы, изменения в спектакле</w:t>
            </w:r>
          </w:p>
          <w:p w:rsidR="00EF2A46" w:rsidRPr="00136DEB" w:rsidRDefault="00EF2A46" w:rsidP="00EF2A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</w:t>
            </w:r>
          </w:p>
          <w:p w:rsidR="00EF2A46" w:rsidRPr="00136DEB" w:rsidRDefault="00EF2A46" w:rsidP="00EF2A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Коллективно-индивидуальная работа</w:t>
            </w:r>
          </w:p>
          <w:p w:rsidR="00593F70" w:rsidRPr="00136DEB" w:rsidRDefault="00593F70" w:rsidP="00B0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639D" w:rsidRPr="00136DEB" w:rsidRDefault="0049639D" w:rsidP="00B03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63473"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расписывает сказку по ролям, мысленно представляя сцены, которые ребята будут разыгрывать.</w:t>
            </w:r>
          </w:p>
          <w:p w:rsidR="00063473" w:rsidRPr="00136DEB" w:rsidRDefault="00063473" w:rsidP="0049639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49639D" w:rsidRPr="00136D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Распределение ролей.</w:t>
            </w:r>
          </w:p>
          <w:p w:rsidR="00593F70" w:rsidRPr="00136DEB" w:rsidRDefault="00593F70" w:rsidP="0049639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93F70" w:rsidRPr="00136DEB" w:rsidRDefault="00593F70" w:rsidP="00496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чётко, ясно проговаривая все звуки в словах, не глотать окончания, соблюдать правила дыхания; определить логические ударения, паузы.</w:t>
            </w:r>
          </w:p>
          <w:p w:rsidR="00593F70" w:rsidRPr="00136DEB" w:rsidRDefault="00593F70" w:rsidP="00496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A46" w:rsidRPr="00136DEB" w:rsidRDefault="00EF2A46" w:rsidP="00496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F70" w:rsidRPr="00136DEB" w:rsidRDefault="00593F70" w:rsidP="00496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спектакля в целом. Шумовые эффекты, звукоподражание.</w:t>
            </w:r>
          </w:p>
          <w:p w:rsidR="00593F70" w:rsidRPr="00136DEB" w:rsidRDefault="00EF2A46" w:rsidP="00496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технических обязанностей по спектаклю, установка оформления, декоративных деталей, подача бутафории.</w:t>
            </w:r>
          </w:p>
          <w:p w:rsidR="00EF2A46" w:rsidRPr="00136DEB" w:rsidRDefault="00EF2A46" w:rsidP="00496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F70" w:rsidRPr="00136DEB" w:rsidRDefault="00EF2A46" w:rsidP="00496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кукольного спектакля зрителям.</w:t>
            </w:r>
          </w:p>
          <w:p w:rsidR="00593F70" w:rsidRPr="00136DEB" w:rsidRDefault="00593F70" w:rsidP="00496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F70" w:rsidRPr="00136DEB" w:rsidRDefault="00593F70" w:rsidP="00496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настрой детей - актёров на результаты  работы.</w:t>
            </w:r>
          </w:p>
          <w:p w:rsidR="00593F70" w:rsidRPr="00136DEB" w:rsidRDefault="00593F70" w:rsidP="00496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F70" w:rsidRPr="00136DEB" w:rsidRDefault="00EF2A46" w:rsidP="00496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между руководителем  и детьми.</w:t>
            </w:r>
          </w:p>
          <w:p w:rsidR="00593F70" w:rsidRPr="00136DEB" w:rsidRDefault="00593F70" w:rsidP="00496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F70" w:rsidRPr="00136DEB" w:rsidRDefault="00593F70" w:rsidP="00496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3473" w:rsidRPr="00136DEB" w:rsidRDefault="00063473" w:rsidP="00B0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63473" w:rsidRPr="00136DEB" w:rsidTr="00E5552C">
        <w:tc>
          <w:tcPr>
            <w:tcW w:w="568" w:type="dxa"/>
          </w:tcPr>
          <w:p w:rsidR="00063473" w:rsidRPr="00136DEB" w:rsidRDefault="00063473" w:rsidP="00B0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063473" w:rsidRPr="00136DEB" w:rsidRDefault="00063473" w:rsidP="0066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EB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</w:tc>
        <w:tc>
          <w:tcPr>
            <w:tcW w:w="4111" w:type="dxa"/>
          </w:tcPr>
          <w:p w:rsidR="00063473" w:rsidRPr="00136DEB" w:rsidRDefault="00063473" w:rsidP="00B0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3473" w:rsidRPr="00136DEB" w:rsidRDefault="00063473" w:rsidP="00B0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3473" w:rsidRPr="00136DEB" w:rsidRDefault="00063473" w:rsidP="00B0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747738" w:rsidRPr="00136DEB" w:rsidRDefault="00747738" w:rsidP="0073791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7A0D" w:rsidRDefault="00517A0D" w:rsidP="00E555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5552C" w:rsidRPr="00517A0D" w:rsidRDefault="00E5552C" w:rsidP="00E555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F2A46" w:rsidRPr="008C5B6C" w:rsidRDefault="00EF2A46" w:rsidP="00EF2A46">
      <w:pPr>
        <w:pStyle w:val="p4"/>
        <w:shd w:val="clear" w:color="auto" w:fill="FFFFFF"/>
        <w:spacing w:before="239" w:beforeAutospacing="0" w:after="59" w:afterAutospacing="0"/>
        <w:rPr>
          <w:b/>
          <w:color w:val="000000"/>
          <w:sz w:val="28"/>
          <w:szCs w:val="28"/>
        </w:rPr>
      </w:pPr>
      <w:r w:rsidRPr="008C5B6C">
        <w:rPr>
          <w:rStyle w:val="s1"/>
          <w:b/>
          <w:bCs/>
          <w:color w:val="000000"/>
          <w:sz w:val="28"/>
          <w:szCs w:val="28"/>
        </w:rPr>
        <w:lastRenderedPageBreak/>
        <w:t>Ожидаемые результаты:</w:t>
      </w:r>
    </w:p>
    <w:p w:rsidR="00136DEB" w:rsidRPr="00136DEB" w:rsidRDefault="00EF2A46" w:rsidP="00136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DEB">
        <w:rPr>
          <w:rFonts w:ascii="Times New Roman" w:hAnsi="Times New Roman" w:cs="Times New Roman"/>
          <w:sz w:val="28"/>
          <w:szCs w:val="28"/>
        </w:rPr>
        <w:t>В результате целенаправленной работы по организации театрализованной деятельности</w:t>
      </w:r>
    </w:p>
    <w:p w:rsidR="00EF2A46" w:rsidRPr="00136DEB" w:rsidRDefault="00EF2A46" w:rsidP="00136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DEB">
        <w:rPr>
          <w:rFonts w:ascii="Times New Roman" w:hAnsi="Times New Roman" w:cs="Times New Roman"/>
          <w:sz w:val="28"/>
          <w:szCs w:val="28"/>
        </w:rPr>
        <w:t xml:space="preserve"> дети смогут:</w:t>
      </w:r>
    </w:p>
    <w:p w:rsidR="00EF2A46" w:rsidRPr="00136DEB" w:rsidRDefault="00EF2A46" w:rsidP="00136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DEB">
        <w:rPr>
          <w:rStyle w:val="s7"/>
          <w:rFonts w:ascii="Times New Roman" w:hAnsi="Times New Roman" w:cs="Times New Roman"/>
          <w:color w:val="000000"/>
          <w:sz w:val="28"/>
          <w:szCs w:val="28"/>
        </w:rPr>
        <w:sym w:font="Symbol" w:char="F0D8"/>
      </w:r>
      <w:r w:rsidRPr="00136DEB">
        <w:rPr>
          <w:rStyle w:val="s7"/>
          <w:rFonts w:ascii="Times New Roman" w:hAnsi="Times New Roman" w:cs="Times New Roman"/>
          <w:color w:val="000000"/>
          <w:sz w:val="28"/>
          <w:szCs w:val="28"/>
        </w:rPr>
        <w:t>​ </w:t>
      </w:r>
      <w:r w:rsidRPr="00136DEB">
        <w:rPr>
          <w:rFonts w:ascii="Times New Roman" w:hAnsi="Times New Roman" w:cs="Times New Roman"/>
          <w:sz w:val="28"/>
          <w:szCs w:val="28"/>
        </w:rPr>
        <w:t>Создавать образ персонажей, используя различные средства выразительности (слова, мимику, жесты)</w:t>
      </w:r>
    </w:p>
    <w:p w:rsidR="00EF2A46" w:rsidRPr="00136DEB" w:rsidRDefault="00EF2A46" w:rsidP="00136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DEB">
        <w:rPr>
          <w:rStyle w:val="s7"/>
          <w:rFonts w:ascii="Times New Roman" w:hAnsi="Times New Roman" w:cs="Times New Roman"/>
          <w:color w:val="000000"/>
          <w:sz w:val="28"/>
          <w:szCs w:val="28"/>
        </w:rPr>
        <w:sym w:font="Symbol" w:char="F0D8"/>
      </w:r>
      <w:r w:rsidRPr="00136DEB">
        <w:rPr>
          <w:rStyle w:val="s7"/>
          <w:rFonts w:ascii="Times New Roman" w:hAnsi="Times New Roman" w:cs="Times New Roman"/>
          <w:color w:val="000000"/>
          <w:sz w:val="28"/>
          <w:szCs w:val="28"/>
        </w:rPr>
        <w:t>​ </w:t>
      </w:r>
      <w:r w:rsidRPr="00136DEB">
        <w:rPr>
          <w:rFonts w:ascii="Times New Roman" w:hAnsi="Times New Roman" w:cs="Times New Roman"/>
          <w:sz w:val="28"/>
          <w:szCs w:val="28"/>
        </w:rPr>
        <w:t>Взаимодействовать с партнером</w:t>
      </w:r>
      <w:r w:rsidR="00E5552C">
        <w:rPr>
          <w:rFonts w:ascii="Times New Roman" w:hAnsi="Times New Roman" w:cs="Times New Roman"/>
          <w:sz w:val="28"/>
          <w:szCs w:val="28"/>
        </w:rPr>
        <w:t>.</w:t>
      </w:r>
    </w:p>
    <w:p w:rsidR="00EF2A46" w:rsidRPr="00136DEB" w:rsidRDefault="00EF2A46" w:rsidP="00136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DEB">
        <w:rPr>
          <w:rStyle w:val="s7"/>
          <w:rFonts w:ascii="Times New Roman" w:hAnsi="Times New Roman" w:cs="Times New Roman"/>
          <w:color w:val="000000"/>
          <w:sz w:val="28"/>
          <w:szCs w:val="28"/>
        </w:rPr>
        <w:sym w:font="Symbol" w:char="F0D8"/>
      </w:r>
      <w:r w:rsidRPr="00136DEB">
        <w:rPr>
          <w:rStyle w:val="s7"/>
          <w:rFonts w:ascii="Times New Roman" w:hAnsi="Times New Roman" w:cs="Times New Roman"/>
          <w:color w:val="000000"/>
          <w:sz w:val="28"/>
          <w:szCs w:val="28"/>
        </w:rPr>
        <w:t>​ </w:t>
      </w:r>
      <w:r w:rsidRPr="00136DEB">
        <w:rPr>
          <w:rFonts w:ascii="Times New Roman" w:hAnsi="Times New Roman" w:cs="Times New Roman"/>
          <w:sz w:val="28"/>
          <w:szCs w:val="28"/>
        </w:rPr>
        <w:t>Действовать с кукольными персонажами (петрушка, пальчиковыми, сюжетными игрушками).</w:t>
      </w:r>
    </w:p>
    <w:p w:rsidR="00EF2A46" w:rsidRPr="00136DEB" w:rsidRDefault="00EF2A46" w:rsidP="00136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DEB">
        <w:rPr>
          <w:rStyle w:val="s9"/>
          <w:rFonts w:ascii="Times New Roman" w:hAnsi="Times New Roman" w:cs="Times New Roman"/>
          <w:color w:val="000000"/>
          <w:sz w:val="28"/>
          <w:szCs w:val="28"/>
        </w:rPr>
        <w:sym w:font="Symbol" w:char="F0D8"/>
      </w:r>
      <w:r w:rsidRPr="00136DEB">
        <w:rPr>
          <w:rStyle w:val="s9"/>
          <w:rFonts w:ascii="Times New Roman" w:hAnsi="Times New Roman" w:cs="Times New Roman"/>
          <w:color w:val="000000"/>
          <w:sz w:val="28"/>
          <w:szCs w:val="28"/>
        </w:rPr>
        <w:t>​ </w:t>
      </w:r>
      <w:r w:rsidRPr="00136DEB">
        <w:rPr>
          <w:rFonts w:ascii="Times New Roman" w:hAnsi="Times New Roman" w:cs="Times New Roman"/>
          <w:sz w:val="28"/>
          <w:szCs w:val="28"/>
        </w:rPr>
        <w:t>Раскрыв</w:t>
      </w:r>
      <w:r w:rsidR="00E5552C">
        <w:rPr>
          <w:rFonts w:ascii="Times New Roman" w:hAnsi="Times New Roman" w:cs="Times New Roman"/>
          <w:sz w:val="28"/>
          <w:szCs w:val="28"/>
        </w:rPr>
        <w:t xml:space="preserve">аются </w:t>
      </w:r>
      <w:proofErr w:type="gramStart"/>
      <w:r w:rsidR="00E5552C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="00E5552C">
        <w:rPr>
          <w:rFonts w:ascii="Times New Roman" w:hAnsi="Times New Roman" w:cs="Times New Roman"/>
          <w:sz w:val="28"/>
          <w:szCs w:val="28"/>
        </w:rPr>
        <w:t xml:space="preserve"> </w:t>
      </w:r>
      <w:r w:rsidRPr="00136DEB">
        <w:rPr>
          <w:rFonts w:ascii="Times New Roman" w:hAnsi="Times New Roman" w:cs="Times New Roman"/>
          <w:sz w:val="28"/>
          <w:szCs w:val="28"/>
        </w:rPr>
        <w:t>способностей воспитанника, в т.</w:t>
      </w:r>
      <w:r w:rsidR="00E5552C">
        <w:rPr>
          <w:rFonts w:ascii="Times New Roman" w:hAnsi="Times New Roman" w:cs="Times New Roman"/>
          <w:sz w:val="28"/>
          <w:szCs w:val="28"/>
        </w:rPr>
        <w:t xml:space="preserve"> </w:t>
      </w:r>
      <w:r w:rsidRPr="00136DEB">
        <w:rPr>
          <w:rFonts w:ascii="Times New Roman" w:hAnsi="Times New Roman" w:cs="Times New Roman"/>
          <w:sz w:val="28"/>
          <w:szCs w:val="28"/>
        </w:rPr>
        <w:t>ч. эмоционально-образное восприятие окружающего мира.</w:t>
      </w:r>
    </w:p>
    <w:p w:rsidR="00EF2A46" w:rsidRPr="00136DEB" w:rsidRDefault="00EF2A46" w:rsidP="00136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DEB">
        <w:rPr>
          <w:rStyle w:val="s9"/>
          <w:rFonts w:ascii="Times New Roman" w:hAnsi="Times New Roman" w:cs="Times New Roman"/>
          <w:color w:val="000000"/>
          <w:sz w:val="28"/>
          <w:szCs w:val="28"/>
        </w:rPr>
        <w:sym w:font="Symbol" w:char="F0D8"/>
      </w:r>
      <w:proofErr w:type="gramStart"/>
      <w:r w:rsidRPr="00136DEB">
        <w:rPr>
          <w:rStyle w:val="s9"/>
          <w:rFonts w:ascii="Times New Roman" w:hAnsi="Times New Roman" w:cs="Times New Roman"/>
          <w:color w:val="000000"/>
          <w:sz w:val="28"/>
          <w:szCs w:val="28"/>
        </w:rPr>
        <w:t>​ </w:t>
      </w:r>
      <w:r w:rsidR="00E5552C">
        <w:rPr>
          <w:rFonts w:ascii="Times New Roman" w:hAnsi="Times New Roman" w:cs="Times New Roman"/>
          <w:sz w:val="28"/>
          <w:szCs w:val="28"/>
        </w:rPr>
        <w:t xml:space="preserve">Развиваются основные, </w:t>
      </w:r>
      <w:r w:rsidRPr="00136DEB">
        <w:rPr>
          <w:rFonts w:ascii="Times New Roman" w:hAnsi="Times New Roman" w:cs="Times New Roman"/>
          <w:sz w:val="28"/>
          <w:szCs w:val="28"/>
        </w:rPr>
        <w:t>психические процессы и качества  (восприятия, памяти, внимания, наблюдательности, фантазии, воображения, коммуникабельности, смелости публичного самовыражения).</w:t>
      </w:r>
      <w:proofErr w:type="gramEnd"/>
    </w:p>
    <w:p w:rsidR="00EF2A46" w:rsidRPr="00136DEB" w:rsidRDefault="00EF2A46" w:rsidP="00136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DEB">
        <w:rPr>
          <w:rStyle w:val="s9"/>
          <w:rFonts w:ascii="Times New Roman" w:hAnsi="Times New Roman" w:cs="Times New Roman"/>
          <w:color w:val="000000"/>
          <w:sz w:val="28"/>
          <w:szCs w:val="28"/>
        </w:rPr>
        <w:sym w:font="Symbol" w:char="F0D8"/>
      </w:r>
      <w:r w:rsidRPr="00136DEB">
        <w:rPr>
          <w:rStyle w:val="s9"/>
          <w:rFonts w:ascii="Times New Roman" w:hAnsi="Times New Roman" w:cs="Times New Roman"/>
          <w:color w:val="000000"/>
          <w:sz w:val="28"/>
          <w:szCs w:val="28"/>
        </w:rPr>
        <w:t>​ </w:t>
      </w:r>
      <w:r w:rsidRPr="00136DEB">
        <w:rPr>
          <w:rFonts w:ascii="Times New Roman" w:hAnsi="Times New Roman" w:cs="Times New Roman"/>
          <w:sz w:val="28"/>
          <w:szCs w:val="28"/>
        </w:rPr>
        <w:t>Развивается речевой аппарат.</w:t>
      </w:r>
    </w:p>
    <w:p w:rsidR="00EF2A46" w:rsidRPr="00136DEB" w:rsidRDefault="00EF2A46" w:rsidP="00136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DEB">
        <w:rPr>
          <w:rStyle w:val="s9"/>
          <w:rFonts w:ascii="Times New Roman" w:hAnsi="Times New Roman" w:cs="Times New Roman"/>
          <w:color w:val="000000"/>
          <w:sz w:val="28"/>
          <w:szCs w:val="28"/>
        </w:rPr>
        <w:sym w:font="Symbol" w:char="F0D8"/>
      </w:r>
      <w:r w:rsidRPr="00136DEB">
        <w:rPr>
          <w:rStyle w:val="s9"/>
          <w:rFonts w:ascii="Times New Roman" w:hAnsi="Times New Roman" w:cs="Times New Roman"/>
          <w:color w:val="000000"/>
          <w:sz w:val="28"/>
          <w:szCs w:val="28"/>
        </w:rPr>
        <w:t>​ </w:t>
      </w:r>
      <w:r w:rsidRPr="00136DEB">
        <w:rPr>
          <w:rFonts w:ascii="Times New Roman" w:hAnsi="Times New Roman" w:cs="Times New Roman"/>
          <w:sz w:val="28"/>
          <w:szCs w:val="28"/>
        </w:rPr>
        <w:t>Воспитываются устойчивые интересы к театрально-игровой деятельности, чувства ответственности перед коллективом.</w:t>
      </w:r>
    </w:p>
    <w:p w:rsidR="00E13581" w:rsidRPr="00136DEB" w:rsidRDefault="00EF2A46" w:rsidP="00136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DEB">
        <w:rPr>
          <w:rStyle w:val="s9"/>
          <w:rFonts w:ascii="Times New Roman" w:hAnsi="Times New Roman" w:cs="Times New Roman"/>
          <w:color w:val="000000"/>
          <w:sz w:val="28"/>
          <w:szCs w:val="28"/>
        </w:rPr>
        <w:sym w:font="Symbol" w:char="F0D8"/>
      </w:r>
      <w:r w:rsidRPr="00136DEB">
        <w:rPr>
          <w:rStyle w:val="s9"/>
          <w:rFonts w:ascii="Times New Roman" w:hAnsi="Times New Roman" w:cs="Times New Roman"/>
          <w:color w:val="000000"/>
          <w:sz w:val="28"/>
          <w:szCs w:val="28"/>
        </w:rPr>
        <w:t>​ </w:t>
      </w:r>
      <w:r w:rsidRPr="00136DEB">
        <w:rPr>
          <w:rFonts w:ascii="Times New Roman" w:hAnsi="Times New Roman" w:cs="Times New Roman"/>
          <w:sz w:val="28"/>
          <w:szCs w:val="28"/>
        </w:rPr>
        <w:t>Обогащается духовный мир</w:t>
      </w:r>
      <w:r w:rsidR="00E5552C">
        <w:rPr>
          <w:rFonts w:ascii="Times New Roman" w:hAnsi="Times New Roman" w:cs="Times New Roman"/>
          <w:sz w:val="28"/>
          <w:szCs w:val="28"/>
        </w:rPr>
        <w:t>.</w:t>
      </w:r>
    </w:p>
    <w:p w:rsidR="00F07EFE" w:rsidRPr="00136DEB" w:rsidRDefault="00F07EFE" w:rsidP="00136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8F5" w:rsidRDefault="00D468F5" w:rsidP="0073791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408" w:rsidRDefault="00A65408" w:rsidP="0073791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408" w:rsidRDefault="00A65408" w:rsidP="0073791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408" w:rsidRDefault="00A65408" w:rsidP="0073791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408" w:rsidRDefault="00A65408" w:rsidP="0073791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408" w:rsidRDefault="00A65408" w:rsidP="0073791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408" w:rsidRDefault="00A65408" w:rsidP="0073791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408" w:rsidRDefault="00A65408" w:rsidP="0073791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408" w:rsidRDefault="00A65408" w:rsidP="0073791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408" w:rsidRDefault="00A65408" w:rsidP="0073791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5B6C" w:rsidRDefault="008C5B6C" w:rsidP="0073791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52C" w:rsidRDefault="00E5552C" w:rsidP="0073791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52C" w:rsidRDefault="00E5552C" w:rsidP="0073791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791B" w:rsidRPr="00F07EFE" w:rsidRDefault="0073791B" w:rsidP="0073791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методической литературы.</w:t>
      </w:r>
    </w:p>
    <w:p w:rsidR="0073791B" w:rsidRPr="00F07EFE" w:rsidRDefault="0073791B" w:rsidP="00A654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55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</w:t>
      </w:r>
      <w:bookmarkStart w:id="0" w:name="_GoBack"/>
      <w:bookmarkEnd w:id="0"/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маненко Т. Н. «Кукольный театр», М. 2001;</w:t>
      </w:r>
    </w:p>
    <w:p w:rsidR="0073791B" w:rsidRPr="00F07EFE" w:rsidRDefault="0073791B" w:rsidP="00A654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Газета «Начальная школа» №30, 1999 г;</w:t>
      </w:r>
    </w:p>
    <w:p w:rsidR="0073791B" w:rsidRPr="00F07EFE" w:rsidRDefault="0073791B" w:rsidP="00A654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Журнал «Начальная школа» №7, 1999 г.;</w:t>
      </w:r>
    </w:p>
    <w:p w:rsidR="0073791B" w:rsidRPr="00F07EFE" w:rsidRDefault="0073791B" w:rsidP="00A654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«Играем в кукольный театр» (пособие для практических работников дошкольных общеобразовательных учреждений), Н.Ф. Сорокина, М., 1999 г., </w:t>
      </w:r>
      <w:proofErr w:type="spellStart"/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</w:t>
      </w:r>
      <w:proofErr w:type="spellEnd"/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791B" w:rsidRPr="00F07EFE" w:rsidRDefault="0073791B" w:rsidP="00A654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Конышева Н.М. Проектная деятельность школьников. Журнал «Начальная школа» № 1, 2006 г., с.17</w:t>
      </w:r>
    </w:p>
    <w:p w:rsidR="0073791B" w:rsidRPr="00F07EFE" w:rsidRDefault="0073791B" w:rsidP="00A654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Русакова</w:t>
      </w:r>
      <w:proofErr w:type="spellEnd"/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 Сказка – игра на уроке изобразительного искусства. Журнал «Начальная школа» № 5, 2006 г., с.59</w:t>
      </w:r>
    </w:p>
    <w:p w:rsidR="0073791B" w:rsidRPr="00F07EFE" w:rsidRDefault="0073791B" w:rsidP="00A654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Конышева Н.М. Дизайнерское образование в начальной школе. Журнал «Начальная школа» № 5, 2006 г., с.57</w:t>
      </w:r>
    </w:p>
    <w:p w:rsidR="0073791B" w:rsidRPr="00F07EFE" w:rsidRDefault="0073791B" w:rsidP="00A654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Рябова  О.Н. Кружок-студия «Театр образа». Журнал «Начальная школа»</w:t>
      </w:r>
    </w:p>
    <w:p w:rsidR="0073791B" w:rsidRPr="00F07EFE" w:rsidRDefault="0073791B" w:rsidP="00A654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11, 2005 г., с.52</w:t>
      </w:r>
    </w:p>
    <w:p w:rsidR="0073791B" w:rsidRPr="00F07EFE" w:rsidRDefault="0073791B" w:rsidP="00A654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9.Политахина  Е.П. Игровое проектирование и дизайн в начальной школе экспериментального типа. Журнал «Начальная школа» № 11, 2001 г., с.75</w:t>
      </w:r>
    </w:p>
    <w:p w:rsidR="0073791B" w:rsidRPr="00F07EFE" w:rsidRDefault="0073791B" w:rsidP="00A654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10.Бывальцева М.В. Детское видение зрелищного искусства. Журнал «Начальная школа» № 12, 2005 г., с.45</w:t>
      </w:r>
    </w:p>
    <w:p w:rsidR="0073791B" w:rsidRPr="00F07EFE" w:rsidRDefault="0073791B" w:rsidP="00A654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11.Иванова Т.Д. Воспитание с помощью кукол. Журнал «Начальная школа»</w:t>
      </w:r>
    </w:p>
    <w:p w:rsidR="0073791B" w:rsidRPr="00F07EFE" w:rsidRDefault="0073791B" w:rsidP="00A654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3, 2005 г., с.68.</w:t>
      </w:r>
    </w:p>
    <w:p w:rsidR="0073791B" w:rsidRPr="00F07EFE" w:rsidRDefault="0073791B" w:rsidP="00A654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12.Рудакова В.П.  Кружок «Кукольный театр». Журнал «Начальная школа» № 3, 2005 г., с.69.</w:t>
      </w:r>
    </w:p>
    <w:p w:rsidR="004B014E" w:rsidRPr="00F07EFE" w:rsidRDefault="004B014E" w:rsidP="00A65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408" w:rsidRPr="00F07EFE" w:rsidRDefault="00A654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5408" w:rsidRPr="00F07EFE" w:rsidSect="00517A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9E"/>
    <w:rsid w:val="00063473"/>
    <w:rsid w:val="00136DEB"/>
    <w:rsid w:val="001D1A0F"/>
    <w:rsid w:val="00334AB9"/>
    <w:rsid w:val="003852AB"/>
    <w:rsid w:val="0049639D"/>
    <w:rsid w:val="004B014E"/>
    <w:rsid w:val="00517A0D"/>
    <w:rsid w:val="0056502A"/>
    <w:rsid w:val="00593F70"/>
    <w:rsid w:val="00667783"/>
    <w:rsid w:val="0073791B"/>
    <w:rsid w:val="00747738"/>
    <w:rsid w:val="008C5B6C"/>
    <w:rsid w:val="00904A82"/>
    <w:rsid w:val="009708F9"/>
    <w:rsid w:val="00A65408"/>
    <w:rsid w:val="00D468F5"/>
    <w:rsid w:val="00D55128"/>
    <w:rsid w:val="00D84110"/>
    <w:rsid w:val="00D84CB0"/>
    <w:rsid w:val="00E13581"/>
    <w:rsid w:val="00E5552C"/>
    <w:rsid w:val="00E57F87"/>
    <w:rsid w:val="00EF2A46"/>
    <w:rsid w:val="00F07EFE"/>
    <w:rsid w:val="00F77DAC"/>
    <w:rsid w:val="00F9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14E"/>
    <w:pPr>
      <w:spacing w:after="0" w:line="240" w:lineRule="auto"/>
    </w:pPr>
  </w:style>
  <w:style w:type="character" w:customStyle="1" w:styleId="s1">
    <w:name w:val="s1"/>
    <w:basedOn w:val="a0"/>
    <w:rsid w:val="0073791B"/>
  </w:style>
  <w:style w:type="paragraph" w:customStyle="1" w:styleId="p4">
    <w:name w:val="p4"/>
    <w:basedOn w:val="a"/>
    <w:rsid w:val="0073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3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3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3791B"/>
  </w:style>
  <w:style w:type="paragraph" w:customStyle="1" w:styleId="p13">
    <w:name w:val="p13"/>
    <w:basedOn w:val="a"/>
    <w:rsid w:val="0073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3791B"/>
  </w:style>
  <w:style w:type="paragraph" w:customStyle="1" w:styleId="p6">
    <w:name w:val="p6"/>
    <w:basedOn w:val="a"/>
    <w:rsid w:val="0090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A82"/>
  </w:style>
  <w:style w:type="paragraph" w:customStyle="1" w:styleId="p8">
    <w:name w:val="p8"/>
    <w:basedOn w:val="a"/>
    <w:rsid w:val="0090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04A82"/>
  </w:style>
  <w:style w:type="paragraph" w:styleId="a4">
    <w:name w:val="List Paragraph"/>
    <w:basedOn w:val="a"/>
    <w:uiPriority w:val="34"/>
    <w:qFormat/>
    <w:rsid w:val="00904A82"/>
    <w:pPr>
      <w:ind w:left="720"/>
      <w:contextualSpacing/>
    </w:pPr>
  </w:style>
  <w:style w:type="table" w:styleId="a5">
    <w:name w:val="Table Grid"/>
    <w:basedOn w:val="a1"/>
    <w:uiPriority w:val="59"/>
    <w:rsid w:val="00904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14E"/>
    <w:pPr>
      <w:spacing w:after="0" w:line="240" w:lineRule="auto"/>
    </w:pPr>
  </w:style>
  <w:style w:type="character" w:customStyle="1" w:styleId="s1">
    <w:name w:val="s1"/>
    <w:basedOn w:val="a0"/>
    <w:rsid w:val="0073791B"/>
  </w:style>
  <w:style w:type="paragraph" w:customStyle="1" w:styleId="p4">
    <w:name w:val="p4"/>
    <w:basedOn w:val="a"/>
    <w:rsid w:val="0073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3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3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3791B"/>
  </w:style>
  <w:style w:type="paragraph" w:customStyle="1" w:styleId="p13">
    <w:name w:val="p13"/>
    <w:basedOn w:val="a"/>
    <w:rsid w:val="0073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3791B"/>
  </w:style>
  <w:style w:type="paragraph" w:customStyle="1" w:styleId="p6">
    <w:name w:val="p6"/>
    <w:basedOn w:val="a"/>
    <w:rsid w:val="0090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A82"/>
  </w:style>
  <w:style w:type="paragraph" w:customStyle="1" w:styleId="p8">
    <w:name w:val="p8"/>
    <w:basedOn w:val="a"/>
    <w:rsid w:val="0090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04A82"/>
  </w:style>
  <w:style w:type="paragraph" w:styleId="a4">
    <w:name w:val="List Paragraph"/>
    <w:basedOn w:val="a"/>
    <w:uiPriority w:val="34"/>
    <w:qFormat/>
    <w:rsid w:val="00904A82"/>
    <w:pPr>
      <w:ind w:left="720"/>
      <w:contextualSpacing/>
    </w:pPr>
  </w:style>
  <w:style w:type="table" w:styleId="a5">
    <w:name w:val="Table Grid"/>
    <w:basedOn w:val="a1"/>
    <w:uiPriority w:val="59"/>
    <w:rsid w:val="00904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1D44-B4D0-4A45-B7DE-71A3A88E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Бондаренко</dc:creator>
  <cp:keywords/>
  <dc:description/>
  <cp:lastModifiedBy>1</cp:lastModifiedBy>
  <cp:revision>13</cp:revision>
  <cp:lastPrinted>2016-10-23T14:30:00Z</cp:lastPrinted>
  <dcterms:created xsi:type="dcterms:W3CDTF">2016-10-14T15:04:00Z</dcterms:created>
  <dcterms:modified xsi:type="dcterms:W3CDTF">2017-01-07T10:26:00Z</dcterms:modified>
</cp:coreProperties>
</file>