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182" w:rsidRPr="00470182" w:rsidRDefault="00470182" w:rsidP="004701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70182">
        <w:rPr>
          <w:rFonts w:ascii="Times New Roman" w:hAnsi="Times New Roman" w:cs="Times New Roman"/>
          <w:sz w:val="28"/>
          <w:szCs w:val="28"/>
        </w:rPr>
        <w:t>Климова И.В.</w:t>
      </w:r>
    </w:p>
    <w:p w:rsidR="00470182" w:rsidRPr="00470182" w:rsidRDefault="00470182" w:rsidP="004701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70182">
        <w:rPr>
          <w:rFonts w:ascii="Times New Roman" w:hAnsi="Times New Roman" w:cs="Times New Roman"/>
          <w:sz w:val="28"/>
          <w:szCs w:val="28"/>
        </w:rPr>
        <w:t>г. Барнаул</w:t>
      </w:r>
    </w:p>
    <w:p w:rsidR="00470182" w:rsidRPr="00470182" w:rsidRDefault="00470182" w:rsidP="004701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70182">
        <w:rPr>
          <w:rFonts w:ascii="Times New Roman" w:hAnsi="Times New Roman" w:cs="Times New Roman"/>
          <w:sz w:val="28"/>
          <w:szCs w:val="28"/>
        </w:rPr>
        <w:t>КГБУ</w:t>
      </w:r>
      <w:r>
        <w:rPr>
          <w:rFonts w:ascii="Times New Roman" w:hAnsi="Times New Roman" w:cs="Times New Roman"/>
          <w:sz w:val="28"/>
          <w:szCs w:val="28"/>
        </w:rPr>
        <w:t>СО</w:t>
      </w:r>
      <w:r w:rsidRPr="00470182">
        <w:rPr>
          <w:rFonts w:ascii="Times New Roman" w:hAnsi="Times New Roman" w:cs="Times New Roman"/>
          <w:sz w:val="28"/>
          <w:szCs w:val="28"/>
        </w:rPr>
        <w:t xml:space="preserve"> «Краевой </w:t>
      </w:r>
      <w:proofErr w:type="gramStart"/>
      <w:r w:rsidRPr="00470182">
        <w:rPr>
          <w:rFonts w:ascii="Times New Roman" w:hAnsi="Times New Roman" w:cs="Times New Roman"/>
          <w:sz w:val="28"/>
          <w:szCs w:val="28"/>
        </w:rPr>
        <w:t>реабилитационный</w:t>
      </w:r>
      <w:proofErr w:type="gramEnd"/>
      <w:r w:rsidRPr="004701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0182" w:rsidRPr="00470182" w:rsidRDefault="00470182" w:rsidP="004701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7018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центр для детей и подростков с                                                                 ограниченными возможностями </w:t>
      </w:r>
    </w:p>
    <w:p w:rsidR="00470182" w:rsidRPr="00470182" w:rsidRDefault="00470182" w:rsidP="004701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70182">
        <w:rPr>
          <w:rFonts w:ascii="Times New Roman" w:hAnsi="Times New Roman" w:cs="Times New Roman"/>
          <w:sz w:val="28"/>
          <w:szCs w:val="28"/>
        </w:rPr>
        <w:t xml:space="preserve">                                    «Журавлики»»</w:t>
      </w:r>
    </w:p>
    <w:p w:rsidR="00470182" w:rsidRDefault="00470182" w:rsidP="0047018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70182" w:rsidRDefault="00470182" w:rsidP="00AE54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541F" w:rsidRPr="00B53DE5" w:rsidRDefault="00AE541F" w:rsidP="00AE54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3DE5">
        <w:rPr>
          <w:rFonts w:ascii="Times New Roman" w:hAnsi="Times New Roman" w:cs="Times New Roman"/>
          <w:b/>
          <w:sz w:val="28"/>
          <w:szCs w:val="28"/>
        </w:rPr>
        <w:t xml:space="preserve">Программа «Пестрые гномики 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B53DE5">
        <w:rPr>
          <w:rFonts w:ascii="Times New Roman" w:hAnsi="Times New Roman" w:cs="Times New Roman"/>
          <w:b/>
          <w:sz w:val="28"/>
          <w:szCs w:val="28"/>
        </w:rPr>
        <w:t>Ах и</w:t>
      </w:r>
      <w:proofErr w:type="gramStart"/>
      <w:r w:rsidRPr="00B53DE5">
        <w:rPr>
          <w:rFonts w:ascii="Times New Roman" w:hAnsi="Times New Roman" w:cs="Times New Roman"/>
          <w:b/>
          <w:sz w:val="28"/>
          <w:szCs w:val="28"/>
        </w:rPr>
        <w:t xml:space="preserve">   О</w:t>
      </w:r>
      <w:proofErr w:type="gramEnd"/>
      <w:r w:rsidRPr="00B53DE5">
        <w:rPr>
          <w:rFonts w:ascii="Times New Roman" w:hAnsi="Times New Roman" w:cs="Times New Roman"/>
          <w:b/>
          <w:sz w:val="28"/>
          <w:szCs w:val="28"/>
        </w:rPr>
        <w:t>х»</w:t>
      </w:r>
    </w:p>
    <w:p w:rsidR="00AE541F" w:rsidRPr="00B53DE5" w:rsidRDefault="00AE541F" w:rsidP="00AE54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3DE5">
        <w:rPr>
          <w:rFonts w:ascii="Times New Roman" w:hAnsi="Times New Roman" w:cs="Times New Roman"/>
          <w:b/>
          <w:sz w:val="28"/>
          <w:szCs w:val="28"/>
        </w:rPr>
        <w:t>по работе с  детьми с детским ранним аутизмом</w:t>
      </w:r>
    </w:p>
    <w:p w:rsidR="00AE541F" w:rsidRPr="00B53DE5" w:rsidRDefault="00AE541F" w:rsidP="00AE54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3DE5">
        <w:rPr>
          <w:rFonts w:ascii="Times New Roman" w:hAnsi="Times New Roman" w:cs="Times New Roman"/>
          <w:b/>
          <w:sz w:val="28"/>
          <w:szCs w:val="28"/>
        </w:rPr>
        <w:t xml:space="preserve">Актуальность </w:t>
      </w:r>
    </w:p>
    <w:p w:rsidR="00AE541F" w:rsidRPr="00B53DE5" w:rsidRDefault="00AE541F" w:rsidP="00AE54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DE5">
        <w:rPr>
          <w:rFonts w:ascii="Times New Roman" w:hAnsi="Times New Roman" w:cs="Times New Roman"/>
          <w:sz w:val="28"/>
          <w:szCs w:val="28"/>
        </w:rPr>
        <w:t xml:space="preserve">Коррекционная педагогическая помощь </w:t>
      </w:r>
      <w:proofErr w:type="spellStart"/>
      <w:r w:rsidRPr="00B53DE5">
        <w:rPr>
          <w:rFonts w:ascii="Times New Roman" w:hAnsi="Times New Roman" w:cs="Times New Roman"/>
          <w:sz w:val="28"/>
          <w:szCs w:val="28"/>
        </w:rPr>
        <w:t>аутичным</w:t>
      </w:r>
      <w:proofErr w:type="spellEnd"/>
      <w:r w:rsidRPr="00B53DE5">
        <w:rPr>
          <w:rFonts w:ascii="Times New Roman" w:hAnsi="Times New Roman" w:cs="Times New Roman"/>
          <w:sz w:val="28"/>
          <w:szCs w:val="28"/>
        </w:rPr>
        <w:t xml:space="preserve"> детям сопряжена с определенными трудностями в силу того, что аутизм характеризуется патологией нервной системы и затрудняет формирование эмоционального общения и социальную адаптацию ребенка. Большинство исследователей Коган В. Е., Лебединский В. В., Лебединская К. </w:t>
      </w:r>
      <w:proofErr w:type="gramStart"/>
      <w:r w:rsidRPr="00B53DE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53DE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B53DE5">
        <w:rPr>
          <w:rFonts w:ascii="Times New Roman" w:hAnsi="Times New Roman" w:cs="Times New Roman"/>
          <w:sz w:val="28"/>
          <w:szCs w:val="28"/>
        </w:rPr>
        <w:t>Никольская</w:t>
      </w:r>
      <w:proofErr w:type="gramEnd"/>
      <w:r w:rsidRPr="00B53DE5">
        <w:rPr>
          <w:rFonts w:ascii="Times New Roman" w:hAnsi="Times New Roman" w:cs="Times New Roman"/>
          <w:sz w:val="28"/>
          <w:szCs w:val="28"/>
        </w:rPr>
        <w:t xml:space="preserve"> О. С,  </w:t>
      </w:r>
      <w:proofErr w:type="spellStart"/>
      <w:r w:rsidRPr="00B53DE5">
        <w:rPr>
          <w:rFonts w:ascii="Times New Roman" w:hAnsi="Times New Roman" w:cs="Times New Roman"/>
          <w:sz w:val="28"/>
          <w:szCs w:val="28"/>
        </w:rPr>
        <w:t>Баенская</w:t>
      </w:r>
      <w:proofErr w:type="spellEnd"/>
      <w:r w:rsidRPr="00B53DE5">
        <w:rPr>
          <w:rFonts w:ascii="Times New Roman" w:hAnsi="Times New Roman" w:cs="Times New Roman"/>
          <w:sz w:val="28"/>
          <w:szCs w:val="28"/>
        </w:rPr>
        <w:t xml:space="preserve"> Е. Р., </w:t>
      </w:r>
      <w:proofErr w:type="spellStart"/>
      <w:r w:rsidRPr="00B53DE5">
        <w:rPr>
          <w:rFonts w:ascii="Times New Roman" w:hAnsi="Times New Roman" w:cs="Times New Roman"/>
          <w:sz w:val="28"/>
          <w:szCs w:val="28"/>
        </w:rPr>
        <w:t>Либлинг</w:t>
      </w:r>
      <w:proofErr w:type="spellEnd"/>
      <w:r w:rsidRPr="00B53DE5">
        <w:rPr>
          <w:rFonts w:ascii="Times New Roman" w:hAnsi="Times New Roman" w:cs="Times New Roman"/>
          <w:sz w:val="28"/>
          <w:szCs w:val="28"/>
        </w:rPr>
        <w:t xml:space="preserve"> М. М. и др. считают, что ранний детский аутизм  является следствием особой патологии, в основе которой могут лежать:</w:t>
      </w:r>
    </w:p>
    <w:p w:rsidR="00AE541F" w:rsidRPr="00B53DE5" w:rsidRDefault="00AE541F" w:rsidP="00AE54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DE5">
        <w:rPr>
          <w:rFonts w:ascii="Times New Roman" w:hAnsi="Times New Roman" w:cs="Times New Roman"/>
          <w:sz w:val="28"/>
          <w:szCs w:val="28"/>
        </w:rPr>
        <w:t xml:space="preserve">- врожденная аномальная конституция; </w:t>
      </w:r>
    </w:p>
    <w:p w:rsidR="00AE541F" w:rsidRPr="00B53DE5" w:rsidRDefault="00AE541F" w:rsidP="00AE54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DE5">
        <w:rPr>
          <w:rFonts w:ascii="Times New Roman" w:hAnsi="Times New Roman" w:cs="Times New Roman"/>
          <w:sz w:val="28"/>
          <w:szCs w:val="28"/>
        </w:rPr>
        <w:t xml:space="preserve">-врожденные обменные нарушения; </w:t>
      </w:r>
    </w:p>
    <w:p w:rsidR="00AE541F" w:rsidRPr="00B53DE5" w:rsidRDefault="00AE541F" w:rsidP="00AE54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DE5">
        <w:rPr>
          <w:rFonts w:ascii="Times New Roman" w:hAnsi="Times New Roman" w:cs="Times New Roman"/>
          <w:sz w:val="28"/>
          <w:szCs w:val="28"/>
        </w:rPr>
        <w:t xml:space="preserve">-органические поражения центральной нервной системы в результате патологии беременности и родов; </w:t>
      </w:r>
    </w:p>
    <w:p w:rsidR="00AE541F" w:rsidRPr="00B53DE5" w:rsidRDefault="00AE541F" w:rsidP="00AE54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DE5">
        <w:rPr>
          <w:rFonts w:ascii="Times New Roman" w:hAnsi="Times New Roman" w:cs="Times New Roman"/>
          <w:sz w:val="28"/>
          <w:szCs w:val="28"/>
        </w:rPr>
        <w:t xml:space="preserve">-рано начавшийся шизофренический процесс. </w:t>
      </w:r>
    </w:p>
    <w:p w:rsidR="00AE541F" w:rsidRPr="00B53DE5" w:rsidRDefault="00AE541F" w:rsidP="00AE54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DE5">
        <w:rPr>
          <w:rFonts w:ascii="Times New Roman" w:hAnsi="Times New Roman" w:cs="Times New Roman"/>
          <w:sz w:val="28"/>
          <w:szCs w:val="28"/>
        </w:rPr>
        <w:t>РДА может проявиться в 3—4-летнем возрасте. Нормально развивавшиеся до этого дети начинают замыкаться в себе, становятся все более беспокойными и озабоченными, характер их изменяется, они теряют контакт со своими сверстниками и взрослыми. Аутизм проявляется также в уменьшении речевого контакта, иногда ребенок совсем перестает пользоваться речью (</w:t>
      </w:r>
      <w:proofErr w:type="spellStart"/>
      <w:r w:rsidRPr="00B53DE5">
        <w:rPr>
          <w:rFonts w:ascii="Times New Roman" w:hAnsi="Times New Roman" w:cs="Times New Roman"/>
          <w:sz w:val="28"/>
          <w:szCs w:val="28"/>
        </w:rPr>
        <w:t>мутизм</w:t>
      </w:r>
      <w:proofErr w:type="spellEnd"/>
      <w:r w:rsidRPr="00B53DE5">
        <w:rPr>
          <w:rFonts w:ascii="Times New Roman" w:hAnsi="Times New Roman" w:cs="Times New Roman"/>
          <w:sz w:val="28"/>
          <w:szCs w:val="28"/>
        </w:rPr>
        <w:t>) и не реагирует на речь окружающих (</w:t>
      </w:r>
      <w:proofErr w:type="spellStart"/>
      <w:r w:rsidRPr="00B53DE5">
        <w:rPr>
          <w:rFonts w:ascii="Times New Roman" w:hAnsi="Times New Roman" w:cs="Times New Roman"/>
          <w:sz w:val="28"/>
          <w:szCs w:val="28"/>
        </w:rPr>
        <w:t>сурдомутизм</w:t>
      </w:r>
      <w:proofErr w:type="spellEnd"/>
      <w:r w:rsidRPr="00B53DE5">
        <w:rPr>
          <w:rFonts w:ascii="Times New Roman" w:hAnsi="Times New Roman" w:cs="Times New Roman"/>
          <w:sz w:val="28"/>
          <w:szCs w:val="28"/>
        </w:rPr>
        <w:t>).</w:t>
      </w:r>
    </w:p>
    <w:p w:rsidR="00AE541F" w:rsidRPr="00B53DE5" w:rsidRDefault="00AE541F" w:rsidP="00AE54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3DE5">
        <w:rPr>
          <w:rFonts w:ascii="Times New Roman" w:hAnsi="Times New Roman" w:cs="Times New Roman"/>
          <w:sz w:val="28"/>
          <w:szCs w:val="28"/>
        </w:rPr>
        <w:t>Диагностика раннего детского аутизма базируется на выраженных в большей или меньшей степени основных специфических признаках: уход в себя, нарушение коммуникативных способностей, проявление стереотипии в поведении, различные страхи и сопротивление изменениям в окружающей обстановке, боязнь телесного (зрительного) контакта, характерное особое нарушение развития речи (</w:t>
      </w:r>
      <w:proofErr w:type="spellStart"/>
      <w:r w:rsidRPr="00B53DE5">
        <w:rPr>
          <w:rFonts w:ascii="Times New Roman" w:hAnsi="Times New Roman" w:cs="Times New Roman"/>
          <w:sz w:val="28"/>
          <w:szCs w:val="28"/>
        </w:rPr>
        <w:t>эхолалия</w:t>
      </w:r>
      <w:proofErr w:type="spellEnd"/>
      <w:r w:rsidRPr="00B53DE5">
        <w:rPr>
          <w:rFonts w:ascii="Times New Roman" w:hAnsi="Times New Roman" w:cs="Times New Roman"/>
          <w:sz w:val="28"/>
          <w:szCs w:val="28"/>
        </w:rPr>
        <w:t xml:space="preserve"> при ответах на вопросы, рассказ о себе в третьем лице, нарушения звукопроизношения, темпа и плавности речи), раннее</w:t>
      </w:r>
      <w:proofErr w:type="gramEnd"/>
      <w:r w:rsidRPr="00B53DE5">
        <w:rPr>
          <w:rFonts w:ascii="Times New Roman" w:hAnsi="Times New Roman" w:cs="Times New Roman"/>
          <w:sz w:val="28"/>
          <w:szCs w:val="28"/>
        </w:rPr>
        <w:t xml:space="preserve"> проявление патологии психического развития.</w:t>
      </w:r>
    </w:p>
    <w:p w:rsidR="00AE541F" w:rsidRPr="00B53DE5" w:rsidRDefault="00AE541F" w:rsidP="00AE54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DE5">
        <w:rPr>
          <w:rFonts w:ascii="Times New Roman" w:hAnsi="Times New Roman" w:cs="Times New Roman"/>
          <w:sz w:val="28"/>
          <w:szCs w:val="28"/>
        </w:rPr>
        <w:t xml:space="preserve">О. С. Никольской в 1985 — 1987 годах выделены четыре основные группы раннего детского аутизма. Критериями деления избраны характер и степень нарушения взаимодействия с внешней средой — по существу, тип самого аутизма. </w:t>
      </w:r>
    </w:p>
    <w:p w:rsidR="00470182" w:rsidRDefault="00470182" w:rsidP="00AE54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0182" w:rsidRDefault="00470182" w:rsidP="00AE54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541F" w:rsidRPr="00B53DE5" w:rsidRDefault="00AE541F" w:rsidP="00AE54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DE5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B53DE5">
        <w:rPr>
          <w:rFonts w:ascii="Times New Roman" w:hAnsi="Times New Roman" w:cs="Times New Roman"/>
          <w:sz w:val="28"/>
          <w:szCs w:val="28"/>
        </w:rPr>
        <w:t xml:space="preserve"> адаптация  к  среде индивидуальных и групповых занятий, преодоление и предупреждение нежелательных поведенческих реакций ребенка.</w:t>
      </w:r>
    </w:p>
    <w:p w:rsidR="00AE541F" w:rsidRPr="00B53DE5" w:rsidRDefault="00AE541F" w:rsidP="00AE54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3DE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E541F" w:rsidRPr="00B53DE5" w:rsidRDefault="00AE541F" w:rsidP="00AE54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DE5">
        <w:rPr>
          <w:rFonts w:ascii="Times New Roman" w:hAnsi="Times New Roman" w:cs="Times New Roman"/>
          <w:sz w:val="28"/>
          <w:szCs w:val="28"/>
        </w:rPr>
        <w:t>1.Преодоление нежелательных реакций ребенка, предупреждение вспышек агрессии.</w:t>
      </w:r>
    </w:p>
    <w:p w:rsidR="00AE541F" w:rsidRPr="00B53DE5" w:rsidRDefault="00AE541F" w:rsidP="00AE54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DE5">
        <w:rPr>
          <w:rFonts w:ascii="Times New Roman" w:hAnsi="Times New Roman" w:cs="Times New Roman"/>
          <w:sz w:val="28"/>
          <w:szCs w:val="28"/>
        </w:rPr>
        <w:t>2. Предупреждение нарастания негативизма.</w:t>
      </w:r>
    </w:p>
    <w:p w:rsidR="00AE541F" w:rsidRPr="00B53DE5" w:rsidRDefault="00AE541F" w:rsidP="00AE54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DE5">
        <w:rPr>
          <w:rFonts w:ascii="Times New Roman" w:hAnsi="Times New Roman" w:cs="Times New Roman"/>
          <w:sz w:val="28"/>
          <w:szCs w:val="28"/>
        </w:rPr>
        <w:t>3.Преодоление коммуникативного барьера при негативизме.</w:t>
      </w:r>
    </w:p>
    <w:p w:rsidR="00AE541F" w:rsidRPr="00B53DE5" w:rsidRDefault="00AE541F" w:rsidP="00AE54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DE5">
        <w:rPr>
          <w:rFonts w:ascii="Times New Roman" w:hAnsi="Times New Roman" w:cs="Times New Roman"/>
          <w:sz w:val="28"/>
          <w:szCs w:val="28"/>
        </w:rPr>
        <w:t>4. Формирование целенаправленного поведения путем пассивного либо активного участия педагога в разнообразных действиях ребенка.</w:t>
      </w:r>
    </w:p>
    <w:p w:rsidR="00AE541F" w:rsidRPr="00B53DE5" w:rsidRDefault="00AE541F" w:rsidP="00AE54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DE5">
        <w:rPr>
          <w:rFonts w:ascii="Times New Roman" w:hAnsi="Times New Roman" w:cs="Times New Roman"/>
          <w:sz w:val="28"/>
          <w:szCs w:val="28"/>
        </w:rPr>
        <w:t>5.Организация положительного взаимодействия ребенка и взрослыми.</w:t>
      </w:r>
    </w:p>
    <w:p w:rsidR="00AE541F" w:rsidRPr="00B53DE5" w:rsidRDefault="00AE541F" w:rsidP="00AE54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DE5">
        <w:rPr>
          <w:rFonts w:ascii="Times New Roman" w:hAnsi="Times New Roman" w:cs="Times New Roman"/>
          <w:sz w:val="28"/>
          <w:szCs w:val="28"/>
        </w:rPr>
        <w:t>6.Развитие коммуникативного поведения путем организации коммуникативного взаимодействия.</w:t>
      </w:r>
    </w:p>
    <w:p w:rsidR="00AE541F" w:rsidRPr="00B53DE5" w:rsidRDefault="00AE541F" w:rsidP="00AE54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DE5">
        <w:rPr>
          <w:rFonts w:ascii="Times New Roman" w:hAnsi="Times New Roman" w:cs="Times New Roman"/>
          <w:b/>
          <w:sz w:val="28"/>
          <w:szCs w:val="28"/>
        </w:rPr>
        <w:t>Программа предназначена  для детей с РДА 1-ой группы.</w:t>
      </w:r>
      <w:r w:rsidRPr="00B53DE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E541F" w:rsidRPr="00B53DE5" w:rsidRDefault="00AE541F" w:rsidP="00AE54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DE5">
        <w:rPr>
          <w:rFonts w:ascii="Times New Roman" w:hAnsi="Times New Roman" w:cs="Times New Roman"/>
          <w:sz w:val="28"/>
          <w:szCs w:val="28"/>
        </w:rPr>
        <w:t>Относящиеся к этой группе дети характеризуются наиболее тяжелыми нарушениями психического тонуса и произвольной деятельности. Они наиболее тяжелы в проявлениях аутизма: не имеют потребности в контактах, не овладевают навыками социального поведения. У них не наблюдаются стереотипные действия, нет стремления к поддержанию привычного постоянства окружающей среды. В условиях интенсивной психолого-педагогической коррекции у таких детей могут быть сформированы элементарные навыки самообслуживания, но их социальная адаптация затруднена даже в домашних условиях.</w:t>
      </w:r>
    </w:p>
    <w:p w:rsidR="00AE541F" w:rsidRPr="00B53DE5" w:rsidRDefault="00AE541F" w:rsidP="00AE54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3DE5">
        <w:rPr>
          <w:rFonts w:ascii="Times New Roman" w:hAnsi="Times New Roman" w:cs="Times New Roman"/>
          <w:b/>
          <w:sz w:val="28"/>
          <w:szCs w:val="28"/>
        </w:rPr>
        <w:t>Рекомендации при проведении занятия:</w:t>
      </w:r>
    </w:p>
    <w:p w:rsidR="00AE541F" w:rsidRPr="00B53DE5" w:rsidRDefault="00AE541F" w:rsidP="00AE54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DE5">
        <w:rPr>
          <w:rFonts w:ascii="Times New Roman" w:hAnsi="Times New Roman" w:cs="Times New Roman"/>
          <w:sz w:val="28"/>
          <w:szCs w:val="28"/>
        </w:rPr>
        <w:t>- необходимо хвалить ребенка за участие и внимание независимо от результатов, создавая тем самым предпосылки к дальнейшей положительной коммуникации;</w:t>
      </w:r>
    </w:p>
    <w:p w:rsidR="00AE541F" w:rsidRPr="00B53DE5" w:rsidRDefault="00AE541F" w:rsidP="00AE54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DE5">
        <w:rPr>
          <w:rFonts w:ascii="Times New Roman" w:hAnsi="Times New Roman" w:cs="Times New Roman"/>
          <w:sz w:val="28"/>
          <w:szCs w:val="28"/>
        </w:rPr>
        <w:t xml:space="preserve">- по возможности разъяснять задание не с помощью словесной инструкции, а жестами; </w:t>
      </w:r>
    </w:p>
    <w:p w:rsidR="00AE541F" w:rsidRPr="00B53DE5" w:rsidRDefault="00AE541F" w:rsidP="00AE54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DE5">
        <w:rPr>
          <w:rFonts w:ascii="Times New Roman" w:hAnsi="Times New Roman" w:cs="Times New Roman"/>
          <w:sz w:val="28"/>
          <w:szCs w:val="28"/>
        </w:rPr>
        <w:t>-избегать резких движений, повышенного тона в разговоре, беспорядка на рабочем месте;</w:t>
      </w:r>
    </w:p>
    <w:p w:rsidR="00AE541F" w:rsidRPr="00B53DE5" w:rsidRDefault="00AE541F" w:rsidP="00AE54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DE5">
        <w:rPr>
          <w:rFonts w:ascii="Times New Roman" w:hAnsi="Times New Roman" w:cs="Times New Roman"/>
          <w:sz w:val="28"/>
          <w:szCs w:val="28"/>
        </w:rPr>
        <w:t>-учитывать в занятиях доминирующие для ребенка интересы, использовать для контактов его стереотипные пристрастия;</w:t>
      </w:r>
    </w:p>
    <w:p w:rsidR="00AE541F" w:rsidRPr="00B53DE5" w:rsidRDefault="00AE541F" w:rsidP="00AE54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DE5">
        <w:rPr>
          <w:rFonts w:ascii="Times New Roman" w:hAnsi="Times New Roman" w:cs="Times New Roman"/>
          <w:sz w:val="28"/>
          <w:szCs w:val="28"/>
        </w:rPr>
        <w:t>- помнить о том, что неадекватная реакция ребенка может означать переутомление либо недопонимание задания. В таком случае достаточно сократить или упростить задание для упорядочения поведения.</w:t>
      </w:r>
    </w:p>
    <w:p w:rsidR="00AE541F" w:rsidRPr="00B53DE5" w:rsidRDefault="00AE541F" w:rsidP="00AE54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DE5">
        <w:rPr>
          <w:rFonts w:ascii="Times New Roman" w:hAnsi="Times New Roman" w:cs="Times New Roman"/>
          <w:sz w:val="28"/>
          <w:szCs w:val="28"/>
        </w:rPr>
        <w:t>Коррекционная помощь детям с ранним детским аутизмом требует терпеливости, вдумчивости, изобретательности, систематичности, нешаблонного решения педагогических проблем.</w:t>
      </w:r>
    </w:p>
    <w:p w:rsidR="00AE541F" w:rsidRPr="00B53DE5" w:rsidRDefault="00AE541F" w:rsidP="00AE54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3DE5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</w:p>
    <w:p w:rsidR="00AE541F" w:rsidRPr="00B53DE5" w:rsidRDefault="00AE541F" w:rsidP="00AE54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DE5">
        <w:rPr>
          <w:rFonts w:ascii="Times New Roman" w:hAnsi="Times New Roman" w:cs="Times New Roman"/>
          <w:sz w:val="28"/>
          <w:szCs w:val="28"/>
        </w:rPr>
        <w:t>1.Уменьшение у детей негативных реакций на среду, создаваемую для индивидуальных  и групповых занятий  педагогами.</w:t>
      </w:r>
    </w:p>
    <w:p w:rsidR="00AE541F" w:rsidRPr="00B53DE5" w:rsidRDefault="00AE541F" w:rsidP="00AE54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DE5">
        <w:rPr>
          <w:rFonts w:ascii="Times New Roman" w:hAnsi="Times New Roman" w:cs="Times New Roman"/>
          <w:sz w:val="28"/>
          <w:szCs w:val="28"/>
        </w:rPr>
        <w:t>2.Преодоление коммуникативного барьера при негативизме.</w:t>
      </w:r>
    </w:p>
    <w:p w:rsidR="00AE541F" w:rsidRPr="00B53DE5" w:rsidRDefault="00AE541F" w:rsidP="00AE54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DE5">
        <w:rPr>
          <w:rFonts w:ascii="Times New Roman" w:hAnsi="Times New Roman" w:cs="Times New Roman"/>
          <w:sz w:val="28"/>
          <w:szCs w:val="28"/>
        </w:rPr>
        <w:t>3. Демонстрация  целенаправленного поведения путем пассивного либо активного участия педагога в разнообразных действиях ребенка.</w:t>
      </w:r>
    </w:p>
    <w:p w:rsidR="00AE541F" w:rsidRPr="00B53DE5" w:rsidRDefault="00AE541F" w:rsidP="00AE54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DE5">
        <w:rPr>
          <w:rFonts w:ascii="Times New Roman" w:hAnsi="Times New Roman" w:cs="Times New Roman"/>
          <w:sz w:val="28"/>
          <w:szCs w:val="28"/>
        </w:rPr>
        <w:t xml:space="preserve">4.Положительное и адекватное  взаимодействие ребенка  </w:t>
      </w:r>
      <w:proofErr w:type="gramStart"/>
      <w:r w:rsidRPr="00B53DE5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B53DE5">
        <w:rPr>
          <w:rFonts w:ascii="Times New Roman" w:hAnsi="Times New Roman" w:cs="Times New Roman"/>
          <w:sz w:val="28"/>
          <w:szCs w:val="28"/>
        </w:rPr>
        <w:t xml:space="preserve"> взрослыми.</w:t>
      </w:r>
    </w:p>
    <w:p w:rsidR="00AE541F" w:rsidRPr="00B53DE5" w:rsidRDefault="00AE541F" w:rsidP="00AE54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3DE5">
        <w:rPr>
          <w:rFonts w:ascii="Times New Roman" w:hAnsi="Times New Roman" w:cs="Times New Roman"/>
          <w:b/>
          <w:sz w:val="28"/>
          <w:szCs w:val="28"/>
        </w:rPr>
        <w:t>Тематический план</w:t>
      </w:r>
    </w:p>
    <w:p w:rsidR="00AE541F" w:rsidRPr="00B53DE5" w:rsidRDefault="00AE541F" w:rsidP="00AE54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60"/>
        <w:gridCol w:w="3420"/>
        <w:gridCol w:w="4500"/>
      </w:tblGrid>
      <w:tr w:rsidR="00AE541F" w:rsidRPr="00AE541F" w:rsidTr="00AE541F">
        <w:trPr>
          <w:cantSplit/>
          <w:trHeight w:val="1614"/>
        </w:trPr>
        <w:tc>
          <w:tcPr>
            <w:tcW w:w="1260" w:type="dxa"/>
            <w:textDirection w:val="btLr"/>
          </w:tcPr>
          <w:p w:rsidR="00AE541F" w:rsidRPr="00AE541F" w:rsidRDefault="00AE541F" w:rsidP="00AE541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54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Блок  и</w:t>
            </w:r>
          </w:p>
          <w:p w:rsidR="00AE541F" w:rsidRPr="00AE541F" w:rsidRDefault="00AE541F" w:rsidP="00AE541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54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  <w:p w:rsidR="00AE541F" w:rsidRPr="00AE541F" w:rsidRDefault="00AE541F" w:rsidP="00AE541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54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реализации</w:t>
            </w:r>
          </w:p>
        </w:tc>
        <w:tc>
          <w:tcPr>
            <w:tcW w:w="3420" w:type="dxa"/>
          </w:tcPr>
          <w:p w:rsidR="00AE541F" w:rsidRPr="00AE541F" w:rsidRDefault="00AE541F" w:rsidP="00AE5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54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Цели и задачи</w:t>
            </w:r>
          </w:p>
        </w:tc>
        <w:tc>
          <w:tcPr>
            <w:tcW w:w="4500" w:type="dxa"/>
          </w:tcPr>
          <w:p w:rsidR="00AE541F" w:rsidRPr="00AE541F" w:rsidRDefault="00AE541F" w:rsidP="00AE541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54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Методы, приемы, техники</w:t>
            </w:r>
          </w:p>
        </w:tc>
      </w:tr>
      <w:tr w:rsidR="00AE541F" w:rsidRPr="00AE541F" w:rsidTr="00AE541F">
        <w:trPr>
          <w:cantSplit/>
          <w:trHeight w:val="2712"/>
        </w:trPr>
        <w:tc>
          <w:tcPr>
            <w:tcW w:w="1260" w:type="dxa"/>
            <w:textDirection w:val="btLr"/>
          </w:tcPr>
          <w:p w:rsidR="00AE541F" w:rsidRPr="00AE541F" w:rsidRDefault="00AE541F" w:rsidP="00AE541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54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   блок занятий</w:t>
            </w:r>
          </w:p>
          <w:p w:rsidR="00AE541F" w:rsidRPr="00AE541F" w:rsidRDefault="00AE541F" w:rsidP="00AE541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54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Сентябрь </w:t>
            </w:r>
            <w:proofErr w:type="gramStart"/>
            <w:r w:rsidRPr="00AE54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-я</w:t>
            </w:r>
            <w:proofErr w:type="gramEnd"/>
            <w:r w:rsidRPr="00AE54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нварь</w:t>
            </w:r>
          </w:p>
          <w:p w:rsidR="00AE541F" w:rsidRPr="00AE541F" w:rsidRDefault="00AE541F" w:rsidP="00785FC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</w:tcPr>
          <w:p w:rsidR="00AE541F" w:rsidRPr="00AE541F" w:rsidRDefault="00AE541F" w:rsidP="00785FC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1.Выявление индивидуально-типологических особенностей ребенка, его поведения.</w:t>
            </w:r>
          </w:p>
          <w:p w:rsidR="00AE541F" w:rsidRPr="00AE541F" w:rsidRDefault="00AE541F" w:rsidP="00785FC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2.Взаимодействие с педагогами и родителями ребенка. </w:t>
            </w:r>
          </w:p>
          <w:p w:rsidR="00AE541F" w:rsidRPr="00AE541F" w:rsidRDefault="00AE541F" w:rsidP="00785FC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3.Адаптация к помещению.</w:t>
            </w:r>
          </w:p>
          <w:p w:rsidR="00AE541F" w:rsidRPr="00AE541F" w:rsidRDefault="00AE541F" w:rsidP="00785FC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4.Освоение ребенком стереотипа занятия.</w:t>
            </w:r>
          </w:p>
        </w:tc>
        <w:tc>
          <w:tcPr>
            <w:tcW w:w="4500" w:type="dxa"/>
          </w:tcPr>
          <w:p w:rsidR="00AE541F" w:rsidRPr="00AE541F" w:rsidRDefault="00AE541F" w:rsidP="00785FC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54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Диагностика.</w:t>
            </w:r>
          </w:p>
          <w:p w:rsidR="00AE541F" w:rsidRPr="00AE541F" w:rsidRDefault="00AE541F" w:rsidP="00785FC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E541F" w:rsidRPr="00AE541F" w:rsidRDefault="00AE541F" w:rsidP="00785FC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E541F" w:rsidRPr="00AE541F" w:rsidRDefault="00AE541F" w:rsidP="00785FC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54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Сопровождение </w:t>
            </w:r>
          </w:p>
          <w:p w:rsidR="00AE541F" w:rsidRPr="00AE541F" w:rsidRDefault="00AE541F" w:rsidP="00785FC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54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Консультации </w:t>
            </w:r>
          </w:p>
          <w:p w:rsidR="00AE541F" w:rsidRPr="00AE541F" w:rsidRDefault="00AE541F" w:rsidP="00785FC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54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Индивидуальные беседы</w:t>
            </w:r>
          </w:p>
          <w:p w:rsidR="00AE541F" w:rsidRPr="00AE541F" w:rsidRDefault="00AE541F" w:rsidP="00785FC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E541F" w:rsidRPr="00AE541F" w:rsidRDefault="00AE541F" w:rsidP="00785FC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E54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Ритмичные</w:t>
            </w:r>
            <w:proofErr w:type="gramEnd"/>
            <w:r w:rsidRPr="00AE54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54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стихи-потешки</w:t>
            </w:r>
            <w:proofErr w:type="spellEnd"/>
            <w:r w:rsidRPr="00AE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эмоциональной кульминацией,  сопро</w:t>
            </w:r>
            <w:r w:rsidRPr="00AE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вождающейся действием,  на которое  ребенок эмоционально положительно откликается.</w:t>
            </w:r>
          </w:p>
          <w:p w:rsidR="00AE541F" w:rsidRPr="00AE541F" w:rsidRDefault="00AE541F" w:rsidP="00785FC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Ритмичные, сенсорные игры и игры на подражание</w:t>
            </w:r>
          </w:p>
        </w:tc>
      </w:tr>
      <w:tr w:rsidR="00AE541F" w:rsidRPr="00AE541F" w:rsidTr="00AE541F">
        <w:trPr>
          <w:cantSplit/>
          <w:trHeight w:val="2336"/>
        </w:trPr>
        <w:tc>
          <w:tcPr>
            <w:tcW w:w="1260" w:type="dxa"/>
            <w:textDirection w:val="btLr"/>
          </w:tcPr>
          <w:p w:rsidR="00AE541F" w:rsidRPr="00AE541F" w:rsidRDefault="00AE541F" w:rsidP="00AE541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54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II   блок</w:t>
            </w:r>
          </w:p>
          <w:p w:rsidR="00AE541F" w:rsidRPr="00AE541F" w:rsidRDefault="00AE541F" w:rsidP="00AE541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54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Февраль-март</w:t>
            </w:r>
          </w:p>
          <w:p w:rsidR="00AE541F" w:rsidRPr="00AE541F" w:rsidRDefault="00AE541F" w:rsidP="00785FC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</w:tcPr>
          <w:p w:rsidR="00AE541F" w:rsidRPr="00AE541F" w:rsidRDefault="00AE541F" w:rsidP="00785FC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1.Выявление индивидуально-типологических особенностей ребенка, его поведения.</w:t>
            </w:r>
          </w:p>
          <w:p w:rsidR="00AE541F" w:rsidRPr="00AE541F" w:rsidRDefault="00AE541F" w:rsidP="00785FC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2.Взаимодействие с педагогами и родителями ребенка. </w:t>
            </w:r>
          </w:p>
          <w:p w:rsidR="00AE541F" w:rsidRPr="00AE541F" w:rsidRDefault="00AE541F" w:rsidP="00785FC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3.Адаптация к помещению.</w:t>
            </w:r>
          </w:p>
          <w:p w:rsidR="00AE541F" w:rsidRPr="00AE541F" w:rsidRDefault="00AE541F" w:rsidP="00785FC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4.Освоение ребенком стереотипа занятия.</w:t>
            </w:r>
          </w:p>
        </w:tc>
        <w:tc>
          <w:tcPr>
            <w:tcW w:w="4500" w:type="dxa"/>
          </w:tcPr>
          <w:p w:rsidR="00AE541F" w:rsidRPr="00AE541F" w:rsidRDefault="00AE541F" w:rsidP="00785FC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54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Диагностика.</w:t>
            </w:r>
          </w:p>
          <w:p w:rsidR="00AE541F" w:rsidRPr="00AE541F" w:rsidRDefault="00AE541F" w:rsidP="00785FC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E541F" w:rsidRPr="00AE541F" w:rsidRDefault="00AE541F" w:rsidP="00785FC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E541F" w:rsidRPr="00AE541F" w:rsidRDefault="00AE541F" w:rsidP="00785FC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54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Сопровождение </w:t>
            </w:r>
          </w:p>
          <w:p w:rsidR="00AE541F" w:rsidRPr="00AE541F" w:rsidRDefault="00AE541F" w:rsidP="00785FC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54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Консультации </w:t>
            </w:r>
          </w:p>
          <w:p w:rsidR="00AE541F" w:rsidRPr="00AE541F" w:rsidRDefault="00AE541F" w:rsidP="00785FC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54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Индивидуальные беседы</w:t>
            </w:r>
          </w:p>
          <w:p w:rsidR="00AE541F" w:rsidRPr="00AE541F" w:rsidRDefault="00AE541F" w:rsidP="00785FC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54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Ритмичные, сен</w:t>
            </w:r>
            <w:r w:rsidRPr="00AE54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oftHyphen/>
              <w:t xml:space="preserve">сорные и подражательные игры, игры на взаимодействие </w:t>
            </w:r>
          </w:p>
          <w:p w:rsidR="00AE541F" w:rsidRPr="00AE541F" w:rsidRDefault="00AE541F" w:rsidP="00785FC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Игры по правилам</w:t>
            </w:r>
            <w:r w:rsidRPr="00AE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E541F" w:rsidRPr="00AE541F" w:rsidRDefault="00AE541F" w:rsidP="00785FC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Ритмичные и подражательные игры </w:t>
            </w:r>
            <w:r w:rsidRPr="00AE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становятся более сложными, они требуют от ребен</w:t>
            </w:r>
            <w:r w:rsidRPr="00AE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ка больше внимания и более активного участия. </w:t>
            </w:r>
          </w:p>
        </w:tc>
      </w:tr>
      <w:tr w:rsidR="00AE541F" w:rsidRPr="00AE541F" w:rsidTr="00AE541F">
        <w:trPr>
          <w:cantSplit/>
          <w:trHeight w:val="2116"/>
        </w:trPr>
        <w:tc>
          <w:tcPr>
            <w:tcW w:w="1260" w:type="dxa"/>
            <w:textDirection w:val="btLr"/>
          </w:tcPr>
          <w:p w:rsidR="00AE541F" w:rsidRPr="00AE541F" w:rsidRDefault="00AE541F" w:rsidP="00AE541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54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III   блок</w:t>
            </w:r>
          </w:p>
          <w:p w:rsidR="00AE541F" w:rsidRPr="00AE541F" w:rsidRDefault="00AE541F" w:rsidP="00AE541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54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Апрель–июнь</w:t>
            </w:r>
          </w:p>
          <w:p w:rsidR="00AE541F" w:rsidRPr="00AE541F" w:rsidRDefault="00AE541F" w:rsidP="00785FC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</w:tcPr>
          <w:p w:rsidR="00AE541F" w:rsidRPr="00AE541F" w:rsidRDefault="00AE541F" w:rsidP="00785FC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1.Выявление индивидуально-типологических особенностей ребенка, его поведения.</w:t>
            </w:r>
          </w:p>
          <w:p w:rsidR="00AE541F" w:rsidRPr="00AE541F" w:rsidRDefault="00AE541F" w:rsidP="00785FC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2.Взаимодействие с педагогами и родителями ребенка. </w:t>
            </w:r>
          </w:p>
          <w:p w:rsidR="00AE541F" w:rsidRPr="00AE541F" w:rsidRDefault="00AE541F" w:rsidP="00785FC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3.Включение ребенка в занятие, усвоение содержание игр и их порядок, умень</w:t>
            </w:r>
            <w:r w:rsidRPr="00AE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шение  количества</w:t>
            </w:r>
          </w:p>
          <w:p w:rsidR="00AE541F" w:rsidRPr="00AE541F" w:rsidRDefault="00AE541F" w:rsidP="00785FC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оказываемой помощи и степени участия взрослых в занятии</w:t>
            </w:r>
          </w:p>
        </w:tc>
        <w:tc>
          <w:tcPr>
            <w:tcW w:w="4500" w:type="dxa"/>
          </w:tcPr>
          <w:p w:rsidR="00AE541F" w:rsidRPr="00AE541F" w:rsidRDefault="00AE541F" w:rsidP="00785FC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54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Диагностика.</w:t>
            </w:r>
          </w:p>
          <w:p w:rsidR="00AE541F" w:rsidRPr="00AE541F" w:rsidRDefault="00AE541F" w:rsidP="00785FC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E541F" w:rsidRPr="00AE541F" w:rsidRDefault="00AE541F" w:rsidP="00785FC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E541F" w:rsidRPr="00AE541F" w:rsidRDefault="00AE541F" w:rsidP="00785FC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54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Сопровождение </w:t>
            </w:r>
          </w:p>
          <w:p w:rsidR="00AE541F" w:rsidRPr="00AE541F" w:rsidRDefault="00AE541F" w:rsidP="00785FC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54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Консультации </w:t>
            </w:r>
          </w:p>
          <w:p w:rsidR="00AE541F" w:rsidRPr="00AE541F" w:rsidRDefault="00AE541F" w:rsidP="00785FC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54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Индивидуальные беседы</w:t>
            </w:r>
          </w:p>
          <w:p w:rsidR="00AE541F" w:rsidRPr="00AE541F" w:rsidRDefault="00AE541F" w:rsidP="00785FC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E54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Игры и задания постепенно изменяют</w:t>
            </w:r>
            <w:r w:rsidRPr="00AE54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oftHyphen/>
              <w:t>ся и усложняются,</w:t>
            </w:r>
            <w:r w:rsidRPr="00AE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увеличивается их количество, и продолжительность занятия. Большую часть занятия составляют игры по правилам и игры на взаимодействие, появляется возможность обсуждать ин</w:t>
            </w:r>
            <w:r w:rsidRPr="00AE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тересные для детей вопросы</w:t>
            </w:r>
            <w:r w:rsidRPr="00AE541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. </w:t>
            </w:r>
          </w:p>
          <w:p w:rsidR="00AE541F" w:rsidRPr="00AE541F" w:rsidRDefault="00AE541F" w:rsidP="00785FC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AE541F" w:rsidRPr="00B53DE5" w:rsidRDefault="00AE541F" w:rsidP="00AE54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541F" w:rsidRPr="00B53DE5" w:rsidRDefault="00AE541F" w:rsidP="00AE541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53DE5">
        <w:rPr>
          <w:rFonts w:ascii="Times New Roman" w:eastAsia="Calibri" w:hAnsi="Times New Roman" w:cs="Times New Roman"/>
          <w:b/>
          <w:sz w:val="28"/>
          <w:szCs w:val="28"/>
        </w:rPr>
        <w:t>Литература</w:t>
      </w:r>
    </w:p>
    <w:p w:rsidR="00AE541F" w:rsidRPr="00B53DE5" w:rsidRDefault="00AE541F" w:rsidP="00AE54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3DE5">
        <w:rPr>
          <w:rFonts w:ascii="Times New Roman" w:eastAsia="Calibri" w:hAnsi="Times New Roman" w:cs="Times New Roman"/>
          <w:sz w:val="28"/>
          <w:szCs w:val="28"/>
        </w:rPr>
        <w:t>1.</w:t>
      </w:r>
      <w:r w:rsidRPr="00B53DE5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B53DE5">
        <w:rPr>
          <w:rFonts w:ascii="Times New Roman" w:eastAsia="Calibri" w:hAnsi="Times New Roman" w:cs="Times New Roman"/>
          <w:sz w:val="28"/>
          <w:szCs w:val="28"/>
        </w:rPr>
        <w:t>Екжанова</w:t>
      </w:r>
      <w:proofErr w:type="spellEnd"/>
      <w:r w:rsidRPr="00B53DE5">
        <w:rPr>
          <w:rFonts w:ascii="Times New Roman" w:eastAsia="Calibri" w:hAnsi="Times New Roman" w:cs="Times New Roman"/>
          <w:sz w:val="28"/>
          <w:szCs w:val="28"/>
        </w:rPr>
        <w:t xml:space="preserve"> Е.А., </w:t>
      </w:r>
      <w:proofErr w:type="spellStart"/>
      <w:r w:rsidRPr="00B53DE5">
        <w:rPr>
          <w:rFonts w:ascii="Times New Roman" w:eastAsia="Calibri" w:hAnsi="Times New Roman" w:cs="Times New Roman"/>
          <w:sz w:val="28"/>
          <w:szCs w:val="28"/>
        </w:rPr>
        <w:t>Стебелева</w:t>
      </w:r>
      <w:proofErr w:type="spellEnd"/>
      <w:r w:rsidRPr="00B53DE5">
        <w:rPr>
          <w:rFonts w:ascii="Times New Roman" w:eastAsia="Calibri" w:hAnsi="Times New Roman" w:cs="Times New Roman"/>
          <w:sz w:val="28"/>
          <w:szCs w:val="28"/>
        </w:rPr>
        <w:t xml:space="preserve"> Е.А. Коррекционно-развивающее обучение и воспитание: Программа дошкольных образовательных учреждений компенсирующего вида для детей с нарушениями интеллекта. – М., 2003.</w:t>
      </w:r>
    </w:p>
    <w:p w:rsidR="00AE541F" w:rsidRPr="00B53DE5" w:rsidRDefault="00AE541F" w:rsidP="00AE54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3DE5">
        <w:rPr>
          <w:rFonts w:ascii="Times New Roman" w:eastAsia="Calibri" w:hAnsi="Times New Roman" w:cs="Times New Roman"/>
          <w:sz w:val="28"/>
          <w:szCs w:val="28"/>
        </w:rPr>
        <w:t>2.</w:t>
      </w:r>
      <w:r w:rsidRPr="00B53DE5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B53DE5">
        <w:rPr>
          <w:rFonts w:ascii="Times New Roman" w:eastAsia="Calibri" w:hAnsi="Times New Roman" w:cs="Times New Roman"/>
          <w:sz w:val="28"/>
          <w:szCs w:val="28"/>
        </w:rPr>
        <w:t>Стебелева</w:t>
      </w:r>
      <w:proofErr w:type="spellEnd"/>
      <w:r w:rsidRPr="00B53DE5">
        <w:rPr>
          <w:rFonts w:ascii="Times New Roman" w:eastAsia="Calibri" w:hAnsi="Times New Roman" w:cs="Times New Roman"/>
          <w:sz w:val="28"/>
          <w:szCs w:val="28"/>
        </w:rPr>
        <w:t xml:space="preserve"> Е.А.,  </w:t>
      </w:r>
      <w:proofErr w:type="spellStart"/>
      <w:r w:rsidRPr="00B53DE5">
        <w:rPr>
          <w:rFonts w:ascii="Times New Roman" w:eastAsia="Calibri" w:hAnsi="Times New Roman" w:cs="Times New Roman"/>
          <w:sz w:val="28"/>
          <w:szCs w:val="28"/>
        </w:rPr>
        <w:t>Баткова</w:t>
      </w:r>
      <w:proofErr w:type="spellEnd"/>
      <w:r w:rsidRPr="00B53DE5">
        <w:rPr>
          <w:rFonts w:ascii="Times New Roman" w:eastAsia="Calibri" w:hAnsi="Times New Roman" w:cs="Times New Roman"/>
          <w:sz w:val="28"/>
          <w:szCs w:val="28"/>
        </w:rPr>
        <w:t xml:space="preserve"> М.В. Варианты индивидуальной программы воспитания и коррекционно-развивающего обучения ребенка раннего возраста с психофизическими нарушениями // Дефектология. – 2001. – №1. – С. 80 – 86.</w:t>
      </w:r>
    </w:p>
    <w:p w:rsidR="00AE541F" w:rsidRPr="00B53DE5" w:rsidRDefault="00AE541F" w:rsidP="00AE54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3DE5">
        <w:rPr>
          <w:rFonts w:ascii="Times New Roman" w:eastAsia="Calibri" w:hAnsi="Times New Roman" w:cs="Times New Roman"/>
          <w:sz w:val="28"/>
          <w:szCs w:val="28"/>
        </w:rPr>
        <w:t>3.</w:t>
      </w:r>
      <w:r w:rsidRPr="00B53DE5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B53DE5">
        <w:rPr>
          <w:rFonts w:ascii="Times New Roman" w:eastAsia="Calibri" w:hAnsi="Times New Roman" w:cs="Times New Roman"/>
          <w:sz w:val="28"/>
          <w:szCs w:val="28"/>
        </w:rPr>
        <w:t>Стебелева</w:t>
      </w:r>
      <w:proofErr w:type="spellEnd"/>
      <w:r w:rsidRPr="00B53DE5">
        <w:rPr>
          <w:rFonts w:ascii="Times New Roman" w:eastAsia="Calibri" w:hAnsi="Times New Roman" w:cs="Times New Roman"/>
          <w:sz w:val="28"/>
          <w:szCs w:val="28"/>
        </w:rPr>
        <w:t xml:space="preserve"> Е.А., </w:t>
      </w:r>
      <w:proofErr w:type="spellStart"/>
      <w:r w:rsidRPr="00B53DE5">
        <w:rPr>
          <w:rFonts w:ascii="Times New Roman" w:eastAsia="Calibri" w:hAnsi="Times New Roman" w:cs="Times New Roman"/>
          <w:sz w:val="28"/>
          <w:szCs w:val="28"/>
        </w:rPr>
        <w:t>Закрепина</w:t>
      </w:r>
      <w:proofErr w:type="spellEnd"/>
      <w:r w:rsidRPr="00B53DE5">
        <w:rPr>
          <w:rFonts w:ascii="Times New Roman" w:eastAsia="Calibri" w:hAnsi="Times New Roman" w:cs="Times New Roman"/>
          <w:sz w:val="28"/>
          <w:szCs w:val="28"/>
        </w:rPr>
        <w:t xml:space="preserve"> А.В. Современные формы помощи семье, воспитывающей ребенка с отклонениями в развитии // Дефектология. – 2005. – №1. – С. 3 – 13.</w:t>
      </w:r>
    </w:p>
    <w:p w:rsidR="00AE541F" w:rsidRPr="00B53DE5" w:rsidRDefault="00AE541F" w:rsidP="00AE54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3DE5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proofErr w:type="spellStart"/>
      <w:r w:rsidRPr="00B53DE5">
        <w:rPr>
          <w:rFonts w:ascii="Times New Roman" w:eastAsia="Calibri" w:hAnsi="Times New Roman" w:cs="Times New Roman"/>
          <w:sz w:val="28"/>
          <w:szCs w:val="28"/>
        </w:rPr>
        <w:t>Янушко</w:t>
      </w:r>
      <w:proofErr w:type="spellEnd"/>
      <w:r w:rsidRPr="00B53DE5">
        <w:rPr>
          <w:rFonts w:ascii="Times New Roman" w:eastAsia="Calibri" w:hAnsi="Times New Roman" w:cs="Times New Roman"/>
          <w:sz w:val="28"/>
          <w:szCs w:val="28"/>
        </w:rPr>
        <w:t xml:space="preserve"> Е.А. Игры с </w:t>
      </w:r>
      <w:proofErr w:type="spellStart"/>
      <w:r w:rsidRPr="00B53DE5">
        <w:rPr>
          <w:rFonts w:ascii="Times New Roman" w:eastAsia="Calibri" w:hAnsi="Times New Roman" w:cs="Times New Roman"/>
          <w:sz w:val="28"/>
          <w:szCs w:val="28"/>
        </w:rPr>
        <w:t>аутичными</w:t>
      </w:r>
      <w:proofErr w:type="spellEnd"/>
      <w:r w:rsidRPr="00B53DE5">
        <w:rPr>
          <w:rFonts w:ascii="Times New Roman" w:eastAsia="Calibri" w:hAnsi="Times New Roman" w:cs="Times New Roman"/>
          <w:sz w:val="28"/>
          <w:szCs w:val="28"/>
        </w:rPr>
        <w:t xml:space="preserve"> детьми. Установление  контакта</w:t>
      </w:r>
      <w:proofErr w:type="gramStart"/>
      <w:r w:rsidRPr="00B53DE5">
        <w:rPr>
          <w:rFonts w:ascii="Times New Roman" w:eastAsia="Calibri" w:hAnsi="Times New Roman" w:cs="Times New Roman"/>
          <w:sz w:val="28"/>
          <w:szCs w:val="28"/>
        </w:rPr>
        <w:t xml:space="preserve">  ,</w:t>
      </w:r>
      <w:proofErr w:type="gramEnd"/>
      <w:r w:rsidRPr="00B53DE5">
        <w:rPr>
          <w:rFonts w:ascii="Times New Roman" w:eastAsia="Calibri" w:hAnsi="Times New Roman" w:cs="Times New Roman"/>
          <w:sz w:val="28"/>
          <w:szCs w:val="28"/>
        </w:rPr>
        <w:t xml:space="preserve"> способы взаимодействия, развития речи, </w:t>
      </w:r>
      <w:proofErr w:type="spellStart"/>
      <w:r w:rsidRPr="00B53DE5">
        <w:rPr>
          <w:rFonts w:ascii="Times New Roman" w:eastAsia="Calibri" w:hAnsi="Times New Roman" w:cs="Times New Roman"/>
          <w:sz w:val="28"/>
          <w:szCs w:val="28"/>
        </w:rPr>
        <w:t>психотерапия.-М.:Теревинф</w:t>
      </w:r>
      <w:proofErr w:type="spellEnd"/>
      <w:r w:rsidRPr="00B53DE5">
        <w:rPr>
          <w:rFonts w:ascii="Times New Roman" w:eastAsia="Calibri" w:hAnsi="Times New Roman" w:cs="Times New Roman"/>
          <w:sz w:val="28"/>
          <w:szCs w:val="28"/>
        </w:rPr>
        <w:t>, 2004.-136с.</w:t>
      </w:r>
    </w:p>
    <w:p w:rsidR="00AE541F" w:rsidRPr="00B53DE5" w:rsidRDefault="00AE541F" w:rsidP="00AE541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E541F" w:rsidRPr="00B53DE5" w:rsidRDefault="00AE541F" w:rsidP="00AE541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E541F" w:rsidRPr="00B53DE5" w:rsidRDefault="00AE541F" w:rsidP="00AE541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E541F" w:rsidRPr="00B53DE5" w:rsidRDefault="00AE541F" w:rsidP="00AE541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D203D" w:rsidRDefault="00ED203D"/>
    <w:sectPr w:rsidR="00ED203D" w:rsidSect="00ED2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E541F"/>
    <w:rsid w:val="00470182"/>
    <w:rsid w:val="00AE541F"/>
    <w:rsid w:val="00ED2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4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1061</Words>
  <Characters>6054</Characters>
  <Application>Microsoft Office Word</Application>
  <DocSecurity>0</DocSecurity>
  <Lines>50</Lines>
  <Paragraphs>14</Paragraphs>
  <ScaleCrop>false</ScaleCrop>
  <Company>DG Win&amp;Soft</Company>
  <LinksUpToDate>false</LinksUpToDate>
  <CharactersWithSpaces>7101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2016-12-23T11:41:00Z</dcterms:created>
  <dcterms:modified xsi:type="dcterms:W3CDTF">2016-12-23T11:46:00Z</dcterms:modified>
</cp:coreProperties>
</file>