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D34" w:rsidRPr="00781D34" w:rsidRDefault="00781D34" w:rsidP="00781D34">
      <w:pPr>
        <w:spacing w:after="0" w:line="360" w:lineRule="auto"/>
        <w:ind w:firstLine="709"/>
        <w:jc w:val="center"/>
        <w:rPr>
          <w:rFonts w:ascii="Times New Roman" w:eastAsia="Calibri" w:hAnsi="Times New Roman" w:cs="Times New Roman"/>
          <w:sz w:val="28"/>
          <w:szCs w:val="28"/>
        </w:rPr>
      </w:pPr>
      <w:bookmarkStart w:id="0" w:name="_GoBack"/>
      <w:bookmarkEnd w:id="0"/>
      <w:r w:rsidRPr="00781D34">
        <w:rPr>
          <w:rFonts w:ascii="Times New Roman" w:eastAsia="Calibri" w:hAnsi="Times New Roman" w:cs="Times New Roman"/>
          <w:sz w:val="28"/>
          <w:szCs w:val="28"/>
        </w:rPr>
        <w:t>План-конспект</w:t>
      </w:r>
    </w:p>
    <w:p w:rsidR="00781D34" w:rsidRPr="00781D34" w:rsidRDefault="00781D34" w:rsidP="00781D34">
      <w:pPr>
        <w:spacing w:after="0" w:line="360" w:lineRule="auto"/>
        <w:ind w:firstLine="709"/>
        <w:jc w:val="center"/>
        <w:rPr>
          <w:rFonts w:ascii="Times New Roman" w:eastAsia="Calibri" w:hAnsi="Times New Roman" w:cs="Times New Roman"/>
          <w:b/>
          <w:sz w:val="28"/>
          <w:szCs w:val="28"/>
        </w:rPr>
      </w:pPr>
      <w:r w:rsidRPr="00781D34">
        <w:rPr>
          <w:rFonts w:ascii="Times New Roman" w:eastAsia="Calibri" w:hAnsi="Times New Roman" w:cs="Times New Roman"/>
          <w:b/>
          <w:sz w:val="28"/>
          <w:szCs w:val="28"/>
        </w:rPr>
        <w:t>Открытого урока НРМО по фортепиано</w:t>
      </w:r>
    </w:p>
    <w:p w:rsidR="00781D34" w:rsidRPr="00781D34" w:rsidRDefault="00781D34" w:rsidP="00781D34">
      <w:pPr>
        <w:spacing w:after="0" w:line="360" w:lineRule="auto"/>
        <w:ind w:firstLine="709"/>
        <w:jc w:val="center"/>
        <w:rPr>
          <w:rFonts w:ascii="Times New Roman" w:eastAsia="Times New Roman" w:hAnsi="Times New Roman" w:cs="Times New Roman"/>
          <w:b/>
          <w:sz w:val="28"/>
          <w:szCs w:val="28"/>
          <w:lang w:eastAsia="ru-RU"/>
        </w:rPr>
      </w:pPr>
      <w:r w:rsidRPr="00781D34">
        <w:rPr>
          <w:rFonts w:ascii="Times New Roman" w:eastAsia="Times New Roman" w:hAnsi="Times New Roman" w:cs="Times New Roman"/>
          <w:b/>
          <w:sz w:val="28"/>
          <w:szCs w:val="28"/>
          <w:lang w:eastAsia="ru-RU"/>
        </w:rPr>
        <w:t>На тему: «</w:t>
      </w:r>
      <w:r w:rsidRPr="00781D34">
        <w:rPr>
          <w:rFonts w:ascii="Times New Roman" w:eastAsia="Calibri" w:hAnsi="Times New Roman" w:cs="Times New Roman"/>
          <w:b/>
          <w:color w:val="000000"/>
          <w:sz w:val="28"/>
          <w:szCs w:val="24"/>
        </w:rPr>
        <w:t>Совершенствование технических навыков у учащихся старших классов</w:t>
      </w:r>
      <w:r w:rsidRPr="00781D34">
        <w:rPr>
          <w:rFonts w:ascii="Times New Roman" w:eastAsia="Times New Roman" w:hAnsi="Times New Roman" w:cs="Times New Roman"/>
          <w:b/>
          <w:sz w:val="28"/>
          <w:szCs w:val="28"/>
          <w:lang w:eastAsia="ru-RU"/>
        </w:rPr>
        <w:t>».</w:t>
      </w:r>
    </w:p>
    <w:p w:rsidR="00781D34" w:rsidRPr="00781D34" w:rsidRDefault="00781D34" w:rsidP="00781D34">
      <w:pPr>
        <w:shd w:val="clear" w:color="auto" w:fill="FFFFFF"/>
        <w:spacing w:after="0" w:line="360" w:lineRule="auto"/>
        <w:rPr>
          <w:rFonts w:ascii="Times New Roman" w:eastAsia="Calibri" w:hAnsi="Times New Roman" w:cs="Times New Roman"/>
          <w:color w:val="000000"/>
          <w:sz w:val="28"/>
          <w:szCs w:val="28"/>
        </w:rPr>
      </w:pPr>
    </w:p>
    <w:p w:rsidR="00781D34" w:rsidRPr="00781D34" w:rsidRDefault="00781D34" w:rsidP="00781D34">
      <w:pPr>
        <w:shd w:val="clear" w:color="auto" w:fill="FFFFFF"/>
        <w:spacing w:after="0" w:line="360" w:lineRule="auto"/>
        <w:jc w:val="both"/>
        <w:rPr>
          <w:rFonts w:ascii="Times New Roman" w:eastAsia="Calibri" w:hAnsi="Times New Roman" w:cs="Times New Roman"/>
          <w:color w:val="000000"/>
          <w:sz w:val="28"/>
          <w:szCs w:val="28"/>
        </w:rPr>
      </w:pPr>
      <w:r w:rsidRPr="00781D34">
        <w:rPr>
          <w:rFonts w:ascii="Times New Roman" w:eastAsia="Calibri" w:hAnsi="Times New Roman" w:cs="Times New Roman"/>
          <w:b/>
          <w:color w:val="000000"/>
          <w:sz w:val="28"/>
          <w:szCs w:val="28"/>
        </w:rPr>
        <w:t xml:space="preserve">Предмет: </w:t>
      </w:r>
      <w:r w:rsidRPr="00781D34">
        <w:rPr>
          <w:rFonts w:ascii="Times New Roman" w:eastAsia="Calibri" w:hAnsi="Times New Roman" w:cs="Times New Roman"/>
          <w:color w:val="000000"/>
          <w:sz w:val="28"/>
          <w:szCs w:val="28"/>
        </w:rPr>
        <w:t>Специальность</w:t>
      </w:r>
    </w:p>
    <w:p w:rsidR="00781D34" w:rsidRPr="00781D34" w:rsidRDefault="00781D34" w:rsidP="00781D34">
      <w:pPr>
        <w:shd w:val="clear" w:color="auto" w:fill="FFFFFF"/>
        <w:spacing w:after="0" w:line="360" w:lineRule="auto"/>
        <w:jc w:val="both"/>
        <w:rPr>
          <w:rFonts w:ascii="Times New Roman" w:eastAsia="Calibri" w:hAnsi="Times New Roman" w:cs="Times New Roman"/>
          <w:color w:val="000000"/>
          <w:sz w:val="28"/>
          <w:szCs w:val="28"/>
        </w:rPr>
      </w:pPr>
      <w:proofErr w:type="gramStart"/>
      <w:r w:rsidRPr="00781D34">
        <w:rPr>
          <w:rFonts w:ascii="Times New Roman" w:eastAsia="Calibri" w:hAnsi="Times New Roman" w:cs="Times New Roman"/>
          <w:b/>
          <w:color w:val="000000"/>
          <w:sz w:val="28"/>
          <w:szCs w:val="28"/>
        </w:rPr>
        <w:t xml:space="preserve">Класс:  </w:t>
      </w:r>
      <w:r w:rsidRPr="00781D34">
        <w:rPr>
          <w:rFonts w:ascii="Times New Roman" w:eastAsia="Calibri" w:hAnsi="Times New Roman" w:cs="Times New Roman"/>
          <w:color w:val="000000"/>
          <w:sz w:val="28"/>
          <w:szCs w:val="28"/>
        </w:rPr>
        <w:t>8</w:t>
      </w:r>
      <w:proofErr w:type="gramEnd"/>
      <w:r w:rsidRPr="00781D34">
        <w:rPr>
          <w:rFonts w:ascii="Times New Roman" w:eastAsia="Calibri" w:hAnsi="Times New Roman" w:cs="Times New Roman"/>
          <w:color w:val="000000"/>
          <w:sz w:val="28"/>
          <w:szCs w:val="28"/>
        </w:rPr>
        <w:t xml:space="preserve"> класс, уч-ся Коняева Вика</w:t>
      </w:r>
    </w:p>
    <w:p w:rsidR="00781D34" w:rsidRPr="00781D34" w:rsidRDefault="00781D34" w:rsidP="00781D34">
      <w:pPr>
        <w:shd w:val="clear" w:color="auto" w:fill="FFFFFF"/>
        <w:spacing w:after="0" w:line="360" w:lineRule="auto"/>
        <w:jc w:val="both"/>
        <w:rPr>
          <w:rFonts w:ascii="Times New Roman" w:eastAsia="Calibri" w:hAnsi="Times New Roman" w:cs="Times New Roman"/>
          <w:b/>
          <w:color w:val="000000"/>
          <w:sz w:val="28"/>
          <w:szCs w:val="28"/>
        </w:rPr>
      </w:pPr>
      <w:proofErr w:type="gramStart"/>
      <w:r w:rsidRPr="00781D34">
        <w:rPr>
          <w:rFonts w:ascii="Times New Roman" w:eastAsia="Calibri" w:hAnsi="Times New Roman" w:cs="Times New Roman"/>
          <w:b/>
          <w:color w:val="000000"/>
          <w:sz w:val="28"/>
          <w:szCs w:val="28"/>
        </w:rPr>
        <w:t>Тема</w:t>
      </w:r>
      <w:r w:rsidRPr="00781D34">
        <w:rPr>
          <w:rFonts w:ascii="Times New Roman" w:eastAsia="Calibri" w:hAnsi="Times New Roman" w:cs="Times New Roman"/>
          <w:color w:val="000000"/>
          <w:sz w:val="28"/>
          <w:szCs w:val="28"/>
        </w:rPr>
        <w:t xml:space="preserve">:  </w:t>
      </w:r>
      <w:r w:rsidRPr="00781D34">
        <w:rPr>
          <w:rFonts w:ascii="Times New Roman" w:eastAsia="Calibri" w:hAnsi="Times New Roman" w:cs="Times New Roman"/>
          <w:b/>
          <w:color w:val="000000"/>
          <w:sz w:val="28"/>
          <w:szCs w:val="28"/>
        </w:rPr>
        <w:t>«</w:t>
      </w:r>
      <w:proofErr w:type="gramEnd"/>
      <w:r w:rsidRPr="00781D34">
        <w:rPr>
          <w:rFonts w:ascii="Times New Roman" w:eastAsia="Calibri" w:hAnsi="Times New Roman" w:cs="Times New Roman"/>
          <w:b/>
          <w:color w:val="000000"/>
          <w:sz w:val="28"/>
          <w:szCs w:val="28"/>
        </w:rPr>
        <w:t>Совершенствование технических навыков у учащихся старших классов»</w:t>
      </w:r>
    </w:p>
    <w:p w:rsidR="00781D34" w:rsidRPr="00781D34" w:rsidRDefault="00781D34" w:rsidP="00781D34">
      <w:pPr>
        <w:shd w:val="clear" w:color="auto" w:fill="FFFFFF"/>
        <w:spacing w:after="0" w:line="360" w:lineRule="auto"/>
        <w:jc w:val="both"/>
        <w:rPr>
          <w:rFonts w:ascii="Times New Roman" w:eastAsia="Calibri" w:hAnsi="Times New Roman" w:cs="Times New Roman"/>
          <w:b/>
          <w:color w:val="000000"/>
          <w:sz w:val="28"/>
          <w:szCs w:val="28"/>
        </w:rPr>
      </w:pPr>
      <w:r w:rsidRPr="00781D34">
        <w:rPr>
          <w:rFonts w:ascii="Times New Roman" w:eastAsia="Calibri" w:hAnsi="Times New Roman" w:cs="Times New Roman"/>
          <w:b/>
          <w:color w:val="000000"/>
          <w:sz w:val="28"/>
          <w:szCs w:val="28"/>
        </w:rPr>
        <w:t>Используемые образовательные системы:</w:t>
      </w:r>
    </w:p>
    <w:p w:rsidR="00781D34" w:rsidRPr="00781D34" w:rsidRDefault="00781D34" w:rsidP="00781D34">
      <w:pPr>
        <w:shd w:val="clear" w:color="auto" w:fill="FFFFFF"/>
        <w:spacing w:after="0" w:line="360" w:lineRule="auto"/>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 технология развивающего обучения;</w:t>
      </w:r>
    </w:p>
    <w:p w:rsidR="00781D34" w:rsidRPr="00781D34" w:rsidRDefault="00781D34" w:rsidP="00781D34">
      <w:pPr>
        <w:shd w:val="clear" w:color="auto" w:fill="FFFFFF"/>
        <w:spacing w:after="0" w:line="360" w:lineRule="auto"/>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 личностно-ориентированные технологии,</w:t>
      </w:r>
    </w:p>
    <w:p w:rsidR="00781D34" w:rsidRPr="00781D34" w:rsidRDefault="00781D34" w:rsidP="00781D34">
      <w:pPr>
        <w:shd w:val="clear" w:color="auto" w:fill="FFFFFF"/>
        <w:spacing w:after="0" w:line="360" w:lineRule="auto"/>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 технологии сотрудничества («не рядом, не над, а вместе»).</w:t>
      </w:r>
    </w:p>
    <w:p w:rsidR="00781D34" w:rsidRPr="00781D34" w:rsidRDefault="00781D34" w:rsidP="00781D34">
      <w:pPr>
        <w:shd w:val="clear" w:color="auto" w:fill="FFFFFF"/>
        <w:spacing w:after="0" w:line="360" w:lineRule="auto"/>
        <w:jc w:val="both"/>
        <w:rPr>
          <w:rFonts w:ascii="Times New Roman" w:eastAsia="Calibri" w:hAnsi="Times New Roman" w:cs="Times New Roman"/>
          <w:b/>
          <w:color w:val="000000"/>
          <w:sz w:val="28"/>
          <w:szCs w:val="28"/>
        </w:rPr>
      </w:pPr>
      <w:r w:rsidRPr="00781D34">
        <w:rPr>
          <w:rFonts w:ascii="Times New Roman" w:eastAsia="Calibri" w:hAnsi="Times New Roman" w:cs="Times New Roman"/>
          <w:b/>
          <w:color w:val="000000"/>
          <w:sz w:val="28"/>
          <w:szCs w:val="28"/>
        </w:rPr>
        <w:t xml:space="preserve">Методические материалы: </w:t>
      </w:r>
    </w:p>
    <w:p w:rsidR="00781D34" w:rsidRPr="00781D34" w:rsidRDefault="00781D34" w:rsidP="00781D34">
      <w:pPr>
        <w:numPr>
          <w:ilvl w:val="0"/>
          <w:numId w:val="6"/>
        </w:numPr>
        <w:shd w:val="clear" w:color="auto" w:fill="FFFFFF"/>
        <w:spacing w:after="0" w:line="360" w:lineRule="auto"/>
        <w:ind w:left="142" w:hanging="142"/>
        <w:contextualSpacing/>
        <w:jc w:val="both"/>
        <w:rPr>
          <w:rFonts w:ascii="Times New Roman" w:eastAsia="Calibri" w:hAnsi="Times New Roman" w:cs="Times New Roman"/>
          <w:color w:val="000000"/>
          <w:sz w:val="28"/>
          <w:szCs w:val="28"/>
        </w:rPr>
      </w:pPr>
      <w:proofErr w:type="spellStart"/>
      <w:r w:rsidRPr="00781D34">
        <w:rPr>
          <w:rFonts w:ascii="Times New Roman" w:eastAsia="Calibri" w:hAnsi="Times New Roman" w:cs="Times New Roman"/>
          <w:color w:val="000000"/>
          <w:sz w:val="28"/>
          <w:szCs w:val="28"/>
        </w:rPr>
        <w:t>Либерман</w:t>
      </w:r>
      <w:proofErr w:type="spellEnd"/>
      <w:r w:rsidRPr="00781D34">
        <w:rPr>
          <w:rFonts w:ascii="Times New Roman" w:eastAsia="Calibri" w:hAnsi="Times New Roman" w:cs="Times New Roman"/>
          <w:color w:val="000000"/>
          <w:sz w:val="28"/>
          <w:szCs w:val="28"/>
        </w:rPr>
        <w:t xml:space="preserve"> Е. «Работа над фортепианной техникой» - М.:1993;</w:t>
      </w:r>
    </w:p>
    <w:p w:rsidR="00781D34" w:rsidRPr="00781D34" w:rsidRDefault="00781D34" w:rsidP="00781D34">
      <w:pPr>
        <w:numPr>
          <w:ilvl w:val="0"/>
          <w:numId w:val="6"/>
        </w:numPr>
        <w:shd w:val="clear" w:color="auto" w:fill="FFFFFF"/>
        <w:spacing w:after="0" w:line="360" w:lineRule="auto"/>
        <w:ind w:left="142" w:hanging="142"/>
        <w:contextualSpacing/>
        <w:jc w:val="both"/>
        <w:rPr>
          <w:rFonts w:ascii="Times New Roman" w:eastAsia="Calibri" w:hAnsi="Times New Roman" w:cs="Times New Roman"/>
          <w:color w:val="000000"/>
          <w:sz w:val="28"/>
          <w:szCs w:val="28"/>
        </w:rPr>
      </w:pPr>
      <w:proofErr w:type="spellStart"/>
      <w:r w:rsidRPr="00781D34">
        <w:rPr>
          <w:rFonts w:ascii="Times New Roman" w:eastAsia="Calibri" w:hAnsi="Times New Roman" w:cs="Times New Roman"/>
          <w:color w:val="000000"/>
          <w:sz w:val="28"/>
          <w:szCs w:val="28"/>
        </w:rPr>
        <w:t>Тимакин</w:t>
      </w:r>
      <w:proofErr w:type="spellEnd"/>
      <w:r w:rsidRPr="00781D34">
        <w:rPr>
          <w:rFonts w:ascii="Times New Roman" w:eastAsia="Calibri" w:hAnsi="Times New Roman" w:cs="Times New Roman"/>
          <w:color w:val="000000"/>
          <w:sz w:val="28"/>
          <w:szCs w:val="28"/>
        </w:rPr>
        <w:t xml:space="preserve"> Е. «Воспитание пианиста» -  М.: 1989;</w:t>
      </w:r>
    </w:p>
    <w:p w:rsidR="00781D34" w:rsidRPr="00781D34" w:rsidRDefault="00781D34" w:rsidP="00781D34">
      <w:pPr>
        <w:numPr>
          <w:ilvl w:val="0"/>
          <w:numId w:val="6"/>
        </w:numPr>
        <w:shd w:val="clear" w:color="auto" w:fill="FFFFFF"/>
        <w:spacing w:after="0" w:line="360" w:lineRule="auto"/>
        <w:ind w:left="142" w:hanging="142"/>
        <w:contextualSpacing/>
        <w:jc w:val="both"/>
        <w:rPr>
          <w:rFonts w:ascii="Times New Roman" w:eastAsia="Calibri" w:hAnsi="Times New Roman" w:cs="Times New Roman"/>
          <w:color w:val="000000"/>
          <w:sz w:val="28"/>
          <w:szCs w:val="28"/>
        </w:rPr>
      </w:pPr>
      <w:proofErr w:type="spellStart"/>
      <w:r w:rsidRPr="00781D34">
        <w:rPr>
          <w:rFonts w:ascii="Times New Roman" w:eastAsia="Calibri" w:hAnsi="Times New Roman" w:cs="Times New Roman"/>
          <w:color w:val="000000"/>
          <w:sz w:val="28"/>
          <w:szCs w:val="28"/>
        </w:rPr>
        <w:t>Агарёва</w:t>
      </w:r>
      <w:proofErr w:type="spellEnd"/>
      <w:r w:rsidRPr="00781D34">
        <w:rPr>
          <w:rFonts w:ascii="Times New Roman" w:eastAsia="Calibri" w:hAnsi="Times New Roman" w:cs="Times New Roman"/>
          <w:color w:val="000000"/>
          <w:sz w:val="28"/>
          <w:szCs w:val="28"/>
        </w:rPr>
        <w:t xml:space="preserve"> Г. «Работа над фортепианной техникой» Каталог статей;</w:t>
      </w:r>
    </w:p>
    <w:p w:rsidR="00781D34" w:rsidRPr="00781D34" w:rsidRDefault="00781D34" w:rsidP="00781D34">
      <w:pPr>
        <w:numPr>
          <w:ilvl w:val="0"/>
          <w:numId w:val="6"/>
        </w:numPr>
        <w:shd w:val="clear" w:color="auto" w:fill="FFFFFF"/>
        <w:spacing w:after="0" w:line="360" w:lineRule="auto"/>
        <w:ind w:left="142" w:hanging="142"/>
        <w:contextualSpacing/>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Коган Г. «Техника и стиль в игре на фортепиано» Сборник статей.</w:t>
      </w:r>
    </w:p>
    <w:p w:rsidR="00781D34" w:rsidRPr="00781D34" w:rsidRDefault="00781D34" w:rsidP="00781D34">
      <w:pPr>
        <w:shd w:val="clear" w:color="auto" w:fill="FFFFFF"/>
        <w:spacing w:after="0" w:line="360" w:lineRule="auto"/>
        <w:jc w:val="both"/>
        <w:rPr>
          <w:rFonts w:ascii="Times New Roman" w:eastAsia="Calibri" w:hAnsi="Times New Roman" w:cs="Times New Roman"/>
          <w:b/>
          <w:color w:val="000000"/>
          <w:sz w:val="28"/>
          <w:szCs w:val="28"/>
        </w:rPr>
      </w:pPr>
      <w:r w:rsidRPr="00781D34">
        <w:rPr>
          <w:rFonts w:ascii="Times New Roman" w:eastAsia="Calibri" w:hAnsi="Times New Roman" w:cs="Times New Roman"/>
          <w:b/>
          <w:color w:val="000000"/>
          <w:sz w:val="28"/>
          <w:szCs w:val="28"/>
        </w:rPr>
        <w:t xml:space="preserve">Тип урока: </w:t>
      </w:r>
    </w:p>
    <w:p w:rsidR="00781D34" w:rsidRPr="00781D34" w:rsidRDefault="00781D34" w:rsidP="00781D34">
      <w:pPr>
        <w:shd w:val="clear" w:color="auto" w:fill="FFFFFF"/>
        <w:spacing w:after="0" w:line="360" w:lineRule="auto"/>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Комплексное применение знаний, умений и навыков уч-ся. Применение знаний на практике.</w:t>
      </w:r>
    </w:p>
    <w:p w:rsidR="00781D34" w:rsidRPr="00781D34" w:rsidRDefault="00781D34" w:rsidP="00781D34">
      <w:pPr>
        <w:shd w:val="clear" w:color="auto" w:fill="FFFFFF"/>
        <w:spacing w:after="0" w:line="360" w:lineRule="auto"/>
        <w:jc w:val="both"/>
        <w:rPr>
          <w:rFonts w:ascii="Times New Roman" w:eastAsia="Calibri" w:hAnsi="Times New Roman" w:cs="Times New Roman"/>
          <w:color w:val="000000"/>
          <w:sz w:val="28"/>
          <w:szCs w:val="28"/>
        </w:rPr>
      </w:pPr>
      <w:r w:rsidRPr="00781D34">
        <w:rPr>
          <w:rFonts w:ascii="Times New Roman" w:eastAsia="Calibri" w:hAnsi="Times New Roman" w:cs="Times New Roman"/>
          <w:b/>
          <w:color w:val="000000"/>
          <w:sz w:val="28"/>
          <w:szCs w:val="28"/>
        </w:rPr>
        <w:t xml:space="preserve">Форма урока: </w:t>
      </w:r>
    </w:p>
    <w:p w:rsidR="00781D34" w:rsidRPr="00781D34" w:rsidRDefault="00781D34" w:rsidP="00781D34">
      <w:pPr>
        <w:shd w:val="clear" w:color="auto" w:fill="FFFFFF"/>
        <w:spacing w:after="0" w:line="360" w:lineRule="auto"/>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Индивидуальная.</w:t>
      </w:r>
    </w:p>
    <w:p w:rsidR="00781D34" w:rsidRPr="00781D34" w:rsidRDefault="00781D34" w:rsidP="00781D34">
      <w:pPr>
        <w:shd w:val="clear" w:color="auto" w:fill="FFFFFF"/>
        <w:spacing w:after="0" w:line="360" w:lineRule="auto"/>
        <w:jc w:val="both"/>
        <w:rPr>
          <w:rFonts w:ascii="Times New Roman" w:eastAsia="Calibri" w:hAnsi="Times New Roman" w:cs="Times New Roman"/>
          <w:color w:val="000000"/>
          <w:sz w:val="28"/>
          <w:szCs w:val="28"/>
        </w:rPr>
      </w:pPr>
      <w:r w:rsidRPr="00781D34">
        <w:rPr>
          <w:rFonts w:ascii="Times New Roman" w:eastAsia="Calibri" w:hAnsi="Times New Roman" w:cs="Times New Roman"/>
          <w:b/>
          <w:color w:val="000000"/>
          <w:sz w:val="28"/>
          <w:szCs w:val="28"/>
        </w:rPr>
        <w:t xml:space="preserve">Оборудование урока: </w:t>
      </w:r>
    </w:p>
    <w:p w:rsidR="00781D34" w:rsidRPr="00781D34" w:rsidRDefault="00781D34" w:rsidP="00781D34">
      <w:pPr>
        <w:shd w:val="clear" w:color="auto" w:fill="FFFFFF"/>
        <w:spacing w:after="0" w:line="360" w:lineRule="auto"/>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 фортепиано;</w:t>
      </w:r>
    </w:p>
    <w:p w:rsidR="00781D34" w:rsidRPr="00781D34" w:rsidRDefault="00781D34" w:rsidP="00781D34">
      <w:pPr>
        <w:spacing w:after="200" w:line="276" w:lineRule="auto"/>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 план урока;</w:t>
      </w:r>
    </w:p>
    <w:p w:rsidR="00781D34" w:rsidRPr="00781D34" w:rsidRDefault="00781D34" w:rsidP="00781D34">
      <w:pPr>
        <w:spacing w:after="200" w:line="276" w:lineRule="auto"/>
        <w:rPr>
          <w:rFonts w:ascii="Times New Roman" w:eastAsia="Times New Roman" w:hAnsi="Times New Roman" w:cs="Times New Roman"/>
          <w:sz w:val="28"/>
          <w:szCs w:val="28"/>
          <w:lang w:eastAsia="ru-RU"/>
        </w:rPr>
      </w:pPr>
      <w:r w:rsidRPr="00781D34">
        <w:rPr>
          <w:rFonts w:ascii="Times New Roman" w:eastAsia="Times New Roman" w:hAnsi="Times New Roman" w:cs="Times New Roman"/>
          <w:sz w:val="28"/>
          <w:szCs w:val="28"/>
          <w:lang w:eastAsia="ru-RU"/>
        </w:rPr>
        <w:t>- ноты.</w:t>
      </w:r>
    </w:p>
    <w:p w:rsidR="00781D34" w:rsidRPr="00781D34" w:rsidRDefault="00781D34" w:rsidP="00781D34">
      <w:pPr>
        <w:shd w:val="clear" w:color="auto" w:fill="FFFFFF"/>
        <w:spacing w:after="0" w:line="360" w:lineRule="auto"/>
        <w:jc w:val="both"/>
        <w:rPr>
          <w:rFonts w:ascii="Times New Roman" w:eastAsia="Calibri" w:hAnsi="Times New Roman" w:cs="Times New Roman"/>
          <w:color w:val="000000"/>
          <w:sz w:val="28"/>
          <w:szCs w:val="28"/>
        </w:rPr>
      </w:pPr>
      <w:r w:rsidRPr="00781D34">
        <w:rPr>
          <w:rFonts w:ascii="Times New Roman" w:eastAsia="Calibri" w:hAnsi="Times New Roman" w:cs="Times New Roman"/>
          <w:b/>
          <w:color w:val="000000"/>
          <w:sz w:val="28"/>
          <w:szCs w:val="28"/>
        </w:rPr>
        <w:t xml:space="preserve">Цели урока: </w:t>
      </w:r>
    </w:p>
    <w:p w:rsidR="00781D34" w:rsidRPr="00781D34" w:rsidRDefault="00781D34" w:rsidP="00781D34">
      <w:pPr>
        <w:shd w:val="clear" w:color="auto" w:fill="FFFFFF"/>
        <w:spacing w:after="0" w:line="360" w:lineRule="auto"/>
        <w:jc w:val="both"/>
        <w:rPr>
          <w:rFonts w:ascii="Times New Roman" w:eastAsia="Calibri" w:hAnsi="Times New Roman" w:cs="Times New Roman"/>
          <w:i/>
          <w:color w:val="000000"/>
          <w:sz w:val="28"/>
          <w:szCs w:val="28"/>
          <w:u w:val="single"/>
        </w:rPr>
      </w:pPr>
      <w:r w:rsidRPr="00781D34">
        <w:rPr>
          <w:rFonts w:ascii="Times New Roman" w:eastAsia="Calibri" w:hAnsi="Times New Roman" w:cs="Times New Roman"/>
          <w:i/>
          <w:color w:val="000000"/>
          <w:sz w:val="28"/>
          <w:szCs w:val="28"/>
          <w:u w:val="single"/>
        </w:rPr>
        <w:t>Обучающие:</w:t>
      </w:r>
    </w:p>
    <w:p w:rsidR="00781D34" w:rsidRPr="00781D34" w:rsidRDefault="00781D34" w:rsidP="00781D34">
      <w:pPr>
        <w:numPr>
          <w:ilvl w:val="0"/>
          <w:numId w:val="2"/>
        </w:numPr>
        <w:shd w:val="clear" w:color="auto" w:fill="FFFFFF"/>
        <w:spacing w:after="0" w:line="360" w:lineRule="auto"/>
        <w:ind w:left="284" w:hanging="284"/>
        <w:contextualSpacing/>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lastRenderedPageBreak/>
        <w:t>закрепление знаний, умений, навыков на данном этапе обучения;</w:t>
      </w:r>
    </w:p>
    <w:p w:rsidR="00781D34" w:rsidRPr="00781D34" w:rsidRDefault="00781D34" w:rsidP="00781D34">
      <w:pPr>
        <w:numPr>
          <w:ilvl w:val="0"/>
          <w:numId w:val="2"/>
        </w:numPr>
        <w:shd w:val="clear" w:color="auto" w:fill="FFFFFF"/>
        <w:spacing w:after="0" w:line="360" w:lineRule="auto"/>
        <w:ind w:left="284" w:hanging="284"/>
        <w:contextualSpacing/>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продолжение работы над рациональными приемами игры на фортепиано;</w:t>
      </w:r>
    </w:p>
    <w:p w:rsidR="00781D34" w:rsidRPr="00781D34" w:rsidRDefault="00781D34" w:rsidP="00781D34">
      <w:pPr>
        <w:shd w:val="clear" w:color="auto" w:fill="FFFFFF"/>
        <w:spacing w:after="0" w:line="360" w:lineRule="auto"/>
        <w:jc w:val="both"/>
        <w:rPr>
          <w:rFonts w:ascii="Times New Roman" w:eastAsia="Calibri" w:hAnsi="Times New Roman" w:cs="Times New Roman"/>
          <w:color w:val="000000"/>
          <w:sz w:val="28"/>
          <w:szCs w:val="28"/>
          <w:u w:val="single"/>
        </w:rPr>
      </w:pPr>
      <w:r w:rsidRPr="00781D34">
        <w:rPr>
          <w:rFonts w:ascii="Times New Roman" w:eastAsia="Calibri" w:hAnsi="Times New Roman" w:cs="Times New Roman"/>
          <w:i/>
          <w:color w:val="000000"/>
          <w:sz w:val="28"/>
          <w:szCs w:val="28"/>
          <w:u w:val="single"/>
        </w:rPr>
        <w:t>Развивающие:</w:t>
      </w:r>
    </w:p>
    <w:p w:rsidR="00781D34" w:rsidRPr="00781D34" w:rsidRDefault="00781D34" w:rsidP="00781D34">
      <w:pPr>
        <w:numPr>
          <w:ilvl w:val="0"/>
          <w:numId w:val="3"/>
        </w:numPr>
        <w:shd w:val="clear" w:color="auto" w:fill="FFFFFF"/>
        <w:spacing w:after="0" w:line="360" w:lineRule="auto"/>
        <w:ind w:left="284" w:hanging="284"/>
        <w:contextualSpacing/>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активизирование творческого отношения учащегося к работе над освоением технических навыков;</w:t>
      </w:r>
    </w:p>
    <w:p w:rsidR="00781D34" w:rsidRPr="00781D34" w:rsidRDefault="00781D34" w:rsidP="00781D34">
      <w:pPr>
        <w:numPr>
          <w:ilvl w:val="0"/>
          <w:numId w:val="3"/>
        </w:numPr>
        <w:shd w:val="clear" w:color="auto" w:fill="FFFFFF"/>
        <w:spacing w:after="0" w:line="360" w:lineRule="auto"/>
        <w:ind w:left="284" w:hanging="284"/>
        <w:contextualSpacing/>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развитие музыкального и художественного мышления, творческой активности, эмоциональной и волевой сфер личности;</w:t>
      </w:r>
    </w:p>
    <w:p w:rsidR="00781D34" w:rsidRPr="00781D34" w:rsidRDefault="00781D34" w:rsidP="00781D34">
      <w:pPr>
        <w:numPr>
          <w:ilvl w:val="0"/>
          <w:numId w:val="3"/>
        </w:numPr>
        <w:shd w:val="clear" w:color="auto" w:fill="FFFFFF"/>
        <w:spacing w:after="0" w:line="360" w:lineRule="auto"/>
        <w:ind w:left="284" w:hanging="284"/>
        <w:contextualSpacing/>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создание мотивации к получению знаний и навыков для достижения цели;</w:t>
      </w:r>
    </w:p>
    <w:p w:rsidR="00781D34" w:rsidRPr="00781D34" w:rsidRDefault="00781D34" w:rsidP="00781D34">
      <w:pPr>
        <w:shd w:val="clear" w:color="auto" w:fill="FFFFFF"/>
        <w:spacing w:after="0" w:line="360" w:lineRule="auto"/>
        <w:jc w:val="both"/>
        <w:rPr>
          <w:rFonts w:ascii="Times New Roman" w:eastAsia="Calibri" w:hAnsi="Times New Roman" w:cs="Times New Roman"/>
          <w:color w:val="000000"/>
          <w:sz w:val="28"/>
          <w:szCs w:val="28"/>
          <w:u w:val="single"/>
        </w:rPr>
      </w:pPr>
      <w:r w:rsidRPr="00781D34">
        <w:rPr>
          <w:rFonts w:ascii="Times New Roman" w:eastAsia="Calibri" w:hAnsi="Times New Roman" w:cs="Times New Roman"/>
          <w:i/>
          <w:color w:val="000000"/>
          <w:sz w:val="28"/>
          <w:szCs w:val="28"/>
          <w:u w:val="single"/>
        </w:rPr>
        <w:t xml:space="preserve">Воспитательные: </w:t>
      </w:r>
    </w:p>
    <w:p w:rsidR="00781D34" w:rsidRPr="00781D34" w:rsidRDefault="00781D34" w:rsidP="00781D34">
      <w:pPr>
        <w:numPr>
          <w:ilvl w:val="0"/>
          <w:numId w:val="4"/>
        </w:numPr>
        <w:shd w:val="clear" w:color="auto" w:fill="FFFFFF"/>
        <w:spacing w:after="0" w:line="360" w:lineRule="auto"/>
        <w:ind w:left="284" w:hanging="284"/>
        <w:contextualSpacing/>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воспитание творческого отношения к работе над техническим развитием;</w:t>
      </w:r>
    </w:p>
    <w:p w:rsidR="00781D34" w:rsidRPr="00781D34" w:rsidRDefault="00781D34" w:rsidP="00781D34">
      <w:pPr>
        <w:numPr>
          <w:ilvl w:val="0"/>
          <w:numId w:val="4"/>
        </w:numPr>
        <w:shd w:val="clear" w:color="auto" w:fill="FFFFFF"/>
        <w:spacing w:after="0" w:line="360" w:lineRule="auto"/>
        <w:ind w:left="284" w:hanging="284"/>
        <w:contextualSpacing/>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воспитание устойчивого интереса к занятиям;</w:t>
      </w:r>
    </w:p>
    <w:p w:rsidR="00781D34" w:rsidRPr="00781D34" w:rsidRDefault="00781D34" w:rsidP="00781D34">
      <w:pPr>
        <w:numPr>
          <w:ilvl w:val="0"/>
          <w:numId w:val="4"/>
        </w:numPr>
        <w:shd w:val="clear" w:color="auto" w:fill="FFFFFF"/>
        <w:spacing w:after="0" w:line="360" w:lineRule="auto"/>
        <w:ind w:left="284" w:hanging="284"/>
        <w:contextualSpacing/>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 xml:space="preserve">укрепление связи с учащейся с педагогом; </w:t>
      </w:r>
    </w:p>
    <w:p w:rsidR="00781D34" w:rsidRPr="00781D34" w:rsidRDefault="00781D34" w:rsidP="00781D34">
      <w:pPr>
        <w:numPr>
          <w:ilvl w:val="0"/>
          <w:numId w:val="4"/>
        </w:numPr>
        <w:shd w:val="clear" w:color="auto" w:fill="FFFFFF"/>
        <w:spacing w:after="0" w:line="360" w:lineRule="auto"/>
        <w:ind w:left="284" w:hanging="284"/>
        <w:contextualSpacing/>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формирование художественно-эстетического вкуса.</w:t>
      </w:r>
    </w:p>
    <w:p w:rsidR="00781D34" w:rsidRPr="00781D34" w:rsidRDefault="00781D34" w:rsidP="00781D34">
      <w:pPr>
        <w:shd w:val="clear" w:color="auto" w:fill="FFFFFF"/>
        <w:spacing w:after="0" w:line="360" w:lineRule="auto"/>
        <w:jc w:val="both"/>
        <w:rPr>
          <w:rFonts w:ascii="Times New Roman" w:eastAsia="Calibri" w:hAnsi="Times New Roman" w:cs="Times New Roman"/>
          <w:color w:val="000000"/>
          <w:sz w:val="28"/>
          <w:szCs w:val="28"/>
        </w:rPr>
      </w:pPr>
      <w:r w:rsidRPr="00781D34">
        <w:rPr>
          <w:rFonts w:ascii="Times New Roman" w:eastAsia="Calibri" w:hAnsi="Times New Roman" w:cs="Times New Roman"/>
          <w:b/>
          <w:color w:val="000000"/>
          <w:sz w:val="28"/>
          <w:szCs w:val="28"/>
        </w:rPr>
        <w:t xml:space="preserve">Задачи урока: </w:t>
      </w:r>
    </w:p>
    <w:p w:rsidR="00781D34" w:rsidRPr="00781D34" w:rsidRDefault="00781D34" w:rsidP="00781D34">
      <w:pPr>
        <w:numPr>
          <w:ilvl w:val="0"/>
          <w:numId w:val="5"/>
        </w:numPr>
        <w:shd w:val="clear" w:color="auto" w:fill="FFFFFF"/>
        <w:spacing w:after="0" w:line="360" w:lineRule="auto"/>
        <w:ind w:left="284" w:hanging="284"/>
        <w:contextualSpacing/>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повысить уровень технических возможностей для исполнения этюда;</w:t>
      </w:r>
    </w:p>
    <w:p w:rsidR="00781D34" w:rsidRPr="00781D34" w:rsidRDefault="00781D34" w:rsidP="00781D34">
      <w:pPr>
        <w:numPr>
          <w:ilvl w:val="0"/>
          <w:numId w:val="5"/>
        </w:numPr>
        <w:shd w:val="clear" w:color="auto" w:fill="FFFFFF"/>
        <w:spacing w:after="0" w:line="360" w:lineRule="auto"/>
        <w:ind w:left="284" w:hanging="284"/>
        <w:contextualSpacing/>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освоение технических трудностей этюда (пианистические движения должны стать для учащейся удобными, «своими»);</w:t>
      </w:r>
    </w:p>
    <w:p w:rsidR="00781D34" w:rsidRPr="00781D34" w:rsidRDefault="00781D34" w:rsidP="00781D34">
      <w:pPr>
        <w:numPr>
          <w:ilvl w:val="0"/>
          <w:numId w:val="5"/>
        </w:numPr>
        <w:shd w:val="clear" w:color="auto" w:fill="FFFFFF"/>
        <w:spacing w:after="0" w:line="360" w:lineRule="auto"/>
        <w:ind w:left="284" w:hanging="284"/>
        <w:contextualSpacing/>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овладение автоматизацией движений приобретение нужной ловкости;</w:t>
      </w:r>
    </w:p>
    <w:p w:rsidR="00781D34" w:rsidRPr="00781D34" w:rsidRDefault="00781D34" w:rsidP="00781D34">
      <w:pPr>
        <w:numPr>
          <w:ilvl w:val="0"/>
          <w:numId w:val="5"/>
        </w:numPr>
        <w:shd w:val="clear" w:color="auto" w:fill="FFFFFF"/>
        <w:spacing w:after="0" w:line="360" w:lineRule="auto"/>
        <w:ind w:left="284" w:hanging="284"/>
        <w:contextualSpacing/>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 xml:space="preserve">понимание того, в чем художественное значение этюда, каковы соответствующие данной задачи характер пианистических движений и самого </w:t>
      </w:r>
      <w:proofErr w:type="spellStart"/>
      <w:proofErr w:type="gramStart"/>
      <w:r w:rsidRPr="00781D34">
        <w:rPr>
          <w:rFonts w:ascii="Times New Roman" w:eastAsia="Calibri" w:hAnsi="Times New Roman" w:cs="Times New Roman"/>
          <w:color w:val="000000"/>
          <w:sz w:val="28"/>
          <w:szCs w:val="28"/>
        </w:rPr>
        <w:t>звукоизвлечения</w:t>
      </w:r>
      <w:proofErr w:type="spellEnd"/>
      <w:r w:rsidRPr="00781D34">
        <w:rPr>
          <w:rFonts w:ascii="Times New Roman" w:eastAsia="Calibri" w:hAnsi="Times New Roman" w:cs="Times New Roman"/>
          <w:color w:val="000000"/>
          <w:sz w:val="28"/>
          <w:szCs w:val="28"/>
        </w:rPr>
        <w:t>,  продуманная</w:t>
      </w:r>
      <w:proofErr w:type="gramEnd"/>
      <w:r w:rsidRPr="00781D34">
        <w:rPr>
          <w:rFonts w:ascii="Times New Roman" w:eastAsia="Calibri" w:hAnsi="Times New Roman" w:cs="Times New Roman"/>
          <w:color w:val="000000"/>
          <w:sz w:val="28"/>
          <w:szCs w:val="28"/>
        </w:rPr>
        <w:t xml:space="preserve"> аппликатура. </w:t>
      </w:r>
    </w:p>
    <w:p w:rsidR="00781D34" w:rsidRPr="00781D34" w:rsidRDefault="00781D34" w:rsidP="00781D34">
      <w:pPr>
        <w:shd w:val="clear" w:color="auto" w:fill="FFFFFF"/>
        <w:spacing w:after="0" w:line="360" w:lineRule="auto"/>
        <w:jc w:val="both"/>
        <w:rPr>
          <w:rFonts w:ascii="Times New Roman" w:eastAsia="Calibri" w:hAnsi="Times New Roman" w:cs="Times New Roman"/>
          <w:color w:val="000000"/>
          <w:sz w:val="28"/>
          <w:szCs w:val="28"/>
        </w:rPr>
      </w:pPr>
      <w:r w:rsidRPr="00781D34">
        <w:rPr>
          <w:rFonts w:ascii="Times New Roman" w:eastAsia="Calibri" w:hAnsi="Times New Roman" w:cs="Times New Roman"/>
          <w:b/>
          <w:color w:val="000000"/>
          <w:sz w:val="28"/>
          <w:szCs w:val="28"/>
        </w:rPr>
        <w:t xml:space="preserve">Методы и приемы реализации поставленных задач: </w:t>
      </w:r>
    </w:p>
    <w:p w:rsidR="00781D34" w:rsidRPr="00781D34" w:rsidRDefault="00781D34" w:rsidP="00781D34">
      <w:pPr>
        <w:shd w:val="clear" w:color="auto" w:fill="FFFFFF"/>
        <w:spacing w:after="0" w:line="360" w:lineRule="auto"/>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 словесный (объяснение, беседа);</w:t>
      </w:r>
    </w:p>
    <w:p w:rsidR="00781D34" w:rsidRPr="00781D34" w:rsidRDefault="00781D34" w:rsidP="00781D34">
      <w:pPr>
        <w:shd w:val="clear" w:color="auto" w:fill="FFFFFF"/>
        <w:spacing w:after="0" w:line="360" w:lineRule="auto"/>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 практический (игра на инструменте, решение пианистических и    художественных задач);</w:t>
      </w:r>
    </w:p>
    <w:p w:rsidR="00781D34" w:rsidRPr="00781D34" w:rsidRDefault="00781D34" w:rsidP="00781D34">
      <w:pPr>
        <w:shd w:val="clear" w:color="auto" w:fill="FFFFFF"/>
        <w:spacing w:after="0" w:line="360" w:lineRule="auto"/>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 репродуктивный (воспроизведение выученного текста).</w:t>
      </w:r>
    </w:p>
    <w:p w:rsidR="00781D34" w:rsidRPr="00781D34" w:rsidRDefault="00781D34" w:rsidP="00781D34">
      <w:pPr>
        <w:shd w:val="clear" w:color="auto" w:fill="FFFFFF"/>
        <w:spacing w:after="0" w:line="360" w:lineRule="auto"/>
        <w:jc w:val="both"/>
        <w:rPr>
          <w:rFonts w:ascii="Times New Roman" w:eastAsia="Calibri" w:hAnsi="Times New Roman" w:cs="Times New Roman"/>
          <w:color w:val="000000"/>
          <w:sz w:val="28"/>
          <w:szCs w:val="28"/>
        </w:rPr>
      </w:pPr>
      <w:r w:rsidRPr="00781D34">
        <w:rPr>
          <w:rFonts w:ascii="Times New Roman" w:eastAsia="Calibri" w:hAnsi="Times New Roman" w:cs="Times New Roman"/>
          <w:b/>
          <w:color w:val="000000"/>
          <w:sz w:val="28"/>
          <w:szCs w:val="28"/>
        </w:rPr>
        <w:t>Ожидаемый результат:</w:t>
      </w:r>
    </w:p>
    <w:p w:rsidR="00781D34" w:rsidRPr="00781D34" w:rsidRDefault="00781D34" w:rsidP="00781D34">
      <w:pPr>
        <w:shd w:val="clear" w:color="auto" w:fill="FFFFFF"/>
        <w:spacing w:after="0" w:line="360" w:lineRule="auto"/>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 xml:space="preserve">По мере овладения различными частными трудностями, наше внимание должно переместиться на вопросы, связанные с целостностью исполнения, </w:t>
      </w:r>
      <w:r w:rsidRPr="00781D34">
        <w:rPr>
          <w:rFonts w:ascii="Times New Roman" w:eastAsia="Calibri" w:hAnsi="Times New Roman" w:cs="Times New Roman"/>
          <w:color w:val="000000"/>
          <w:sz w:val="28"/>
          <w:szCs w:val="28"/>
        </w:rPr>
        <w:lastRenderedPageBreak/>
        <w:t>выявлением общего исполнительского замысла, то есть на содержание завершающего этапа работы. На этом этапе в наибольшей степени сказывается художественная индивидуальность музыканта: мастерство, артистизм, темперамент, вдохновение, творческая воля.</w:t>
      </w:r>
    </w:p>
    <w:p w:rsidR="00781D34" w:rsidRPr="00781D34" w:rsidRDefault="00781D34" w:rsidP="00781D34">
      <w:pPr>
        <w:shd w:val="clear" w:color="auto" w:fill="FFFFFF"/>
        <w:spacing w:after="0" w:line="360" w:lineRule="auto"/>
        <w:jc w:val="both"/>
        <w:rPr>
          <w:rFonts w:ascii="Times New Roman" w:eastAsia="Calibri" w:hAnsi="Times New Roman" w:cs="Times New Roman"/>
          <w:color w:val="000000"/>
          <w:sz w:val="28"/>
          <w:szCs w:val="28"/>
        </w:rPr>
      </w:pPr>
    </w:p>
    <w:p w:rsidR="00781D34" w:rsidRPr="00781D34" w:rsidRDefault="00781D34" w:rsidP="00781D34">
      <w:pPr>
        <w:shd w:val="clear" w:color="auto" w:fill="FFFFFF"/>
        <w:spacing w:after="0" w:line="360" w:lineRule="auto"/>
        <w:jc w:val="center"/>
        <w:rPr>
          <w:rFonts w:ascii="Times New Roman" w:eastAsia="Calibri" w:hAnsi="Times New Roman" w:cs="Times New Roman"/>
          <w:color w:val="000000"/>
          <w:sz w:val="28"/>
          <w:szCs w:val="28"/>
        </w:rPr>
      </w:pPr>
      <w:r w:rsidRPr="00781D34">
        <w:rPr>
          <w:rFonts w:ascii="Times New Roman" w:eastAsia="Calibri" w:hAnsi="Times New Roman" w:cs="Times New Roman"/>
          <w:b/>
          <w:color w:val="000000"/>
          <w:sz w:val="28"/>
          <w:szCs w:val="28"/>
        </w:rPr>
        <w:t>Ход урока:</w:t>
      </w:r>
    </w:p>
    <w:p w:rsidR="00781D34" w:rsidRPr="00781D34" w:rsidRDefault="00781D34" w:rsidP="00781D34">
      <w:pPr>
        <w:numPr>
          <w:ilvl w:val="0"/>
          <w:numId w:val="1"/>
        </w:numPr>
        <w:shd w:val="clear" w:color="auto" w:fill="FFFFFF"/>
        <w:spacing w:after="0" w:line="360" w:lineRule="auto"/>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Организационный момент – сообщение темы, целей и задач урока.</w:t>
      </w:r>
    </w:p>
    <w:p w:rsidR="00781D34" w:rsidRPr="00781D34" w:rsidRDefault="00781D34" w:rsidP="00781D34">
      <w:pPr>
        <w:numPr>
          <w:ilvl w:val="0"/>
          <w:numId w:val="1"/>
        </w:numPr>
        <w:shd w:val="clear" w:color="auto" w:fill="FFFFFF"/>
        <w:spacing w:after="0" w:line="360" w:lineRule="auto"/>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Вступительное слово.</w:t>
      </w:r>
    </w:p>
    <w:p w:rsidR="00781D34" w:rsidRPr="00781D34" w:rsidRDefault="00781D34" w:rsidP="00781D34">
      <w:pPr>
        <w:numPr>
          <w:ilvl w:val="0"/>
          <w:numId w:val="1"/>
        </w:numPr>
        <w:shd w:val="clear" w:color="auto" w:fill="FFFFFF"/>
        <w:spacing w:after="0" w:line="360" w:lineRule="auto"/>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Практическая часть урока – исполнение этюда, разбор формы, отработка эпизодов с различными элементами трудностей.</w:t>
      </w:r>
    </w:p>
    <w:p w:rsidR="00781D34" w:rsidRPr="00781D34" w:rsidRDefault="00781D34" w:rsidP="00781D34">
      <w:pPr>
        <w:numPr>
          <w:ilvl w:val="0"/>
          <w:numId w:val="1"/>
        </w:numPr>
        <w:shd w:val="clear" w:color="auto" w:fill="FFFFFF"/>
        <w:spacing w:after="0" w:line="360" w:lineRule="auto"/>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Заключение.</w:t>
      </w:r>
    </w:p>
    <w:p w:rsidR="00781D34" w:rsidRPr="00781D34" w:rsidRDefault="00781D34" w:rsidP="00781D34">
      <w:pPr>
        <w:shd w:val="clear" w:color="auto" w:fill="FFFFFF"/>
        <w:spacing w:after="0" w:line="360" w:lineRule="auto"/>
        <w:jc w:val="center"/>
        <w:rPr>
          <w:rFonts w:ascii="Times New Roman" w:eastAsia="Calibri" w:hAnsi="Times New Roman" w:cs="Times New Roman"/>
          <w:b/>
          <w:color w:val="000000"/>
          <w:sz w:val="28"/>
          <w:szCs w:val="28"/>
        </w:rPr>
      </w:pPr>
    </w:p>
    <w:p w:rsidR="00781D34" w:rsidRPr="00781D34" w:rsidRDefault="00781D34" w:rsidP="00781D34">
      <w:pPr>
        <w:shd w:val="clear" w:color="auto" w:fill="FFFFFF"/>
        <w:spacing w:after="0" w:line="360" w:lineRule="auto"/>
        <w:jc w:val="center"/>
        <w:rPr>
          <w:rFonts w:ascii="Times New Roman" w:eastAsia="Calibri" w:hAnsi="Times New Roman" w:cs="Times New Roman"/>
          <w:b/>
          <w:color w:val="000000"/>
          <w:sz w:val="28"/>
          <w:szCs w:val="28"/>
        </w:rPr>
      </w:pPr>
      <w:r w:rsidRPr="00781D34">
        <w:rPr>
          <w:rFonts w:ascii="Times New Roman" w:eastAsia="Calibri" w:hAnsi="Times New Roman" w:cs="Times New Roman"/>
          <w:b/>
          <w:color w:val="000000"/>
          <w:sz w:val="28"/>
          <w:szCs w:val="28"/>
        </w:rPr>
        <w:t xml:space="preserve">Основная часть </w:t>
      </w:r>
      <w:proofErr w:type="spellStart"/>
      <w:proofErr w:type="gramStart"/>
      <w:r w:rsidRPr="00781D34">
        <w:rPr>
          <w:rFonts w:ascii="Times New Roman" w:eastAsia="Calibri" w:hAnsi="Times New Roman" w:cs="Times New Roman"/>
          <w:b/>
          <w:color w:val="000000"/>
          <w:sz w:val="28"/>
          <w:szCs w:val="28"/>
        </w:rPr>
        <w:t>урока«</w:t>
      </w:r>
      <w:proofErr w:type="gramEnd"/>
      <w:r w:rsidRPr="00781D34">
        <w:rPr>
          <w:rFonts w:ascii="Times New Roman" w:eastAsia="Calibri" w:hAnsi="Times New Roman" w:cs="Times New Roman"/>
          <w:b/>
          <w:color w:val="000000"/>
          <w:sz w:val="28"/>
          <w:szCs w:val="28"/>
        </w:rPr>
        <w:t>Совершенствование</w:t>
      </w:r>
      <w:proofErr w:type="spellEnd"/>
      <w:r w:rsidRPr="00781D34">
        <w:rPr>
          <w:rFonts w:ascii="Times New Roman" w:eastAsia="Calibri" w:hAnsi="Times New Roman" w:cs="Times New Roman"/>
          <w:b/>
          <w:color w:val="000000"/>
          <w:sz w:val="28"/>
          <w:szCs w:val="28"/>
        </w:rPr>
        <w:t xml:space="preserve"> технических навыков у учащихся старших классов»</w:t>
      </w:r>
    </w:p>
    <w:p w:rsidR="00781D34" w:rsidRPr="00781D34" w:rsidRDefault="00781D34" w:rsidP="00781D34">
      <w:pPr>
        <w:shd w:val="clear" w:color="auto" w:fill="FFFFFF"/>
        <w:spacing w:after="0" w:line="360" w:lineRule="auto"/>
        <w:jc w:val="center"/>
        <w:rPr>
          <w:rFonts w:ascii="Times New Roman" w:eastAsia="Calibri" w:hAnsi="Times New Roman" w:cs="Times New Roman"/>
          <w:b/>
          <w:color w:val="000000"/>
          <w:sz w:val="28"/>
          <w:szCs w:val="28"/>
        </w:rPr>
      </w:pPr>
    </w:p>
    <w:p w:rsidR="00781D34" w:rsidRPr="00781D34" w:rsidRDefault="00781D34" w:rsidP="00781D34">
      <w:pPr>
        <w:shd w:val="clear" w:color="auto" w:fill="FFFFFF"/>
        <w:spacing w:after="0" w:line="360" w:lineRule="auto"/>
        <w:rPr>
          <w:rFonts w:ascii="Times New Roman" w:eastAsia="Calibri" w:hAnsi="Times New Roman" w:cs="Times New Roman"/>
          <w:b/>
          <w:color w:val="000000"/>
          <w:sz w:val="28"/>
          <w:szCs w:val="28"/>
        </w:rPr>
      </w:pPr>
      <w:r w:rsidRPr="00781D34">
        <w:rPr>
          <w:rFonts w:ascii="Times New Roman" w:eastAsia="Calibri" w:hAnsi="Times New Roman" w:cs="Times New Roman"/>
          <w:b/>
          <w:color w:val="000000"/>
          <w:sz w:val="28"/>
          <w:szCs w:val="28"/>
        </w:rPr>
        <w:t>Вступительное слово</w:t>
      </w:r>
    </w:p>
    <w:p w:rsidR="00781D34" w:rsidRPr="00781D34" w:rsidRDefault="00781D34" w:rsidP="00781D34">
      <w:pPr>
        <w:shd w:val="clear" w:color="auto" w:fill="FFFFFF"/>
        <w:spacing w:after="0" w:line="360" w:lineRule="auto"/>
        <w:ind w:firstLine="709"/>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 xml:space="preserve">Слово </w:t>
      </w:r>
      <w:r w:rsidRPr="00781D34">
        <w:rPr>
          <w:rFonts w:ascii="Times New Roman" w:eastAsia="Calibri" w:hAnsi="Times New Roman" w:cs="Times New Roman"/>
          <w:b/>
          <w:color w:val="000000"/>
          <w:sz w:val="28"/>
          <w:szCs w:val="28"/>
        </w:rPr>
        <w:t xml:space="preserve">«Этюд» </w:t>
      </w:r>
      <w:r w:rsidRPr="00781D34">
        <w:rPr>
          <w:rFonts w:ascii="Times New Roman" w:eastAsia="Calibri" w:hAnsi="Times New Roman" w:cs="Times New Roman"/>
          <w:color w:val="000000"/>
          <w:sz w:val="28"/>
          <w:szCs w:val="28"/>
        </w:rPr>
        <w:t xml:space="preserve">в </w:t>
      </w:r>
      <w:proofErr w:type="gramStart"/>
      <w:r w:rsidRPr="00781D34">
        <w:rPr>
          <w:rFonts w:ascii="Times New Roman" w:eastAsia="Calibri" w:hAnsi="Times New Roman" w:cs="Times New Roman"/>
          <w:color w:val="000000"/>
          <w:sz w:val="28"/>
          <w:szCs w:val="28"/>
        </w:rPr>
        <w:t>переводе  с</w:t>
      </w:r>
      <w:proofErr w:type="gramEnd"/>
      <w:r w:rsidRPr="00781D34">
        <w:rPr>
          <w:rFonts w:ascii="Times New Roman" w:eastAsia="Calibri" w:hAnsi="Times New Roman" w:cs="Times New Roman"/>
          <w:color w:val="000000"/>
          <w:sz w:val="28"/>
          <w:szCs w:val="28"/>
        </w:rPr>
        <w:t xml:space="preserve"> французского языка означает «учение, «изучение». В музыке с наступлением 19 века этим словом стали называть пьесы, предназначенные для развития техники игры на каком-либо инструменте. В связи с такой целью они обычно основаны на применении определенного технического приема. </w:t>
      </w:r>
    </w:p>
    <w:p w:rsidR="00781D34" w:rsidRPr="00781D34" w:rsidRDefault="00781D34" w:rsidP="00781D34">
      <w:pPr>
        <w:shd w:val="clear" w:color="auto" w:fill="FFFFFF"/>
        <w:spacing w:after="0" w:line="360" w:lineRule="auto"/>
        <w:ind w:firstLine="709"/>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 xml:space="preserve">Начинающие пианисты с первых месяцев занятий играют этюды – сначала совсем легкие: </w:t>
      </w:r>
      <w:proofErr w:type="spellStart"/>
      <w:r w:rsidRPr="00781D34">
        <w:rPr>
          <w:rFonts w:ascii="Times New Roman" w:eastAsia="Calibri" w:hAnsi="Times New Roman" w:cs="Times New Roman"/>
          <w:color w:val="000000"/>
          <w:sz w:val="28"/>
          <w:szCs w:val="28"/>
        </w:rPr>
        <w:t>Гедике</w:t>
      </w:r>
      <w:proofErr w:type="spellEnd"/>
      <w:r w:rsidRPr="00781D34">
        <w:rPr>
          <w:rFonts w:ascii="Times New Roman" w:eastAsia="Calibri" w:hAnsi="Times New Roman" w:cs="Times New Roman"/>
          <w:color w:val="000000"/>
          <w:sz w:val="28"/>
          <w:szCs w:val="28"/>
        </w:rPr>
        <w:t xml:space="preserve">, </w:t>
      </w:r>
      <w:proofErr w:type="spellStart"/>
      <w:r w:rsidRPr="00781D34">
        <w:rPr>
          <w:rFonts w:ascii="Times New Roman" w:eastAsia="Calibri" w:hAnsi="Times New Roman" w:cs="Times New Roman"/>
          <w:color w:val="000000"/>
          <w:sz w:val="28"/>
          <w:szCs w:val="28"/>
        </w:rPr>
        <w:t>Беренса</w:t>
      </w:r>
      <w:proofErr w:type="spellEnd"/>
      <w:r w:rsidRPr="00781D34">
        <w:rPr>
          <w:rFonts w:ascii="Times New Roman" w:eastAsia="Calibri" w:hAnsi="Times New Roman" w:cs="Times New Roman"/>
          <w:color w:val="000000"/>
          <w:sz w:val="28"/>
          <w:szCs w:val="28"/>
        </w:rPr>
        <w:t xml:space="preserve">, </w:t>
      </w:r>
      <w:proofErr w:type="spellStart"/>
      <w:r w:rsidRPr="00781D34">
        <w:rPr>
          <w:rFonts w:ascii="Times New Roman" w:eastAsia="Calibri" w:hAnsi="Times New Roman" w:cs="Times New Roman"/>
          <w:color w:val="000000"/>
          <w:sz w:val="28"/>
          <w:szCs w:val="28"/>
        </w:rPr>
        <w:t>Шитте</w:t>
      </w:r>
      <w:proofErr w:type="spellEnd"/>
      <w:r w:rsidRPr="00781D34">
        <w:rPr>
          <w:rFonts w:ascii="Times New Roman" w:eastAsia="Calibri" w:hAnsi="Times New Roman" w:cs="Times New Roman"/>
          <w:color w:val="000000"/>
          <w:sz w:val="28"/>
          <w:szCs w:val="28"/>
        </w:rPr>
        <w:t xml:space="preserve">. Затем, с годами, переходят к этюдам посложнее: Черни, </w:t>
      </w:r>
      <w:proofErr w:type="spellStart"/>
      <w:r w:rsidRPr="00781D34">
        <w:rPr>
          <w:rFonts w:ascii="Times New Roman" w:eastAsia="Calibri" w:hAnsi="Times New Roman" w:cs="Times New Roman"/>
          <w:color w:val="000000"/>
          <w:sz w:val="28"/>
          <w:szCs w:val="28"/>
        </w:rPr>
        <w:t>Крамера</w:t>
      </w:r>
      <w:proofErr w:type="spellEnd"/>
      <w:r w:rsidRPr="00781D34">
        <w:rPr>
          <w:rFonts w:ascii="Times New Roman" w:eastAsia="Calibri" w:hAnsi="Times New Roman" w:cs="Times New Roman"/>
          <w:color w:val="000000"/>
          <w:sz w:val="28"/>
          <w:szCs w:val="28"/>
        </w:rPr>
        <w:t xml:space="preserve">, </w:t>
      </w:r>
      <w:proofErr w:type="spellStart"/>
      <w:r w:rsidRPr="00781D34">
        <w:rPr>
          <w:rFonts w:ascii="Times New Roman" w:eastAsia="Calibri" w:hAnsi="Times New Roman" w:cs="Times New Roman"/>
          <w:color w:val="000000"/>
          <w:sz w:val="28"/>
          <w:szCs w:val="28"/>
        </w:rPr>
        <w:t>Клементи</w:t>
      </w:r>
      <w:proofErr w:type="spellEnd"/>
      <w:r w:rsidRPr="00781D34">
        <w:rPr>
          <w:rFonts w:ascii="Times New Roman" w:eastAsia="Calibri" w:hAnsi="Times New Roman" w:cs="Times New Roman"/>
          <w:color w:val="000000"/>
          <w:sz w:val="28"/>
          <w:szCs w:val="28"/>
        </w:rPr>
        <w:t xml:space="preserve">, </w:t>
      </w:r>
      <w:proofErr w:type="spellStart"/>
      <w:r w:rsidRPr="00781D34">
        <w:rPr>
          <w:rFonts w:ascii="Times New Roman" w:eastAsia="Calibri" w:hAnsi="Times New Roman" w:cs="Times New Roman"/>
          <w:color w:val="000000"/>
          <w:sz w:val="28"/>
          <w:szCs w:val="28"/>
        </w:rPr>
        <w:t>Мошковского</w:t>
      </w:r>
      <w:proofErr w:type="spellEnd"/>
      <w:r w:rsidRPr="00781D34">
        <w:rPr>
          <w:rFonts w:ascii="Times New Roman" w:eastAsia="Calibri" w:hAnsi="Times New Roman" w:cs="Times New Roman"/>
          <w:color w:val="000000"/>
          <w:sz w:val="28"/>
          <w:szCs w:val="28"/>
        </w:rPr>
        <w:t xml:space="preserve">. </w:t>
      </w:r>
    </w:p>
    <w:p w:rsidR="00781D34" w:rsidRPr="00781D34" w:rsidRDefault="00781D34" w:rsidP="00781D34">
      <w:pPr>
        <w:shd w:val="clear" w:color="auto" w:fill="FFFFFF"/>
        <w:spacing w:after="0" w:line="360" w:lineRule="auto"/>
        <w:ind w:firstLine="709"/>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 xml:space="preserve">Педагогическая практика показала, что, начиная с первых лет обучения игре на фортепиано необходимо уделять внимание систематической работе над этюдами. Эта работа не должна ограничиваться выполнением нотного текста и технически чистой игрой в быстром темпе. Не следует рассматривать этюды только как инструктивный материал.  </w:t>
      </w:r>
      <w:r w:rsidRPr="00781D34">
        <w:rPr>
          <w:rFonts w:ascii="Times New Roman" w:eastAsia="Calibri" w:hAnsi="Times New Roman" w:cs="Times New Roman"/>
          <w:color w:val="000000"/>
          <w:sz w:val="28"/>
          <w:szCs w:val="28"/>
        </w:rPr>
        <w:br/>
      </w:r>
      <w:r w:rsidRPr="00781D34">
        <w:rPr>
          <w:rFonts w:ascii="Times New Roman" w:eastAsia="Calibri" w:hAnsi="Times New Roman" w:cs="Times New Roman"/>
          <w:color w:val="000000"/>
          <w:sz w:val="28"/>
          <w:szCs w:val="28"/>
        </w:rPr>
        <w:lastRenderedPageBreak/>
        <w:t xml:space="preserve">Было бы неправильно рассматривать этюды, как подготовительные упражнения для исполнения более серьезных произведений. Мы не должны сводить работу над этюдами к формальной проработке технических трудностей. Подобное отношение мешает учащимся увидеть за внешней виртуозной фактурой музыкальное содержание этюда. </w:t>
      </w:r>
    </w:p>
    <w:p w:rsidR="00781D34" w:rsidRPr="00781D34" w:rsidRDefault="00781D34" w:rsidP="00781D34">
      <w:pPr>
        <w:shd w:val="clear" w:color="auto" w:fill="FFFFFF"/>
        <w:spacing w:after="0" w:line="360" w:lineRule="auto"/>
        <w:ind w:firstLine="709"/>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Вообще, история этого жанра связана с развитием инструментального исполнительства. В своем первоначальном, прикладном значении, этюд не претендовал на особую художественную ценность, будучи пьесой инструктивно-тренировочного характера. Созданная для развития исполнительской техники, такая пьеса ставила конкретные исполнительские задачи.</w:t>
      </w:r>
    </w:p>
    <w:p w:rsidR="00781D34" w:rsidRPr="00781D34" w:rsidRDefault="00781D34" w:rsidP="00781D34">
      <w:pPr>
        <w:shd w:val="clear" w:color="auto" w:fill="FFFFFF"/>
        <w:spacing w:after="0" w:line="360" w:lineRule="auto"/>
        <w:ind w:firstLine="709"/>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 xml:space="preserve">В 19 веке в связи с освоением сравнительно молодой фортепианной техники жанр фортепианного этюда был широко востребован. Большинство из этих произведений сосредоточены на технической стороне музыки и не предназначены для публичного исполнения. Однако, с поздними этюдами </w:t>
      </w:r>
      <w:proofErr w:type="spellStart"/>
      <w:r w:rsidRPr="00781D34">
        <w:rPr>
          <w:rFonts w:ascii="Times New Roman" w:eastAsia="Calibri" w:hAnsi="Times New Roman" w:cs="Times New Roman"/>
          <w:color w:val="000000"/>
          <w:sz w:val="28"/>
          <w:szCs w:val="28"/>
        </w:rPr>
        <w:t>Клементи</w:t>
      </w:r>
      <w:proofErr w:type="spellEnd"/>
      <w:r w:rsidRPr="00781D34">
        <w:rPr>
          <w:rFonts w:ascii="Times New Roman" w:eastAsia="Calibri" w:hAnsi="Times New Roman" w:cs="Times New Roman"/>
          <w:color w:val="000000"/>
          <w:sz w:val="28"/>
          <w:szCs w:val="28"/>
        </w:rPr>
        <w:t xml:space="preserve"> и </w:t>
      </w:r>
      <w:proofErr w:type="spellStart"/>
      <w:r w:rsidRPr="00781D34">
        <w:rPr>
          <w:rFonts w:ascii="Times New Roman" w:eastAsia="Calibri" w:hAnsi="Times New Roman" w:cs="Times New Roman"/>
          <w:color w:val="000000"/>
          <w:sz w:val="28"/>
          <w:szCs w:val="28"/>
        </w:rPr>
        <w:t>Мошелеса</w:t>
      </w:r>
      <w:proofErr w:type="spellEnd"/>
      <w:r w:rsidRPr="00781D34">
        <w:rPr>
          <w:rFonts w:ascii="Times New Roman" w:eastAsia="Calibri" w:hAnsi="Times New Roman" w:cs="Times New Roman"/>
          <w:color w:val="000000"/>
          <w:sz w:val="28"/>
          <w:szCs w:val="28"/>
        </w:rPr>
        <w:t xml:space="preserve"> ситуация начала </w:t>
      </w:r>
      <w:proofErr w:type="gramStart"/>
      <w:r w:rsidRPr="00781D34">
        <w:rPr>
          <w:rFonts w:ascii="Times New Roman" w:eastAsia="Calibri" w:hAnsi="Times New Roman" w:cs="Times New Roman"/>
          <w:color w:val="000000"/>
          <w:sz w:val="28"/>
          <w:szCs w:val="28"/>
        </w:rPr>
        <w:t>меняться</w:t>
      </w:r>
      <w:proofErr w:type="gramEnd"/>
      <w:r w:rsidRPr="00781D34">
        <w:rPr>
          <w:rFonts w:ascii="Times New Roman" w:eastAsia="Calibri" w:hAnsi="Times New Roman" w:cs="Times New Roman"/>
          <w:color w:val="000000"/>
          <w:sz w:val="28"/>
          <w:szCs w:val="28"/>
        </w:rPr>
        <w:t xml:space="preserve"> и композиторы стремились создать музыку, которая могла служит хорошим средством обучения и имела музыкальную ценность для исполнения на концерт ах, эти работы стали называть концертными этюдами.</w:t>
      </w:r>
    </w:p>
    <w:p w:rsidR="00781D34" w:rsidRPr="00781D34" w:rsidRDefault="00781D34" w:rsidP="00781D34">
      <w:pPr>
        <w:shd w:val="clear" w:color="auto" w:fill="FFFFFF"/>
        <w:spacing w:after="0" w:line="360" w:lineRule="auto"/>
        <w:ind w:firstLine="709"/>
        <w:jc w:val="both"/>
        <w:rPr>
          <w:rFonts w:ascii="Times New Roman" w:eastAsia="Calibri" w:hAnsi="Times New Roman" w:cs="Times New Roman"/>
          <w:color w:val="000000"/>
          <w:sz w:val="28"/>
          <w:szCs w:val="28"/>
        </w:rPr>
      </w:pPr>
      <w:r w:rsidRPr="00781D34">
        <w:rPr>
          <w:rFonts w:ascii="Times New Roman" w:eastAsia="Calibri" w:hAnsi="Times New Roman" w:cs="Times New Roman"/>
          <w:b/>
          <w:color w:val="000000"/>
          <w:sz w:val="28"/>
          <w:szCs w:val="28"/>
        </w:rPr>
        <w:t xml:space="preserve">Этюды </w:t>
      </w:r>
      <w:proofErr w:type="spellStart"/>
      <w:r w:rsidRPr="00781D34">
        <w:rPr>
          <w:rFonts w:ascii="Times New Roman" w:eastAsia="Calibri" w:hAnsi="Times New Roman" w:cs="Times New Roman"/>
          <w:b/>
          <w:color w:val="000000"/>
          <w:sz w:val="28"/>
          <w:szCs w:val="28"/>
        </w:rPr>
        <w:t>Мошковского</w:t>
      </w:r>
      <w:proofErr w:type="spellEnd"/>
      <w:r w:rsidRPr="00781D34">
        <w:rPr>
          <w:rFonts w:ascii="Times New Roman" w:eastAsia="Calibri" w:hAnsi="Times New Roman" w:cs="Times New Roman"/>
          <w:b/>
          <w:color w:val="000000"/>
          <w:sz w:val="28"/>
          <w:szCs w:val="28"/>
        </w:rPr>
        <w:t xml:space="preserve"> ставят перед собой следующие основные цели:</w:t>
      </w:r>
      <w:r w:rsidRPr="00781D34">
        <w:rPr>
          <w:rFonts w:ascii="Times New Roman" w:eastAsia="Calibri" w:hAnsi="Times New Roman" w:cs="Times New Roman"/>
          <w:color w:val="000000"/>
          <w:sz w:val="28"/>
          <w:szCs w:val="28"/>
        </w:rPr>
        <w:t xml:space="preserve"> развитие и укрепление технической базы, приобретение технического «резерва»: большей подвижности, охвата больших трудностей, длительной выдержки. Но это не значит, что этюды не нуждаются в индивидуальной трактовке.</w:t>
      </w:r>
    </w:p>
    <w:p w:rsidR="00781D34" w:rsidRPr="00781D34" w:rsidRDefault="00781D34" w:rsidP="00781D34">
      <w:pPr>
        <w:shd w:val="clear" w:color="auto" w:fill="FFFFFF"/>
        <w:spacing w:after="0" w:line="360" w:lineRule="auto"/>
        <w:ind w:firstLine="709"/>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 xml:space="preserve">Природа этюдов </w:t>
      </w:r>
      <w:proofErr w:type="spellStart"/>
      <w:r w:rsidRPr="00781D34">
        <w:rPr>
          <w:rFonts w:ascii="Times New Roman" w:eastAsia="Calibri" w:hAnsi="Times New Roman" w:cs="Times New Roman"/>
          <w:color w:val="000000"/>
          <w:sz w:val="28"/>
          <w:szCs w:val="28"/>
        </w:rPr>
        <w:t>Мошковского</w:t>
      </w:r>
      <w:proofErr w:type="spellEnd"/>
      <w:r w:rsidRPr="00781D34">
        <w:rPr>
          <w:rFonts w:ascii="Times New Roman" w:eastAsia="Calibri" w:hAnsi="Times New Roman" w:cs="Times New Roman"/>
          <w:color w:val="000000"/>
          <w:sz w:val="28"/>
          <w:szCs w:val="28"/>
        </w:rPr>
        <w:t xml:space="preserve"> такова, что без активного участия интеллекта, выразительное их исполнение невозможно. Этюды могут стать незаменимым материалом для развития музыкального мышления, воспитания самостоятельности учащихся, более того, ключом к пониманию многих музыкальных стилей. Исполнение учащимися этюдов как самостоятельных </w:t>
      </w:r>
      <w:r w:rsidRPr="00781D34">
        <w:rPr>
          <w:rFonts w:ascii="Times New Roman" w:eastAsia="Calibri" w:hAnsi="Times New Roman" w:cs="Times New Roman"/>
          <w:color w:val="000000"/>
          <w:sz w:val="28"/>
          <w:szCs w:val="28"/>
        </w:rPr>
        <w:lastRenderedPageBreak/>
        <w:t xml:space="preserve">художественных произведений возможно лишь при определенной методической направленности в работе. </w:t>
      </w:r>
    </w:p>
    <w:p w:rsidR="00781D34" w:rsidRPr="00781D34" w:rsidRDefault="00781D34" w:rsidP="00781D34">
      <w:pPr>
        <w:shd w:val="clear" w:color="auto" w:fill="FFFFFF"/>
        <w:spacing w:after="0" w:line="360" w:lineRule="auto"/>
        <w:ind w:firstLine="709"/>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 xml:space="preserve">Нам важно помнить, что процесс работы над произведением любого жанра, в том числе и этюдов, начинается с </w:t>
      </w:r>
      <w:r w:rsidRPr="00781D34">
        <w:rPr>
          <w:rFonts w:ascii="Times New Roman" w:eastAsia="Calibri" w:hAnsi="Times New Roman" w:cs="Times New Roman"/>
          <w:b/>
          <w:color w:val="000000"/>
          <w:sz w:val="28"/>
          <w:szCs w:val="28"/>
        </w:rPr>
        <w:t>определения художественного содержания.</w:t>
      </w:r>
      <w:r w:rsidRPr="00781D34">
        <w:rPr>
          <w:rFonts w:ascii="Times New Roman" w:eastAsia="Calibri" w:hAnsi="Times New Roman" w:cs="Times New Roman"/>
          <w:color w:val="000000"/>
          <w:sz w:val="28"/>
          <w:szCs w:val="28"/>
        </w:rPr>
        <w:t xml:space="preserve"> Правильной передаче образа, эмоционального строя произведения способствуют многие средства выразительности, в том числе, качество звука. На любом этапе работы над этюдом следует уделять </w:t>
      </w:r>
      <w:proofErr w:type="gramStart"/>
      <w:r w:rsidRPr="00781D34">
        <w:rPr>
          <w:rFonts w:ascii="Times New Roman" w:eastAsia="Calibri" w:hAnsi="Times New Roman" w:cs="Times New Roman"/>
          <w:color w:val="000000"/>
          <w:sz w:val="28"/>
          <w:szCs w:val="28"/>
        </w:rPr>
        <w:t>внимание  звуковым</w:t>
      </w:r>
      <w:proofErr w:type="gramEnd"/>
      <w:r w:rsidRPr="00781D34">
        <w:rPr>
          <w:rFonts w:ascii="Times New Roman" w:eastAsia="Calibri" w:hAnsi="Times New Roman" w:cs="Times New Roman"/>
          <w:color w:val="000000"/>
          <w:sz w:val="28"/>
          <w:szCs w:val="28"/>
        </w:rPr>
        <w:t xml:space="preserve"> задачам. Достаточно хотя </w:t>
      </w:r>
      <w:proofErr w:type="gramStart"/>
      <w:r w:rsidRPr="00781D34">
        <w:rPr>
          <w:rFonts w:ascii="Times New Roman" w:eastAsia="Calibri" w:hAnsi="Times New Roman" w:cs="Times New Roman"/>
          <w:color w:val="000000"/>
          <w:sz w:val="28"/>
          <w:szCs w:val="28"/>
        </w:rPr>
        <w:t>бы  на</w:t>
      </w:r>
      <w:proofErr w:type="gramEnd"/>
      <w:r w:rsidRPr="00781D34">
        <w:rPr>
          <w:rFonts w:ascii="Times New Roman" w:eastAsia="Calibri" w:hAnsi="Times New Roman" w:cs="Times New Roman"/>
          <w:color w:val="000000"/>
          <w:sz w:val="28"/>
          <w:szCs w:val="28"/>
        </w:rPr>
        <w:t xml:space="preserve"> одном уроке пренебречь этими требованиями – учащиеся перестают его выполнять с тем пониманием и осознанностью, которые так необходимы. </w:t>
      </w:r>
    </w:p>
    <w:p w:rsidR="00781D34" w:rsidRPr="00781D34" w:rsidRDefault="00781D34" w:rsidP="00781D34">
      <w:pPr>
        <w:shd w:val="clear" w:color="auto" w:fill="FFFFFF"/>
        <w:spacing w:after="0" w:line="360" w:lineRule="auto"/>
        <w:ind w:firstLine="709"/>
        <w:jc w:val="both"/>
        <w:rPr>
          <w:rFonts w:ascii="Times New Roman" w:eastAsia="Calibri" w:hAnsi="Times New Roman" w:cs="Times New Roman"/>
          <w:color w:val="000000"/>
          <w:sz w:val="28"/>
          <w:szCs w:val="28"/>
        </w:rPr>
      </w:pPr>
      <w:r w:rsidRPr="00781D34">
        <w:rPr>
          <w:rFonts w:ascii="Times New Roman" w:eastAsia="Calibri" w:hAnsi="Times New Roman" w:cs="Times New Roman"/>
          <w:b/>
          <w:color w:val="000000"/>
          <w:sz w:val="28"/>
          <w:szCs w:val="28"/>
        </w:rPr>
        <w:t xml:space="preserve">Этюды </w:t>
      </w:r>
      <w:proofErr w:type="spellStart"/>
      <w:r w:rsidRPr="00781D34">
        <w:rPr>
          <w:rFonts w:ascii="Times New Roman" w:eastAsia="Calibri" w:hAnsi="Times New Roman" w:cs="Times New Roman"/>
          <w:b/>
          <w:color w:val="000000"/>
          <w:sz w:val="28"/>
          <w:szCs w:val="28"/>
        </w:rPr>
        <w:t>Мошковского</w:t>
      </w:r>
      <w:proofErr w:type="spellEnd"/>
      <w:r w:rsidRPr="00781D34">
        <w:rPr>
          <w:rFonts w:ascii="Times New Roman" w:eastAsia="Calibri" w:hAnsi="Times New Roman" w:cs="Times New Roman"/>
          <w:b/>
          <w:color w:val="000000"/>
          <w:sz w:val="28"/>
          <w:szCs w:val="28"/>
        </w:rPr>
        <w:t xml:space="preserve"> позволяют развить точные ритмические навыки,</w:t>
      </w:r>
      <w:r w:rsidRPr="00781D34">
        <w:rPr>
          <w:rFonts w:ascii="Times New Roman" w:eastAsia="Calibri" w:hAnsi="Times New Roman" w:cs="Times New Roman"/>
          <w:color w:val="000000"/>
          <w:sz w:val="28"/>
          <w:szCs w:val="28"/>
        </w:rPr>
        <w:t xml:space="preserve"> ощущение мерности движения, помогают скоординировать игровые движения. От того насколько ритмически точной будет организация, зависит качество техники, а четкая равномерная пульсация обуславливает столь же четкие двигательные ощущения и, прежде всего, пальцевую ровность.</w:t>
      </w:r>
    </w:p>
    <w:p w:rsidR="00781D34" w:rsidRPr="00781D34" w:rsidRDefault="00781D34" w:rsidP="00781D34">
      <w:pPr>
        <w:shd w:val="clear" w:color="auto" w:fill="FFFFFF"/>
        <w:spacing w:after="0" w:line="360" w:lineRule="auto"/>
        <w:ind w:firstLine="709"/>
        <w:jc w:val="both"/>
        <w:rPr>
          <w:rFonts w:ascii="Times New Roman" w:eastAsia="Calibri" w:hAnsi="Times New Roman" w:cs="Times New Roman"/>
          <w:color w:val="000000"/>
          <w:sz w:val="28"/>
          <w:szCs w:val="28"/>
        </w:rPr>
      </w:pPr>
      <w:r w:rsidRPr="00781D34">
        <w:rPr>
          <w:rFonts w:ascii="Times New Roman" w:eastAsia="Calibri" w:hAnsi="Times New Roman" w:cs="Times New Roman"/>
          <w:b/>
          <w:color w:val="000000"/>
          <w:sz w:val="28"/>
          <w:szCs w:val="28"/>
        </w:rPr>
        <w:t xml:space="preserve">Основой свободных </w:t>
      </w:r>
      <w:proofErr w:type="gramStart"/>
      <w:r w:rsidRPr="00781D34">
        <w:rPr>
          <w:rFonts w:ascii="Times New Roman" w:eastAsia="Calibri" w:hAnsi="Times New Roman" w:cs="Times New Roman"/>
          <w:b/>
          <w:color w:val="000000"/>
          <w:sz w:val="28"/>
          <w:szCs w:val="28"/>
        </w:rPr>
        <w:t>движений</w:t>
      </w:r>
      <w:r w:rsidRPr="00781D34">
        <w:rPr>
          <w:rFonts w:ascii="Times New Roman" w:eastAsia="Calibri" w:hAnsi="Times New Roman" w:cs="Times New Roman"/>
          <w:color w:val="000000"/>
          <w:sz w:val="28"/>
          <w:szCs w:val="28"/>
        </w:rPr>
        <w:t xml:space="preserve">  является</w:t>
      </w:r>
      <w:proofErr w:type="gramEnd"/>
      <w:r w:rsidRPr="00781D34">
        <w:rPr>
          <w:rFonts w:ascii="Times New Roman" w:eastAsia="Calibri" w:hAnsi="Times New Roman" w:cs="Times New Roman"/>
          <w:color w:val="000000"/>
          <w:sz w:val="28"/>
          <w:szCs w:val="28"/>
        </w:rPr>
        <w:t xml:space="preserve"> удобное, ненапряженное положение корпуса, рук и, обязательно, ног учащегося.</w:t>
      </w:r>
    </w:p>
    <w:p w:rsidR="00781D34" w:rsidRPr="00781D34" w:rsidRDefault="00781D34" w:rsidP="00781D34">
      <w:pPr>
        <w:shd w:val="clear" w:color="auto" w:fill="FFFFFF"/>
        <w:spacing w:after="0" w:line="360" w:lineRule="auto"/>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 xml:space="preserve">Основное требование в работе над техникой – экономия движений (лишние движения – неряшливость в игре). </w:t>
      </w:r>
    </w:p>
    <w:p w:rsidR="00781D34" w:rsidRPr="00781D34" w:rsidRDefault="00781D34" w:rsidP="00781D34">
      <w:pPr>
        <w:shd w:val="clear" w:color="auto" w:fill="FFFFFF"/>
        <w:spacing w:after="0" w:line="360" w:lineRule="auto"/>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 xml:space="preserve">  Можно выделить четыре способа движений:</w:t>
      </w:r>
    </w:p>
    <w:p w:rsidR="00781D34" w:rsidRPr="00781D34" w:rsidRDefault="00781D34" w:rsidP="00781D34">
      <w:pPr>
        <w:shd w:val="clear" w:color="auto" w:fill="FFFFFF"/>
        <w:spacing w:after="0" w:line="360" w:lineRule="auto"/>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 пальцами (всегда);</w:t>
      </w:r>
    </w:p>
    <w:p w:rsidR="00781D34" w:rsidRPr="00781D34" w:rsidRDefault="00781D34" w:rsidP="00781D34">
      <w:pPr>
        <w:shd w:val="clear" w:color="auto" w:fill="FFFFFF"/>
        <w:spacing w:after="0" w:line="360" w:lineRule="auto"/>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 кистью (локоть спокойный) – для мелких октав, аккордов;</w:t>
      </w:r>
    </w:p>
    <w:p w:rsidR="00781D34" w:rsidRPr="00781D34" w:rsidRDefault="00781D34" w:rsidP="00781D34">
      <w:pPr>
        <w:shd w:val="clear" w:color="auto" w:fill="FFFFFF"/>
        <w:spacing w:after="0" w:line="360" w:lineRule="auto"/>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 локтем (плечо спокойно) – для скачков аккордами;</w:t>
      </w:r>
    </w:p>
    <w:p w:rsidR="00781D34" w:rsidRPr="00781D34" w:rsidRDefault="00781D34" w:rsidP="00781D34">
      <w:pPr>
        <w:shd w:val="clear" w:color="auto" w:fill="FFFFFF"/>
        <w:spacing w:after="0" w:line="360" w:lineRule="auto"/>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 плечом (для аккордов).</w:t>
      </w:r>
    </w:p>
    <w:p w:rsidR="00781D34" w:rsidRPr="00781D34" w:rsidRDefault="00781D34" w:rsidP="00781D34">
      <w:pPr>
        <w:shd w:val="clear" w:color="auto" w:fill="FFFFFF"/>
        <w:spacing w:after="0" w:line="360" w:lineRule="auto"/>
        <w:ind w:firstLine="709"/>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 xml:space="preserve">Мы должны привить учащимся навыки управления работой мышц. Необходимо научить ученика включать нужную группу мышц, перестраивать их работу, например, выключая крупные мышцы включить мелкие, расположенные в запястье, научить пользоваться большим или меньшим </w:t>
      </w:r>
      <w:r w:rsidRPr="00781D34">
        <w:rPr>
          <w:rFonts w:ascii="Times New Roman" w:eastAsia="Calibri" w:hAnsi="Times New Roman" w:cs="Times New Roman"/>
          <w:color w:val="000000"/>
          <w:sz w:val="28"/>
          <w:szCs w:val="28"/>
        </w:rPr>
        <w:lastRenderedPageBreak/>
        <w:t>весом руки, т.е. научить всему, что составляет игровые приемы, необходимые для реального воплощения нужного звучания.</w:t>
      </w:r>
    </w:p>
    <w:p w:rsidR="00781D34" w:rsidRPr="00781D34" w:rsidRDefault="00781D34" w:rsidP="00781D34">
      <w:pPr>
        <w:shd w:val="clear" w:color="auto" w:fill="FFFFFF"/>
        <w:spacing w:after="0" w:line="360" w:lineRule="auto"/>
        <w:ind w:firstLine="709"/>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 xml:space="preserve"> Средние и старшие классы музыкальной школы – это период формирования и развития двигательных навыков учащихся-пианистов. Правильная посадка за инструментом, разнообразные приемы </w:t>
      </w:r>
      <w:proofErr w:type="spellStart"/>
      <w:r w:rsidRPr="00781D34">
        <w:rPr>
          <w:rFonts w:ascii="Times New Roman" w:eastAsia="Calibri" w:hAnsi="Times New Roman" w:cs="Times New Roman"/>
          <w:color w:val="000000"/>
          <w:sz w:val="28"/>
          <w:szCs w:val="28"/>
        </w:rPr>
        <w:t>звукоизвлечения</w:t>
      </w:r>
      <w:proofErr w:type="spellEnd"/>
      <w:r w:rsidRPr="00781D34">
        <w:rPr>
          <w:rFonts w:ascii="Times New Roman" w:eastAsia="Calibri" w:hAnsi="Times New Roman" w:cs="Times New Roman"/>
          <w:color w:val="000000"/>
          <w:sz w:val="28"/>
          <w:szCs w:val="28"/>
        </w:rPr>
        <w:t xml:space="preserve">, предполагающие естественность и рациональность движений рук, хороший контакт кончиков пальцев с клавишами – та основа, без которой немыслимо техническое развитие учащегося. </w:t>
      </w:r>
    </w:p>
    <w:p w:rsidR="00781D34" w:rsidRPr="00781D34" w:rsidRDefault="00781D34" w:rsidP="00781D34">
      <w:pPr>
        <w:shd w:val="clear" w:color="auto" w:fill="FFFFFF"/>
        <w:spacing w:after="0" w:line="360" w:lineRule="auto"/>
        <w:ind w:firstLine="709"/>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 xml:space="preserve">Можно выделить </w:t>
      </w:r>
      <w:r w:rsidRPr="00781D34">
        <w:rPr>
          <w:rFonts w:ascii="Times New Roman" w:eastAsia="Calibri" w:hAnsi="Times New Roman" w:cs="Times New Roman"/>
          <w:b/>
          <w:color w:val="000000"/>
          <w:sz w:val="28"/>
          <w:szCs w:val="28"/>
        </w:rPr>
        <w:t xml:space="preserve">несколько этапов в овладении этюдным материалом. </w:t>
      </w:r>
    </w:p>
    <w:p w:rsidR="00781D34" w:rsidRPr="00781D34" w:rsidRDefault="00781D34" w:rsidP="00781D34">
      <w:pPr>
        <w:shd w:val="clear" w:color="auto" w:fill="FFFFFF"/>
        <w:spacing w:after="0" w:line="360" w:lineRule="auto"/>
        <w:ind w:firstLine="709"/>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 xml:space="preserve">Уже на третьем-четвертом </w:t>
      </w:r>
      <w:proofErr w:type="gramStart"/>
      <w:r w:rsidRPr="00781D34">
        <w:rPr>
          <w:rFonts w:ascii="Times New Roman" w:eastAsia="Calibri" w:hAnsi="Times New Roman" w:cs="Times New Roman"/>
          <w:color w:val="000000"/>
          <w:sz w:val="28"/>
          <w:szCs w:val="28"/>
        </w:rPr>
        <w:t>уроке  рекомендуется</w:t>
      </w:r>
      <w:proofErr w:type="gramEnd"/>
      <w:r w:rsidRPr="00781D34">
        <w:rPr>
          <w:rFonts w:ascii="Times New Roman" w:eastAsia="Calibri" w:hAnsi="Times New Roman" w:cs="Times New Roman"/>
          <w:color w:val="000000"/>
          <w:sz w:val="28"/>
          <w:szCs w:val="28"/>
        </w:rPr>
        <w:t xml:space="preserve"> играть этюд наизусть (хотя бы фрагменты или каждой рукой отдельно); свободное владение текстом позволит лучше контролировать разного рода технические действия.</w:t>
      </w:r>
    </w:p>
    <w:p w:rsidR="00781D34" w:rsidRPr="00781D34" w:rsidRDefault="00781D34" w:rsidP="00781D34">
      <w:pPr>
        <w:shd w:val="clear" w:color="auto" w:fill="FFFFFF"/>
        <w:spacing w:after="0" w:line="360" w:lineRule="auto"/>
        <w:ind w:firstLine="709"/>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После выучивания наизусть полезно поработать над каждой рукой отдельно, добиваясь рациональности в движениях, вслушиваясь в получаемое звучание. Нельзя недооценивать значение аккомпанемента, так как именно в нем заложены основы ритмического и гармонического строения этюда. Специальная работа над звуковой и технической отшлифовкой партии аккомпанемента имеет огромное значение для реализации художественного замысла произведения.</w:t>
      </w:r>
    </w:p>
    <w:p w:rsidR="00781D34" w:rsidRPr="00781D34" w:rsidRDefault="00781D34" w:rsidP="00781D34">
      <w:pPr>
        <w:shd w:val="clear" w:color="auto" w:fill="FFFFFF"/>
        <w:spacing w:after="0" w:line="360" w:lineRule="auto"/>
        <w:ind w:firstLine="709"/>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 xml:space="preserve">Такая дифференцированная работа позволит заострить внимание учащегося на составные одной общей задачи, отрегулировать мелкие, но важные </w:t>
      </w:r>
      <w:proofErr w:type="gramStart"/>
      <w:r w:rsidRPr="00781D34">
        <w:rPr>
          <w:rFonts w:ascii="Times New Roman" w:eastAsia="Calibri" w:hAnsi="Times New Roman" w:cs="Times New Roman"/>
          <w:color w:val="000000"/>
          <w:sz w:val="28"/>
          <w:szCs w:val="28"/>
        </w:rPr>
        <w:t>слагаемые  основных</w:t>
      </w:r>
      <w:proofErr w:type="gramEnd"/>
      <w:r w:rsidRPr="00781D34">
        <w:rPr>
          <w:rFonts w:ascii="Times New Roman" w:eastAsia="Calibri" w:hAnsi="Times New Roman" w:cs="Times New Roman"/>
          <w:color w:val="000000"/>
          <w:sz w:val="28"/>
          <w:szCs w:val="28"/>
        </w:rPr>
        <w:t xml:space="preserve"> движений и приемов.</w:t>
      </w:r>
    </w:p>
    <w:p w:rsidR="00781D34" w:rsidRPr="00781D34" w:rsidRDefault="00781D34" w:rsidP="00781D34">
      <w:pPr>
        <w:shd w:val="clear" w:color="auto" w:fill="FFFFFF"/>
        <w:spacing w:after="0" w:line="360" w:lineRule="auto"/>
        <w:ind w:firstLine="709"/>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 xml:space="preserve">Именно на этом этапе работы над техническим произведением с помощью педагога подбираются необходимые приемы </w:t>
      </w:r>
      <w:proofErr w:type="spellStart"/>
      <w:r w:rsidRPr="00781D34">
        <w:rPr>
          <w:rFonts w:ascii="Times New Roman" w:eastAsia="Calibri" w:hAnsi="Times New Roman" w:cs="Times New Roman"/>
          <w:color w:val="000000"/>
          <w:sz w:val="28"/>
          <w:szCs w:val="28"/>
        </w:rPr>
        <w:t>звукоизвлечения</w:t>
      </w:r>
      <w:proofErr w:type="spellEnd"/>
      <w:r w:rsidRPr="00781D34">
        <w:rPr>
          <w:rFonts w:ascii="Times New Roman" w:eastAsia="Calibri" w:hAnsi="Times New Roman" w:cs="Times New Roman"/>
          <w:color w:val="000000"/>
          <w:sz w:val="28"/>
          <w:szCs w:val="28"/>
        </w:rPr>
        <w:t xml:space="preserve">, распределяются мышечные усилия, по возможности </w:t>
      </w:r>
      <w:proofErr w:type="gramStart"/>
      <w:r w:rsidRPr="00781D34">
        <w:rPr>
          <w:rFonts w:ascii="Times New Roman" w:eastAsia="Calibri" w:hAnsi="Times New Roman" w:cs="Times New Roman"/>
          <w:color w:val="000000"/>
          <w:sz w:val="28"/>
          <w:szCs w:val="28"/>
        </w:rPr>
        <w:t>устраняющие  непроизводительную</w:t>
      </w:r>
      <w:proofErr w:type="gramEnd"/>
      <w:r w:rsidRPr="00781D34">
        <w:rPr>
          <w:rFonts w:ascii="Times New Roman" w:eastAsia="Calibri" w:hAnsi="Times New Roman" w:cs="Times New Roman"/>
          <w:color w:val="000000"/>
          <w:sz w:val="28"/>
          <w:szCs w:val="28"/>
        </w:rPr>
        <w:t xml:space="preserve"> затрату нервной и мышечной энергии, анализируется аппликатура.</w:t>
      </w:r>
    </w:p>
    <w:p w:rsidR="00781D34" w:rsidRPr="00781D34" w:rsidRDefault="00781D34" w:rsidP="00781D34">
      <w:pPr>
        <w:shd w:val="clear" w:color="auto" w:fill="FFFFFF"/>
        <w:spacing w:after="0" w:line="360" w:lineRule="auto"/>
        <w:ind w:firstLine="709"/>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lastRenderedPageBreak/>
        <w:t xml:space="preserve">На первой стадии работы над этюдами сознание учащегося должно быть устремлено в область техники. Каждый игровой прием или навык должен быть не абстрактным, а обоснованным выражением музыкальной задачи. Трудоемкой и исключительно важной для развития предпосылок виртуозности является работа над организацией движений. Все движения должны быть подчинены цели, заключающейся в определенном качестве выразительного звучания.  </w:t>
      </w:r>
    </w:p>
    <w:p w:rsidR="00781D34" w:rsidRPr="00781D34" w:rsidRDefault="00781D34" w:rsidP="00781D34">
      <w:pPr>
        <w:shd w:val="clear" w:color="auto" w:fill="FFFFFF"/>
        <w:spacing w:after="0" w:line="360" w:lineRule="auto"/>
        <w:ind w:firstLine="709"/>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 xml:space="preserve">Важной предпосылкой для наиболее точной передачи художественного замысла является отбор и совершенствование наиболее целесообразных движений, в целом способствующих достижению свободной, уверенной техники. Критерий рациональности включает в себя, прежде всего, слуховое впечатление учащегося и преподавателя, которые должны стремиться к достижению художественной цели. </w:t>
      </w:r>
    </w:p>
    <w:p w:rsidR="00781D34" w:rsidRPr="00781D34" w:rsidRDefault="00781D34" w:rsidP="00781D34">
      <w:pPr>
        <w:shd w:val="clear" w:color="auto" w:fill="FFFFFF"/>
        <w:spacing w:after="0" w:line="360" w:lineRule="auto"/>
        <w:ind w:firstLine="709"/>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Контролируя и проверяя те или иные движения, приемы, пропуская все это через слуховой контроль, учащиеся добиваются автоматизма исполнительских навыков, который облегчает исполнительский процесс, освобождает играющего от детального контроля над техникой и позволяет переключать внимание на задачи художественного плана.</w:t>
      </w:r>
    </w:p>
    <w:p w:rsidR="00781D34" w:rsidRPr="00781D34" w:rsidRDefault="00781D34" w:rsidP="00781D34">
      <w:pPr>
        <w:shd w:val="clear" w:color="auto" w:fill="FFFFFF"/>
        <w:spacing w:after="0" w:line="360" w:lineRule="auto"/>
        <w:ind w:firstLine="709"/>
        <w:jc w:val="both"/>
        <w:rPr>
          <w:rFonts w:ascii="Times New Roman" w:eastAsia="Calibri" w:hAnsi="Times New Roman" w:cs="Times New Roman"/>
          <w:color w:val="000000"/>
          <w:sz w:val="28"/>
          <w:szCs w:val="28"/>
        </w:rPr>
      </w:pPr>
      <w:proofErr w:type="gramStart"/>
      <w:r w:rsidRPr="00781D34">
        <w:rPr>
          <w:rFonts w:ascii="Times New Roman" w:eastAsia="Calibri" w:hAnsi="Times New Roman" w:cs="Times New Roman"/>
          <w:color w:val="000000"/>
          <w:sz w:val="28"/>
          <w:szCs w:val="28"/>
        </w:rPr>
        <w:t>При  работе</w:t>
      </w:r>
      <w:proofErr w:type="gramEnd"/>
      <w:r w:rsidRPr="00781D34">
        <w:rPr>
          <w:rFonts w:ascii="Times New Roman" w:eastAsia="Calibri" w:hAnsi="Times New Roman" w:cs="Times New Roman"/>
          <w:color w:val="000000"/>
          <w:sz w:val="28"/>
          <w:szCs w:val="28"/>
        </w:rPr>
        <w:t xml:space="preserve"> над произведением любого жанра, в том числе и этюдов, в работе по воспитанию двигательно-игровых навыков учащихся необходимо совмещать развитие двигательных навыков со слуховым восприятием, добиваясь создания качественно нового </w:t>
      </w:r>
      <w:proofErr w:type="spellStart"/>
      <w:r w:rsidRPr="00781D34">
        <w:rPr>
          <w:rFonts w:ascii="Times New Roman" w:eastAsia="Calibri" w:hAnsi="Times New Roman" w:cs="Times New Roman"/>
          <w:color w:val="000000"/>
          <w:sz w:val="28"/>
          <w:szCs w:val="28"/>
        </w:rPr>
        <w:t>слухо</w:t>
      </w:r>
      <w:proofErr w:type="spellEnd"/>
      <w:r w:rsidRPr="00781D34">
        <w:rPr>
          <w:rFonts w:ascii="Times New Roman" w:eastAsia="Calibri" w:hAnsi="Times New Roman" w:cs="Times New Roman"/>
          <w:color w:val="000000"/>
          <w:sz w:val="28"/>
          <w:szCs w:val="28"/>
        </w:rPr>
        <w:t xml:space="preserve">-двигательного навыка. Основой исполнения является соответствие звукового образа с движениями и ощущениями рук учащегося. Музыкальный образ, тот или иной характер звука необходимо увязать с соответствующей формой движения (не всякое движение дает желаемый результат; утяжеленное, неуклюжее, недостаточно пластичное, такие движения лишь тормозят звукообразование и овладение техникой). </w:t>
      </w:r>
    </w:p>
    <w:p w:rsidR="00781D34" w:rsidRPr="00781D34" w:rsidRDefault="00781D34" w:rsidP="00781D34">
      <w:pPr>
        <w:shd w:val="clear" w:color="auto" w:fill="FFFFFF"/>
        <w:spacing w:after="0" w:line="360" w:lineRule="auto"/>
        <w:ind w:firstLine="709"/>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lastRenderedPageBreak/>
        <w:t xml:space="preserve">Особое внимание учеников должно быть обращено на кульминационные моменты этюда, где сосредоточены наиболее технически трудные эпизоды. Работа над ними должна начинаться уже на первом этапе; заранее подготовленный эпизод дает возможность в более короткий срок справиться с поставленными задачами. </w:t>
      </w:r>
    </w:p>
    <w:p w:rsidR="00781D34" w:rsidRPr="00781D34" w:rsidRDefault="00781D34" w:rsidP="00781D34">
      <w:pPr>
        <w:shd w:val="clear" w:color="auto" w:fill="FFFFFF"/>
        <w:spacing w:after="0" w:line="360" w:lineRule="auto"/>
        <w:ind w:firstLine="709"/>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 xml:space="preserve">Не каждый этюд требует доведения до максимальной художественной и технической законченности. Максимальная законченность в нашем случае понятие относительное, т.к. речь идет об исполнении учащимися, а не состоявшимися пианистами-профессионалами. Эту работу целесообразно проводить над этюдами, в которых ярче раскрывается образная сфера, когда этюд предполагает </w:t>
      </w:r>
      <w:proofErr w:type="spellStart"/>
      <w:r w:rsidRPr="00781D34">
        <w:rPr>
          <w:rFonts w:ascii="Times New Roman" w:eastAsia="Calibri" w:hAnsi="Times New Roman" w:cs="Times New Roman"/>
          <w:color w:val="000000"/>
          <w:sz w:val="28"/>
          <w:szCs w:val="28"/>
        </w:rPr>
        <w:t>концертность</w:t>
      </w:r>
      <w:proofErr w:type="spellEnd"/>
      <w:r w:rsidRPr="00781D34">
        <w:rPr>
          <w:rFonts w:ascii="Times New Roman" w:eastAsia="Calibri" w:hAnsi="Times New Roman" w:cs="Times New Roman"/>
          <w:color w:val="000000"/>
          <w:sz w:val="28"/>
          <w:szCs w:val="28"/>
        </w:rPr>
        <w:t xml:space="preserve"> исполнения, выпуклость динамики, при условии быстрого темпа.</w:t>
      </w:r>
    </w:p>
    <w:p w:rsidR="00781D34" w:rsidRPr="00781D34" w:rsidRDefault="00781D34" w:rsidP="00781D34">
      <w:pPr>
        <w:shd w:val="clear" w:color="auto" w:fill="FFFFFF"/>
        <w:spacing w:after="0" w:line="360" w:lineRule="auto"/>
        <w:ind w:firstLine="709"/>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Например, наш этюд требует виртуозности, блеска, решительности. Такие этюды являются важным инструментом для развития эмоциональности учащегося. Ладовые смены, отклонения, модуляции, особенности ритма способны усилить эмоциональный отклик учащегося на музыку.</w:t>
      </w:r>
    </w:p>
    <w:p w:rsidR="00781D34" w:rsidRPr="00781D34" w:rsidRDefault="00781D34" w:rsidP="00781D34">
      <w:pPr>
        <w:shd w:val="clear" w:color="auto" w:fill="FFFFFF"/>
        <w:spacing w:after="0" w:line="360" w:lineRule="auto"/>
        <w:ind w:firstLine="709"/>
        <w:jc w:val="both"/>
        <w:rPr>
          <w:rFonts w:ascii="Times New Roman" w:eastAsia="Calibri" w:hAnsi="Times New Roman" w:cs="Times New Roman"/>
          <w:color w:val="000000"/>
          <w:sz w:val="28"/>
          <w:szCs w:val="28"/>
        </w:rPr>
      </w:pPr>
    </w:p>
    <w:p w:rsidR="00781D34" w:rsidRPr="00781D34" w:rsidRDefault="00781D34" w:rsidP="00781D34">
      <w:pPr>
        <w:shd w:val="clear" w:color="auto" w:fill="FFFFFF"/>
        <w:spacing w:after="0" w:line="360" w:lineRule="auto"/>
        <w:jc w:val="center"/>
        <w:rPr>
          <w:rFonts w:ascii="Times New Roman" w:eastAsia="Calibri" w:hAnsi="Times New Roman" w:cs="Times New Roman"/>
          <w:b/>
          <w:color w:val="000000"/>
          <w:sz w:val="28"/>
          <w:szCs w:val="28"/>
        </w:rPr>
      </w:pPr>
      <w:r w:rsidRPr="00781D34">
        <w:rPr>
          <w:rFonts w:ascii="Times New Roman" w:eastAsia="Calibri" w:hAnsi="Times New Roman" w:cs="Times New Roman"/>
          <w:b/>
          <w:color w:val="000000"/>
          <w:sz w:val="28"/>
          <w:szCs w:val="28"/>
        </w:rPr>
        <w:t>Практическая часть урока</w:t>
      </w:r>
    </w:p>
    <w:p w:rsidR="00781D34" w:rsidRPr="00781D34" w:rsidRDefault="00781D34" w:rsidP="00781D34">
      <w:pPr>
        <w:shd w:val="clear" w:color="auto" w:fill="FFFFFF"/>
        <w:spacing w:after="0" w:line="360" w:lineRule="auto"/>
        <w:jc w:val="center"/>
        <w:rPr>
          <w:rFonts w:ascii="Times New Roman" w:eastAsia="Calibri" w:hAnsi="Times New Roman" w:cs="Times New Roman"/>
          <w:b/>
          <w:color w:val="000000"/>
          <w:sz w:val="12"/>
          <w:szCs w:val="28"/>
        </w:rPr>
      </w:pPr>
    </w:p>
    <w:p w:rsidR="00781D34" w:rsidRPr="00781D34" w:rsidRDefault="00781D34" w:rsidP="00781D34">
      <w:pPr>
        <w:shd w:val="clear" w:color="auto" w:fill="FFFFFF"/>
        <w:spacing w:after="0" w:line="360" w:lineRule="auto"/>
        <w:rPr>
          <w:rFonts w:ascii="Times New Roman" w:eastAsia="Calibri" w:hAnsi="Times New Roman" w:cs="Times New Roman"/>
          <w:b/>
          <w:color w:val="000000"/>
          <w:sz w:val="28"/>
          <w:szCs w:val="28"/>
        </w:rPr>
      </w:pPr>
      <w:r w:rsidRPr="00781D34">
        <w:rPr>
          <w:rFonts w:ascii="Times New Roman" w:eastAsia="Calibri" w:hAnsi="Times New Roman" w:cs="Times New Roman"/>
          <w:b/>
          <w:color w:val="000000"/>
          <w:sz w:val="28"/>
          <w:szCs w:val="28"/>
        </w:rPr>
        <w:t>Исполнение этюда учащейся.</w:t>
      </w:r>
    </w:p>
    <w:p w:rsidR="00781D34" w:rsidRPr="00781D34" w:rsidRDefault="00781D34" w:rsidP="00781D34">
      <w:pPr>
        <w:shd w:val="clear" w:color="auto" w:fill="FFFFFF"/>
        <w:spacing w:after="0" w:line="360" w:lineRule="auto"/>
        <w:ind w:firstLine="709"/>
        <w:jc w:val="both"/>
        <w:rPr>
          <w:rFonts w:ascii="Times New Roman" w:eastAsia="Calibri" w:hAnsi="Times New Roman" w:cs="Times New Roman"/>
          <w:b/>
          <w:color w:val="000000"/>
          <w:sz w:val="28"/>
          <w:szCs w:val="28"/>
        </w:rPr>
      </w:pPr>
      <w:r w:rsidRPr="00781D34">
        <w:rPr>
          <w:rFonts w:ascii="Times New Roman" w:eastAsia="Calibri" w:hAnsi="Times New Roman" w:cs="Times New Roman"/>
          <w:color w:val="000000"/>
          <w:sz w:val="28"/>
          <w:szCs w:val="28"/>
        </w:rPr>
        <w:t xml:space="preserve">Определяем вместе с учащейся форму этюда – двухчастная. Каждая часть начинается с </w:t>
      </w:r>
      <w:r w:rsidRPr="00781D34">
        <w:rPr>
          <w:rFonts w:ascii="Times New Roman" w:eastAsia="Calibri" w:hAnsi="Times New Roman" w:cs="Times New Roman"/>
          <w:b/>
          <w:color w:val="000000"/>
          <w:sz w:val="28"/>
          <w:szCs w:val="28"/>
        </w:rPr>
        <w:t>основной темы.</w:t>
      </w:r>
    </w:p>
    <w:p w:rsidR="00781D34" w:rsidRPr="00781D34" w:rsidRDefault="00781D34" w:rsidP="00781D34">
      <w:pPr>
        <w:shd w:val="clear" w:color="auto" w:fill="FFFFFF"/>
        <w:spacing w:after="200" w:line="360" w:lineRule="auto"/>
        <w:jc w:val="center"/>
        <w:rPr>
          <w:rFonts w:ascii="Times New Roman" w:eastAsia="Calibri" w:hAnsi="Times New Roman" w:cs="Times New Roman"/>
          <w:color w:val="000000"/>
          <w:sz w:val="28"/>
          <w:szCs w:val="28"/>
        </w:rPr>
      </w:pPr>
      <w:r w:rsidRPr="00781D34">
        <w:rPr>
          <w:rFonts w:ascii="Times New Roman" w:eastAsia="Calibri" w:hAnsi="Times New Roman" w:cs="Times New Roman"/>
          <w:noProof/>
          <w:color w:val="000000"/>
          <w:sz w:val="28"/>
          <w:szCs w:val="28"/>
          <w:lang w:eastAsia="ru-RU"/>
        </w:rPr>
        <w:drawing>
          <wp:inline distT="0" distB="0" distL="0" distR="0" wp14:anchorId="7334D955" wp14:editId="4D8295FA">
            <wp:extent cx="3733800" cy="2387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srcRect l="3922"/>
                    <a:stretch/>
                  </pic:blipFill>
                  <pic:spPr bwMode="auto">
                    <a:xfrm>
                      <a:off x="0" y="0"/>
                      <a:ext cx="3739806" cy="2391440"/>
                    </a:xfrm>
                    <a:prstGeom prst="rect">
                      <a:avLst/>
                    </a:prstGeom>
                    <a:noFill/>
                    <a:ln>
                      <a:noFill/>
                    </a:ln>
                    <a:extLst>
                      <a:ext uri="{53640926-AAD7-44D8-BBD7-CCE9431645EC}">
                        <a14:shadowObscured xmlns:a14="http://schemas.microsoft.com/office/drawing/2010/main"/>
                      </a:ext>
                    </a:extLst>
                  </pic:spPr>
                </pic:pic>
              </a:graphicData>
            </a:graphic>
          </wp:inline>
        </w:drawing>
      </w:r>
    </w:p>
    <w:p w:rsidR="00781D34" w:rsidRPr="00781D34" w:rsidRDefault="00781D34" w:rsidP="00781D34">
      <w:pPr>
        <w:shd w:val="clear" w:color="auto" w:fill="FFFFFF"/>
        <w:spacing w:after="0" w:line="360" w:lineRule="auto"/>
        <w:ind w:firstLine="709"/>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lastRenderedPageBreak/>
        <w:t xml:space="preserve">В этом фрагменте особенно пристальное внимание требуют </w:t>
      </w:r>
      <w:r w:rsidRPr="00781D34">
        <w:rPr>
          <w:rFonts w:ascii="Times New Roman" w:eastAsia="Calibri" w:hAnsi="Times New Roman" w:cs="Times New Roman"/>
          <w:b/>
          <w:color w:val="000000"/>
          <w:sz w:val="28"/>
          <w:szCs w:val="28"/>
        </w:rPr>
        <w:t xml:space="preserve">пассажи в </w:t>
      </w:r>
      <w:proofErr w:type="spellStart"/>
      <w:r w:rsidRPr="00781D34">
        <w:rPr>
          <w:rFonts w:ascii="Times New Roman" w:eastAsia="Calibri" w:hAnsi="Times New Roman" w:cs="Times New Roman"/>
          <w:b/>
          <w:color w:val="000000"/>
          <w:sz w:val="28"/>
          <w:szCs w:val="28"/>
        </w:rPr>
        <w:t>левойруке</w:t>
      </w:r>
      <w:proofErr w:type="spellEnd"/>
      <w:r w:rsidRPr="00781D34">
        <w:rPr>
          <w:rFonts w:ascii="Times New Roman" w:eastAsia="Calibri" w:hAnsi="Times New Roman" w:cs="Times New Roman"/>
          <w:color w:val="000000"/>
          <w:sz w:val="28"/>
          <w:szCs w:val="28"/>
        </w:rPr>
        <w:t xml:space="preserve"> для разрешения имеющихся в них технических трудностей. Пассажи состоят из восходящих арпеджио, коротких мотивов и нисходящей гармонической гаммы соль минор (основной тональности этюда). Во второй части этого фрагмента используется более расширенное движение вверх и арпеджированные пассажи вниз и вверх.</w:t>
      </w:r>
    </w:p>
    <w:p w:rsidR="00781D34" w:rsidRPr="00781D34" w:rsidRDefault="00781D34" w:rsidP="00781D34">
      <w:pPr>
        <w:shd w:val="clear" w:color="auto" w:fill="FFFFFF"/>
        <w:spacing w:after="0" w:line="360" w:lineRule="auto"/>
        <w:ind w:firstLine="709"/>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 xml:space="preserve">Здесь я обращаю внимание девочки, прежде всего, на </w:t>
      </w:r>
      <w:r w:rsidRPr="00781D34">
        <w:rPr>
          <w:rFonts w:ascii="Times New Roman" w:eastAsia="Calibri" w:hAnsi="Times New Roman" w:cs="Times New Roman"/>
          <w:b/>
          <w:color w:val="000000"/>
          <w:sz w:val="28"/>
          <w:szCs w:val="28"/>
        </w:rPr>
        <w:t xml:space="preserve">достижение </w:t>
      </w:r>
      <w:proofErr w:type="spellStart"/>
      <w:r w:rsidRPr="00781D34">
        <w:rPr>
          <w:rFonts w:ascii="Times New Roman" w:eastAsia="Calibri" w:hAnsi="Times New Roman" w:cs="Times New Roman"/>
          <w:b/>
          <w:color w:val="000000"/>
          <w:sz w:val="28"/>
          <w:szCs w:val="28"/>
        </w:rPr>
        <w:t>цельностилинии</w:t>
      </w:r>
      <w:proofErr w:type="spellEnd"/>
      <w:r w:rsidRPr="00781D34">
        <w:rPr>
          <w:rFonts w:ascii="Times New Roman" w:eastAsia="Calibri" w:hAnsi="Times New Roman" w:cs="Times New Roman"/>
          <w:color w:val="000000"/>
          <w:sz w:val="28"/>
          <w:szCs w:val="28"/>
        </w:rPr>
        <w:t>. Поэтому все пассажи я прошу сыграть в медленном темпе «как мелодию</w:t>
      </w:r>
      <w:proofErr w:type="gramStart"/>
      <w:r w:rsidRPr="00781D34">
        <w:rPr>
          <w:rFonts w:ascii="Times New Roman" w:eastAsia="Calibri" w:hAnsi="Times New Roman" w:cs="Times New Roman"/>
          <w:color w:val="000000"/>
          <w:sz w:val="28"/>
          <w:szCs w:val="28"/>
        </w:rPr>
        <w:t>» ,</w:t>
      </w:r>
      <w:proofErr w:type="gramEnd"/>
      <w:r w:rsidRPr="00781D34">
        <w:rPr>
          <w:rFonts w:ascii="Times New Roman" w:eastAsia="Calibri" w:hAnsi="Times New Roman" w:cs="Times New Roman"/>
          <w:color w:val="000000"/>
          <w:sz w:val="28"/>
          <w:szCs w:val="28"/>
        </w:rPr>
        <w:t xml:space="preserve"> выразительно, хорошим «легато», полным певучим звуком. Работаем над «объединяющими» движениями, которые придают исполнению большую гибкость, пластичность.  При этом очень важно следить за активностью пальцев. </w:t>
      </w:r>
    </w:p>
    <w:p w:rsidR="00781D34" w:rsidRPr="00781D34" w:rsidRDefault="00781D34" w:rsidP="00781D34">
      <w:pPr>
        <w:shd w:val="clear" w:color="auto" w:fill="FFFFFF"/>
        <w:spacing w:after="0" w:line="360" w:lineRule="auto"/>
        <w:ind w:firstLine="709"/>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Для активаций пальцев обращаю внимание на слуховой контроль за качеством звучания – чтобы каждый звук был ясным, округлым, достаточно насыщенным.</w:t>
      </w:r>
    </w:p>
    <w:p w:rsidR="00781D34" w:rsidRPr="00781D34" w:rsidRDefault="00781D34" w:rsidP="00781D34">
      <w:pPr>
        <w:shd w:val="clear" w:color="auto" w:fill="FFFFFF"/>
        <w:spacing w:after="0" w:line="360" w:lineRule="auto"/>
        <w:ind w:firstLine="709"/>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 xml:space="preserve">Также обращаем внимание на </w:t>
      </w:r>
      <w:r w:rsidRPr="00781D34">
        <w:rPr>
          <w:rFonts w:ascii="Times New Roman" w:eastAsia="Calibri" w:hAnsi="Times New Roman" w:cs="Times New Roman"/>
          <w:b/>
          <w:color w:val="000000"/>
          <w:sz w:val="28"/>
          <w:szCs w:val="28"/>
        </w:rPr>
        <w:t>подкладывание 1-го пальца</w:t>
      </w:r>
      <w:r w:rsidRPr="00781D34">
        <w:rPr>
          <w:rFonts w:ascii="Times New Roman" w:eastAsia="Calibri" w:hAnsi="Times New Roman" w:cs="Times New Roman"/>
          <w:color w:val="000000"/>
          <w:sz w:val="28"/>
          <w:szCs w:val="28"/>
        </w:rPr>
        <w:t xml:space="preserve">. Следим, чтобы оно происходило плавно, без толчка. Для этого нужно большой палец подводить к нужной клавише постепенно, а не рывком. Большую пользу могут принести специальные упражнения, но мы на них не останавливаемся, т.к. девочка уже владеет необходимыми навыками. </w:t>
      </w:r>
    </w:p>
    <w:p w:rsidR="00781D34" w:rsidRPr="00781D34" w:rsidRDefault="00781D34" w:rsidP="00781D34">
      <w:pPr>
        <w:shd w:val="clear" w:color="auto" w:fill="FFFFFF"/>
        <w:spacing w:after="0" w:line="360" w:lineRule="auto"/>
        <w:ind w:firstLine="709"/>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 xml:space="preserve">Обращаем внимание, что трудности фактуры в ее широте охвата клавиатуры. Играть «растянутыми» пальцами труднее, чем собранными. Пальцы теряют в силе, точности, а рука быстрее устает, избежать «растянутости» руки помогает так называемая </w:t>
      </w:r>
      <w:r w:rsidRPr="00781D34">
        <w:rPr>
          <w:rFonts w:ascii="Times New Roman" w:eastAsia="Calibri" w:hAnsi="Times New Roman" w:cs="Times New Roman"/>
          <w:b/>
          <w:color w:val="000000"/>
          <w:sz w:val="28"/>
          <w:szCs w:val="28"/>
        </w:rPr>
        <w:t>позиционная игра</w:t>
      </w:r>
      <w:r w:rsidRPr="00781D34">
        <w:rPr>
          <w:rFonts w:ascii="Times New Roman" w:eastAsia="Calibri" w:hAnsi="Times New Roman" w:cs="Times New Roman"/>
          <w:color w:val="000000"/>
          <w:sz w:val="28"/>
          <w:szCs w:val="28"/>
        </w:rPr>
        <w:t xml:space="preserve">, основанная на мышлении по позициям. Соединяем позиции посредством мягкого </w:t>
      </w:r>
      <w:proofErr w:type="spellStart"/>
      <w:r w:rsidRPr="00781D34">
        <w:rPr>
          <w:rFonts w:ascii="Times New Roman" w:eastAsia="Calibri" w:hAnsi="Times New Roman" w:cs="Times New Roman"/>
          <w:color w:val="000000"/>
          <w:sz w:val="28"/>
          <w:szCs w:val="28"/>
        </w:rPr>
        <w:t>полулегатного</w:t>
      </w:r>
      <w:proofErr w:type="spellEnd"/>
      <w:r w:rsidRPr="00781D34">
        <w:rPr>
          <w:rFonts w:ascii="Times New Roman" w:eastAsia="Calibri" w:hAnsi="Times New Roman" w:cs="Times New Roman"/>
          <w:color w:val="000000"/>
          <w:sz w:val="28"/>
          <w:szCs w:val="28"/>
        </w:rPr>
        <w:t xml:space="preserve"> соскальзывания с позиции на позицию. Рука при этом способе игры двигается по кратчайшей траектории; снимается вихляние кисти и локтя; подкладывание первого пальца заменяется его перекладыванием. Каждая </w:t>
      </w:r>
      <w:r w:rsidRPr="00781D34">
        <w:rPr>
          <w:rFonts w:ascii="Times New Roman" w:eastAsia="Calibri" w:hAnsi="Times New Roman" w:cs="Times New Roman"/>
          <w:color w:val="000000"/>
          <w:sz w:val="28"/>
          <w:szCs w:val="28"/>
        </w:rPr>
        <w:lastRenderedPageBreak/>
        <w:t>позиция берется на едином движении руки. Это дает преимущество в скорости и разгружает внимание играющего.</w:t>
      </w:r>
    </w:p>
    <w:p w:rsidR="00781D34" w:rsidRPr="00781D34" w:rsidRDefault="00781D34" w:rsidP="00781D34">
      <w:pPr>
        <w:shd w:val="clear" w:color="auto" w:fill="FFFFFF"/>
        <w:spacing w:after="0" w:line="360" w:lineRule="auto"/>
        <w:ind w:firstLine="709"/>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 xml:space="preserve">Умение связать позиции между собой – трудность, которой можно овладеть достаточно быстро при наличии стремления к мелодической непрерывности. </w:t>
      </w:r>
    </w:p>
    <w:p w:rsidR="00781D34" w:rsidRPr="00781D34" w:rsidRDefault="00781D34" w:rsidP="00781D34">
      <w:pPr>
        <w:shd w:val="clear" w:color="auto" w:fill="FFFFFF"/>
        <w:spacing w:after="0" w:line="360" w:lineRule="auto"/>
        <w:ind w:firstLine="709"/>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 xml:space="preserve">Чтобы извлечь из этюда максимальную пользу, важно обратить внимание не только на чисто технические задачи, но и на более тщательную </w:t>
      </w:r>
      <w:r w:rsidRPr="00781D34">
        <w:rPr>
          <w:rFonts w:ascii="Times New Roman" w:eastAsia="Calibri" w:hAnsi="Times New Roman" w:cs="Times New Roman"/>
          <w:b/>
          <w:color w:val="000000"/>
          <w:sz w:val="28"/>
          <w:szCs w:val="28"/>
        </w:rPr>
        <w:t>музыкальную отделку произведения.</w:t>
      </w:r>
      <w:r w:rsidRPr="00781D34">
        <w:rPr>
          <w:rFonts w:ascii="Times New Roman" w:eastAsia="Calibri" w:hAnsi="Times New Roman" w:cs="Times New Roman"/>
          <w:color w:val="000000"/>
          <w:sz w:val="28"/>
          <w:szCs w:val="28"/>
        </w:rPr>
        <w:t xml:space="preserve"> Говоря о развитии технических навыков у учащихся, имеется в виду та сумма знаний, умений, навыков, приемов игры на рояле, </w:t>
      </w:r>
      <w:proofErr w:type="gramStart"/>
      <w:r w:rsidRPr="00781D34">
        <w:rPr>
          <w:rFonts w:ascii="Times New Roman" w:eastAsia="Calibri" w:hAnsi="Times New Roman" w:cs="Times New Roman"/>
          <w:color w:val="000000"/>
          <w:sz w:val="28"/>
          <w:szCs w:val="28"/>
        </w:rPr>
        <w:t>при  помощи</w:t>
      </w:r>
      <w:proofErr w:type="gramEnd"/>
      <w:r w:rsidRPr="00781D34">
        <w:rPr>
          <w:rFonts w:ascii="Times New Roman" w:eastAsia="Calibri" w:hAnsi="Times New Roman" w:cs="Times New Roman"/>
          <w:color w:val="000000"/>
          <w:sz w:val="28"/>
          <w:szCs w:val="28"/>
        </w:rPr>
        <w:t xml:space="preserve"> которой учащийся добивается нужного художественного, звукового результата. Вне музыкальной задачи техника не может существовать. Исходя из вышесказанного, мы приступаем к работе </w:t>
      </w:r>
      <w:proofErr w:type="gramStart"/>
      <w:r w:rsidRPr="00781D34">
        <w:rPr>
          <w:rFonts w:ascii="Times New Roman" w:eastAsia="Calibri" w:hAnsi="Times New Roman" w:cs="Times New Roman"/>
          <w:color w:val="000000"/>
          <w:sz w:val="28"/>
          <w:szCs w:val="28"/>
        </w:rPr>
        <w:t>над правой руке</w:t>
      </w:r>
      <w:proofErr w:type="gramEnd"/>
      <w:r w:rsidRPr="00781D34">
        <w:rPr>
          <w:rFonts w:ascii="Times New Roman" w:eastAsia="Calibri" w:hAnsi="Times New Roman" w:cs="Times New Roman"/>
          <w:color w:val="000000"/>
          <w:sz w:val="28"/>
          <w:szCs w:val="28"/>
        </w:rPr>
        <w:t>, которая несет в себе смысловую нагрузку.</w:t>
      </w:r>
    </w:p>
    <w:p w:rsidR="00781D34" w:rsidRPr="00781D34" w:rsidRDefault="00781D34" w:rsidP="00781D34">
      <w:pPr>
        <w:shd w:val="clear" w:color="auto" w:fill="FFFFFF"/>
        <w:spacing w:after="0" w:line="360" w:lineRule="auto"/>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 xml:space="preserve"> В правой руке мы встречаем </w:t>
      </w:r>
      <w:r w:rsidRPr="00781D34">
        <w:rPr>
          <w:rFonts w:ascii="Times New Roman" w:eastAsia="Calibri" w:hAnsi="Times New Roman" w:cs="Times New Roman"/>
          <w:b/>
          <w:color w:val="000000"/>
          <w:sz w:val="28"/>
          <w:szCs w:val="28"/>
        </w:rPr>
        <w:t>аккордовую технику</w:t>
      </w:r>
      <w:r w:rsidRPr="00781D34">
        <w:rPr>
          <w:rFonts w:ascii="Times New Roman" w:eastAsia="Calibri" w:hAnsi="Times New Roman" w:cs="Times New Roman"/>
          <w:color w:val="000000"/>
          <w:sz w:val="28"/>
          <w:szCs w:val="28"/>
        </w:rPr>
        <w:t>. Здесь звучат полнозвучные аккорды, требующие большой силы звучания. Эти аккорды извлекаются «от плеча». Аккорд, исполняемый громко, выдерживается, и после его взятия важно освободить руку – это помогает снять много ненужных напряжений.</w:t>
      </w:r>
    </w:p>
    <w:p w:rsidR="00781D34" w:rsidRPr="00781D34" w:rsidRDefault="00781D34" w:rsidP="00781D34">
      <w:pPr>
        <w:shd w:val="clear" w:color="auto" w:fill="FFFFFF"/>
        <w:spacing w:after="0" w:line="360" w:lineRule="auto"/>
        <w:ind w:firstLine="709"/>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Освобождение руки не должно выражаться в снятии ее с клавиатуры, но лишь в ослаблении давления пальцев на клавиши. Свободе исполнения способствует умелое распределение силы звучности. Эффект общей звучности достигается сочетанием звуков громких и тихих: громко исполняются акцентированные аккорды, представляющие собой как бы опорные точки, каркас ткани, промежуточные же аккорды играются легко.</w:t>
      </w:r>
    </w:p>
    <w:p w:rsidR="00781D34" w:rsidRPr="00781D34" w:rsidRDefault="00781D34" w:rsidP="00781D34">
      <w:pPr>
        <w:shd w:val="clear" w:color="auto" w:fill="FFFFFF"/>
        <w:spacing w:after="0" w:line="360" w:lineRule="auto"/>
        <w:ind w:firstLine="709"/>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Мы обращаем внимание на то, что начинается мелодическая линия аккордов со слабой доли и вся сила звучности приходится на второй, четвертый и восьмой такты.</w:t>
      </w:r>
    </w:p>
    <w:p w:rsidR="00781D34" w:rsidRPr="00781D34" w:rsidRDefault="00781D34" w:rsidP="00781D34">
      <w:pPr>
        <w:shd w:val="clear" w:color="auto" w:fill="FFFFFF"/>
        <w:spacing w:after="0" w:line="360" w:lineRule="auto"/>
        <w:ind w:firstLine="709"/>
        <w:jc w:val="both"/>
        <w:rPr>
          <w:rFonts w:ascii="Times New Roman" w:eastAsia="Calibri" w:hAnsi="Times New Roman" w:cs="Times New Roman"/>
          <w:color w:val="000000"/>
          <w:sz w:val="28"/>
          <w:szCs w:val="28"/>
        </w:rPr>
      </w:pPr>
      <w:r w:rsidRPr="00781D34">
        <w:rPr>
          <w:rFonts w:ascii="Times New Roman" w:eastAsia="Calibri" w:hAnsi="Times New Roman" w:cs="Times New Roman"/>
          <w:b/>
          <w:color w:val="000000"/>
          <w:sz w:val="28"/>
          <w:szCs w:val="28"/>
        </w:rPr>
        <w:lastRenderedPageBreak/>
        <w:t>В следующем фрагменте</w:t>
      </w:r>
      <w:r w:rsidRPr="00781D34">
        <w:rPr>
          <w:rFonts w:ascii="Times New Roman" w:eastAsia="Calibri" w:hAnsi="Times New Roman" w:cs="Times New Roman"/>
          <w:color w:val="000000"/>
          <w:sz w:val="28"/>
          <w:szCs w:val="28"/>
        </w:rPr>
        <w:t xml:space="preserve"> меняется характер (становится более легким, грациозным), звучание, пассажи переходят в правую руку, тогда как в левой стоит прослушать движение мелодии.</w:t>
      </w:r>
    </w:p>
    <w:p w:rsidR="00781D34" w:rsidRPr="00781D34" w:rsidRDefault="00781D34" w:rsidP="00781D34">
      <w:pPr>
        <w:shd w:val="clear" w:color="auto" w:fill="FFFFFF"/>
        <w:spacing w:after="0" w:line="360" w:lineRule="auto"/>
        <w:rPr>
          <w:rFonts w:ascii="Times New Roman" w:eastAsia="Calibri" w:hAnsi="Times New Roman" w:cs="Times New Roman"/>
          <w:color w:val="000000"/>
          <w:sz w:val="28"/>
          <w:szCs w:val="28"/>
        </w:rPr>
      </w:pPr>
    </w:p>
    <w:p w:rsidR="00781D34" w:rsidRPr="00781D34" w:rsidRDefault="00781D34" w:rsidP="00781D34">
      <w:pPr>
        <w:shd w:val="clear" w:color="auto" w:fill="FFFFFF"/>
        <w:spacing w:after="200" w:line="360" w:lineRule="auto"/>
        <w:jc w:val="center"/>
        <w:rPr>
          <w:rFonts w:ascii="Times New Roman" w:eastAsia="Calibri" w:hAnsi="Times New Roman" w:cs="Times New Roman"/>
          <w:color w:val="000000"/>
          <w:sz w:val="28"/>
          <w:szCs w:val="28"/>
        </w:rPr>
      </w:pPr>
      <w:r w:rsidRPr="00781D34">
        <w:rPr>
          <w:rFonts w:ascii="Times New Roman" w:eastAsia="Calibri" w:hAnsi="Times New Roman" w:cs="Times New Roman"/>
          <w:noProof/>
          <w:color w:val="000000"/>
          <w:sz w:val="28"/>
          <w:szCs w:val="28"/>
          <w:lang w:eastAsia="ru-RU"/>
        </w:rPr>
        <w:drawing>
          <wp:inline distT="0" distB="0" distL="0" distR="0" wp14:anchorId="25C07AA7" wp14:editId="642E228C">
            <wp:extent cx="4216400" cy="2175852"/>
            <wp:effectExtent l="0" t="0" r="0" b="0"/>
            <wp:docPr id="2" name="Рисунок 2" descr="C:\Users\User\Desktop\Этю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Этюд2.jpg"/>
                    <pic:cNvPicPr>
                      <a:picLocks noChangeAspect="1" noChangeArrowheads="1"/>
                    </pic:cNvPicPr>
                  </pic:nvPicPr>
                  <pic:blipFill rotWithShape="1">
                    <a:blip r:embed="rId6"/>
                    <a:srcRect r="6215"/>
                    <a:stretch/>
                  </pic:blipFill>
                  <pic:spPr bwMode="auto">
                    <a:xfrm>
                      <a:off x="0" y="0"/>
                      <a:ext cx="4225333" cy="2180462"/>
                    </a:xfrm>
                    <a:prstGeom prst="rect">
                      <a:avLst/>
                    </a:prstGeom>
                    <a:noFill/>
                    <a:ln>
                      <a:noFill/>
                    </a:ln>
                    <a:extLst>
                      <a:ext uri="{53640926-AAD7-44D8-BBD7-CCE9431645EC}">
                        <a14:shadowObscured xmlns:a14="http://schemas.microsoft.com/office/drawing/2010/main"/>
                      </a:ext>
                    </a:extLst>
                  </pic:spPr>
                </pic:pic>
              </a:graphicData>
            </a:graphic>
          </wp:inline>
        </w:drawing>
      </w:r>
    </w:p>
    <w:p w:rsidR="00781D34" w:rsidRPr="00781D34" w:rsidRDefault="00781D34" w:rsidP="00781D34">
      <w:pPr>
        <w:shd w:val="clear" w:color="auto" w:fill="FFFFFF"/>
        <w:spacing w:after="0" w:line="360" w:lineRule="auto"/>
        <w:ind w:firstLine="709"/>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 xml:space="preserve">Работаем отдельно </w:t>
      </w:r>
      <w:proofErr w:type="gramStart"/>
      <w:r w:rsidRPr="00781D34">
        <w:rPr>
          <w:rFonts w:ascii="Times New Roman" w:eastAsia="Calibri" w:hAnsi="Times New Roman" w:cs="Times New Roman"/>
          <w:color w:val="000000"/>
          <w:sz w:val="28"/>
          <w:szCs w:val="28"/>
        </w:rPr>
        <w:t>на левой рукой</w:t>
      </w:r>
      <w:proofErr w:type="gramEnd"/>
      <w:r w:rsidRPr="00781D34">
        <w:rPr>
          <w:rFonts w:ascii="Times New Roman" w:eastAsia="Calibri" w:hAnsi="Times New Roman" w:cs="Times New Roman"/>
          <w:color w:val="000000"/>
          <w:sz w:val="28"/>
          <w:szCs w:val="28"/>
        </w:rPr>
        <w:t>. Следует обратить внимание, что длинные длительности приходятся на слабую долю, следует избежать опасности превращения их в синкопы. Опорная доля остается первая, от нее и зависит пульсация, активный звук в правой руке.</w:t>
      </w:r>
    </w:p>
    <w:p w:rsidR="00781D34" w:rsidRPr="00781D34" w:rsidRDefault="00781D34" w:rsidP="00781D34">
      <w:pPr>
        <w:shd w:val="clear" w:color="auto" w:fill="FFFFFF"/>
        <w:spacing w:after="0" w:line="360" w:lineRule="auto"/>
        <w:ind w:firstLine="709"/>
        <w:jc w:val="both"/>
        <w:rPr>
          <w:rFonts w:ascii="Times New Roman" w:eastAsia="Calibri" w:hAnsi="Times New Roman" w:cs="Times New Roman"/>
          <w:color w:val="000000"/>
          <w:sz w:val="28"/>
          <w:szCs w:val="28"/>
        </w:rPr>
      </w:pPr>
      <w:r w:rsidRPr="00781D34">
        <w:rPr>
          <w:rFonts w:ascii="Times New Roman" w:eastAsia="Calibri" w:hAnsi="Times New Roman" w:cs="Times New Roman"/>
          <w:b/>
          <w:color w:val="000000"/>
          <w:sz w:val="28"/>
          <w:szCs w:val="28"/>
        </w:rPr>
        <w:t>Далее идет эпизод</w:t>
      </w:r>
      <w:r w:rsidRPr="00781D34">
        <w:rPr>
          <w:rFonts w:ascii="Times New Roman" w:eastAsia="Calibri" w:hAnsi="Times New Roman" w:cs="Times New Roman"/>
          <w:color w:val="000000"/>
          <w:sz w:val="28"/>
          <w:szCs w:val="28"/>
        </w:rPr>
        <w:t>, который представлен в двух вариантах.</w:t>
      </w:r>
    </w:p>
    <w:p w:rsidR="00781D34" w:rsidRPr="00781D34" w:rsidRDefault="00781D34" w:rsidP="00781D34">
      <w:pPr>
        <w:shd w:val="clear" w:color="auto" w:fill="FFFFFF"/>
        <w:spacing w:after="200" w:line="360" w:lineRule="auto"/>
        <w:jc w:val="center"/>
        <w:rPr>
          <w:rFonts w:ascii="Times New Roman" w:eastAsia="Calibri" w:hAnsi="Times New Roman" w:cs="Times New Roman"/>
          <w:color w:val="000000"/>
          <w:sz w:val="28"/>
          <w:szCs w:val="28"/>
        </w:rPr>
      </w:pPr>
      <w:r w:rsidRPr="00781D34">
        <w:rPr>
          <w:rFonts w:ascii="Times New Roman" w:eastAsia="Calibri" w:hAnsi="Times New Roman" w:cs="Times New Roman"/>
          <w:noProof/>
          <w:color w:val="000000"/>
          <w:sz w:val="28"/>
          <w:szCs w:val="28"/>
          <w:lang w:eastAsia="ru-RU"/>
        </w:rPr>
        <w:drawing>
          <wp:inline distT="0" distB="0" distL="0" distR="0" wp14:anchorId="58F03272" wp14:editId="11CC143C">
            <wp:extent cx="2504964" cy="1047750"/>
            <wp:effectExtent l="19050" t="0" r="0" b="0"/>
            <wp:docPr id="3" name="Рисунок 1" descr="C:\Users\User\Desktop\кус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усок.jpg"/>
                    <pic:cNvPicPr>
                      <a:picLocks noChangeAspect="1" noChangeArrowheads="1"/>
                    </pic:cNvPicPr>
                  </pic:nvPicPr>
                  <pic:blipFill>
                    <a:blip r:embed="rId7"/>
                    <a:srcRect/>
                    <a:stretch>
                      <a:fillRect/>
                    </a:stretch>
                  </pic:blipFill>
                  <pic:spPr bwMode="auto">
                    <a:xfrm>
                      <a:off x="0" y="0"/>
                      <a:ext cx="2508839" cy="1049371"/>
                    </a:xfrm>
                    <a:prstGeom prst="rect">
                      <a:avLst/>
                    </a:prstGeom>
                    <a:noFill/>
                    <a:ln w="9525">
                      <a:noFill/>
                      <a:miter lim="800000"/>
                      <a:headEnd/>
                      <a:tailEnd/>
                    </a:ln>
                  </pic:spPr>
                </pic:pic>
              </a:graphicData>
            </a:graphic>
          </wp:inline>
        </w:drawing>
      </w:r>
      <w:r w:rsidRPr="00781D34">
        <w:rPr>
          <w:rFonts w:ascii="Times New Roman" w:eastAsia="Calibri" w:hAnsi="Times New Roman" w:cs="Times New Roman"/>
          <w:noProof/>
          <w:color w:val="000000"/>
          <w:sz w:val="28"/>
          <w:szCs w:val="28"/>
          <w:lang w:eastAsia="ru-RU"/>
        </w:rPr>
        <w:drawing>
          <wp:inline distT="0" distB="0" distL="0" distR="0" wp14:anchorId="5D310CF3" wp14:editId="3DCAA73C">
            <wp:extent cx="2433320" cy="1111321"/>
            <wp:effectExtent l="19050" t="0" r="5080" b="0"/>
            <wp:docPr id="4" name="Рисунок 2" descr="C:\Users\User\Desktop\Этю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Этюд2.jpg"/>
                    <pic:cNvPicPr>
                      <a:picLocks noChangeAspect="1" noChangeArrowheads="1"/>
                    </pic:cNvPicPr>
                  </pic:nvPicPr>
                  <pic:blipFill>
                    <a:blip r:embed="rId8"/>
                    <a:srcRect/>
                    <a:stretch>
                      <a:fillRect/>
                    </a:stretch>
                  </pic:blipFill>
                  <pic:spPr bwMode="auto">
                    <a:xfrm>
                      <a:off x="0" y="0"/>
                      <a:ext cx="2437904" cy="1113415"/>
                    </a:xfrm>
                    <a:prstGeom prst="rect">
                      <a:avLst/>
                    </a:prstGeom>
                    <a:noFill/>
                    <a:ln w="9525">
                      <a:noFill/>
                      <a:miter lim="800000"/>
                      <a:headEnd/>
                      <a:tailEnd/>
                    </a:ln>
                  </pic:spPr>
                </pic:pic>
              </a:graphicData>
            </a:graphic>
          </wp:inline>
        </w:drawing>
      </w:r>
    </w:p>
    <w:p w:rsidR="00781D34" w:rsidRPr="00781D34" w:rsidRDefault="00781D34" w:rsidP="00781D34">
      <w:pPr>
        <w:shd w:val="clear" w:color="auto" w:fill="FFFFFF"/>
        <w:spacing w:after="0" w:line="360" w:lineRule="auto"/>
        <w:ind w:firstLine="709"/>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В первом варианте играть триоли нужно левой рукой, а в правой звучат кварты.  Исполнять их надо тихо, но цепко, прослушать их мелодическую линию вверх и вниз, с соответствующей динамикой.</w:t>
      </w:r>
    </w:p>
    <w:p w:rsidR="00781D34" w:rsidRPr="00781D34" w:rsidRDefault="00781D34" w:rsidP="00781D34">
      <w:pPr>
        <w:shd w:val="clear" w:color="auto" w:fill="FFFFFF"/>
        <w:spacing w:after="0" w:line="360" w:lineRule="auto"/>
        <w:ind w:firstLine="709"/>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Во втором варианте триоли распределяются по разным рукам. Левую руку играть намного легче и проще, но усложняется задача правой руки.</w:t>
      </w:r>
    </w:p>
    <w:p w:rsidR="00781D34" w:rsidRPr="00781D34" w:rsidRDefault="00781D34" w:rsidP="00781D34">
      <w:pPr>
        <w:shd w:val="clear" w:color="auto" w:fill="FFFFFF"/>
        <w:spacing w:after="0" w:line="360" w:lineRule="auto"/>
        <w:ind w:firstLine="709"/>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Играть четкие, острые интервалы не так просто вместе с триолями.</w:t>
      </w:r>
    </w:p>
    <w:p w:rsidR="00781D34" w:rsidRPr="00781D34" w:rsidRDefault="00781D34" w:rsidP="00781D34">
      <w:pPr>
        <w:shd w:val="clear" w:color="auto" w:fill="FFFFFF"/>
        <w:spacing w:after="0" w:line="360" w:lineRule="auto"/>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 xml:space="preserve">Мы пробуем оба варианта, отрабатываем технические моменты, исполняем в быстром темпе. Для учащейся более удобно играть первый вариант, несмотря </w:t>
      </w:r>
      <w:r w:rsidRPr="00781D34">
        <w:rPr>
          <w:rFonts w:ascii="Times New Roman" w:eastAsia="Calibri" w:hAnsi="Times New Roman" w:cs="Times New Roman"/>
          <w:color w:val="000000"/>
          <w:sz w:val="28"/>
          <w:szCs w:val="28"/>
        </w:rPr>
        <w:lastRenderedPageBreak/>
        <w:t xml:space="preserve">на то, что сильные доли приходятся на слабый пятый палец и от них зависит пульсация, метроритм этого эпизода. </w:t>
      </w:r>
    </w:p>
    <w:p w:rsidR="00781D34" w:rsidRPr="00781D34" w:rsidRDefault="00781D34" w:rsidP="00781D34">
      <w:pPr>
        <w:shd w:val="clear" w:color="auto" w:fill="FFFFFF"/>
        <w:spacing w:after="0" w:line="360" w:lineRule="auto"/>
        <w:jc w:val="both"/>
        <w:rPr>
          <w:rFonts w:ascii="Times New Roman" w:eastAsia="Calibri" w:hAnsi="Times New Roman" w:cs="Times New Roman"/>
          <w:b/>
          <w:color w:val="000000"/>
          <w:sz w:val="28"/>
          <w:szCs w:val="28"/>
        </w:rPr>
      </w:pPr>
      <w:r w:rsidRPr="00781D34">
        <w:rPr>
          <w:rFonts w:ascii="Times New Roman" w:eastAsia="Calibri" w:hAnsi="Times New Roman" w:cs="Times New Roman"/>
          <w:color w:val="000000"/>
          <w:sz w:val="28"/>
          <w:szCs w:val="28"/>
        </w:rPr>
        <w:t xml:space="preserve">Следует отработать обязательно </w:t>
      </w:r>
      <w:r w:rsidRPr="00781D34">
        <w:rPr>
          <w:rFonts w:ascii="Times New Roman" w:eastAsia="Calibri" w:hAnsi="Times New Roman" w:cs="Times New Roman"/>
          <w:b/>
          <w:color w:val="000000"/>
          <w:sz w:val="28"/>
          <w:szCs w:val="28"/>
        </w:rPr>
        <w:t>переход от первой части ко второй.</w:t>
      </w:r>
    </w:p>
    <w:p w:rsidR="00781D34" w:rsidRPr="00781D34" w:rsidRDefault="00781D34" w:rsidP="00781D34">
      <w:pPr>
        <w:shd w:val="clear" w:color="auto" w:fill="FFFFFF"/>
        <w:spacing w:after="0" w:line="360" w:lineRule="auto"/>
        <w:jc w:val="both"/>
        <w:rPr>
          <w:rFonts w:ascii="Times New Roman" w:eastAsia="Calibri" w:hAnsi="Times New Roman" w:cs="Times New Roman"/>
          <w:b/>
          <w:color w:val="000000"/>
          <w:sz w:val="10"/>
          <w:szCs w:val="28"/>
        </w:rPr>
      </w:pPr>
    </w:p>
    <w:p w:rsidR="00781D34" w:rsidRPr="00781D34" w:rsidRDefault="00781D34" w:rsidP="00781D34">
      <w:pPr>
        <w:shd w:val="clear" w:color="auto" w:fill="FFFFFF"/>
        <w:spacing w:after="200" w:line="360" w:lineRule="auto"/>
        <w:jc w:val="center"/>
        <w:rPr>
          <w:rFonts w:ascii="Times New Roman" w:eastAsia="Calibri" w:hAnsi="Times New Roman" w:cs="Times New Roman"/>
          <w:color w:val="000000"/>
          <w:sz w:val="28"/>
          <w:szCs w:val="28"/>
        </w:rPr>
      </w:pPr>
      <w:r w:rsidRPr="00781D34">
        <w:rPr>
          <w:rFonts w:ascii="Times New Roman" w:eastAsia="Calibri" w:hAnsi="Times New Roman" w:cs="Times New Roman"/>
          <w:noProof/>
          <w:color w:val="000000"/>
          <w:sz w:val="28"/>
          <w:szCs w:val="28"/>
          <w:lang w:eastAsia="ru-RU"/>
        </w:rPr>
        <w:drawing>
          <wp:inline distT="0" distB="0" distL="0" distR="0" wp14:anchorId="227E8449" wp14:editId="6AA5B60A">
            <wp:extent cx="4025900" cy="2019300"/>
            <wp:effectExtent l="0" t="0" r="0" b="0"/>
            <wp:docPr id="5" name="Рисунок 4" descr="C:\Users\User\Desktop\Этю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Этюд3.jpg"/>
                    <pic:cNvPicPr>
                      <a:picLocks noChangeAspect="1" noChangeArrowheads="1"/>
                    </pic:cNvPicPr>
                  </pic:nvPicPr>
                  <pic:blipFill rotWithShape="1">
                    <a:blip r:embed="rId9"/>
                    <a:srcRect r="6269"/>
                    <a:stretch/>
                  </pic:blipFill>
                  <pic:spPr bwMode="auto">
                    <a:xfrm>
                      <a:off x="0" y="0"/>
                      <a:ext cx="4035423" cy="2024077"/>
                    </a:xfrm>
                    <a:prstGeom prst="rect">
                      <a:avLst/>
                    </a:prstGeom>
                    <a:noFill/>
                    <a:ln>
                      <a:noFill/>
                    </a:ln>
                    <a:extLst>
                      <a:ext uri="{53640926-AAD7-44D8-BBD7-CCE9431645EC}">
                        <a14:shadowObscured xmlns:a14="http://schemas.microsoft.com/office/drawing/2010/main"/>
                      </a:ext>
                    </a:extLst>
                  </pic:spPr>
                </pic:pic>
              </a:graphicData>
            </a:graphic>
          </wp:inline>
        </w:drawing>
      </w:r>
    </w:p>
    <w:p w:rsidR="00781D34" w:rsidRPr="00781D34" w:rsidRDefault="00781D34" w:rsidP="00781D34">
      <w:pPr>
        <w:shd w:val="clear" w:color="auto" w:fill="FFFFFF"/>
        <w:spacing w:after="0" w:line="360" w:lineRule="auto"/>
        <w:ind w:firstLine="709"/>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 xml:space="preserve">В нисходящем движении есть опасность делать опору на конец каждой </w:t>
      </w:r>
      <w:proofErr w:type="spellStart"/>
      <w:r w:rsidRPr="00781D34">
        <w:rPr>
          <w:rFonts w:ascii="Times New Roman" w:eastAsia="Calibri" w:hAnsi="Times New Roman" w:cs="Times New Roman"/>
          <w:color w:val="000000"/>
          <w:sz w:val="28"/>
          <w:szCs w:val="28"/>
        </w:rPr>
        <w:t>лиги.В</w:t>
      </w:r>
      <w:proofErr w:type="spellEnd"/>
      <w:r w:rsidRPr="00781D34">
        <w:rPr>
          <w:rFonts w:ascii="Times New Roman" w:eastAsia="Calibri" w:hAnsi="Times New Roman" w:cs="Times New Roman"/>
          <w:color w:val="000000"/>
          <w:sz w:val="28"/>
          <w:szCs w:val="28"/>
        </w:rPr>
        <w:t xml:space="preserve"> связи с этим пассаж дробится на мелкие мотивы, это ведет к замедлению темпа, теряется общее движение. Мы играем сначала с правой рукой только первую долю, подчеркивая пульсацию, </w:t>
      </w:r>
      <w:proofErr w:type="gramStart"/>
      <w:r w:rsidRPr="00781D34">
        <w:rPr>
          <w:rFonts w:ascii="Times New Roman" w:eastAsia="Calibri" w:hAnsi="Times New Roman" w:cs="Times New Roman"/>
          <w:color w:val="000000"/>
          <w:sz w:val="28"/>
          <w:szCs w:val="28"/>
        </w:rPr>
        <w:t>затем  конец</w:t>
      </w:r>
      <w:proofErr w:type="gramEnd"/>
      <w:r w:rsidRPr="00781D34">
        <w:rPr>
          <w:rFonts w:ascii="Times New Roman" w:eastAsia="Calibri" w:hAnsi="Times New Roman" w:cs="Times New Roman"/>
          <w:color w:val="000000"/>
          <w:sz w:val="28"/>
          <w:szCs w:val="28"/>
        </w:rPr>
        <w:t xml:space="preserve"> каждой лиги, и только затем – все вместе. Нам помогает еще один прием – </w:t>
      </w:r>
      <w:proofErr w:type="gramStart"/>
      <w:r w:rsidRPr="00781D34">
        <w:rPr>
          <w:rFonts w:ascii="Times New Roman" w:eastAsia="Calibri" w:hAnsi="Times New Roman" w:cs="Times New Roman"/>
          <w:color w:val="000000"/>
          <w:sz w:val="28"/>
          <w:szCs w:val="28"/>
        </w:rPr>
        <w:t>лиги  играем</w:t>
      </w:r>
      <w:proofErr w:type="gramEnd"/>
      <w:r w:rsidRPr="00781D34">
        <w:rPr>
          <w:rFonts w:ascii="Times New Roman" w:eastAsia="Calibri" w:hAnsi="Times New Roman" w:cs="Times New Roman"/>
          <w:color w:val="000000"/>
          <w:sz w:val="28"/>
          <w:szCs w:val="28"/>
        </w:rPr>
        <w:t xml:space="preserve"> двумя руками, чередуя правую и левую по лиги. При этом стремимся дойти до самого низа на одном движении.</w:t>
      </w:r>
    </w:p>
    <w:p w:rsidR="00781D34" w:rsidRPr="00781D34" w:rsidRDefault="00781D34" w:rsidP="00781D34">
      <w:pPr>
        <w:shd w:val="clear" w:color="auto" w:fill="FFFFFF"/>
        <w:spacing w:after="0" w:line="360" w:lineRule="auto"/>
        <w:ind w:firstLine="709"/>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Следующую строчку мы разделили по тактам, доводим до быстрого темпа, стремясь к следующей первой доле. Затем постепенно объединяем, присоединяя каждое звено к предыдущему, как в цепи.</w:t>
      </w:r>
    </w:p>
    <w:p w:rsidR="00781D34" w:rsidRPr="00781D34" w:rsidRDefault="00781D34" w:rsidP="00781D34">
      <w:pPr>
        <w:shd w:val="clear" w:color="auto" w:fill="FFFFFF"/>
        <w:spacing w:after="0" w:line="360" w:lineRule="auto"/>
        <w:ind w:firstLine="709"/>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 xml:space="preserve">Такой же принцип работы мы применяем </w:t>
      </w:r>
      <w:r w:rsidRPr="00781D34">
        <w:rPr>
          <w:rFonts w:ascii="Times New Roman" w:eastAsia="Calibri" w:hAnsi="Times New Roman" w:cs="Times New Roman"/>
          <w:b/>
          <w:color w:val="000000"/>
          <w:sz w:val="28"/>
          <w:szCs w:val="28"/>
        </w:rPr>
        <w:t>во фрагменте, который подводит к коде.</w:t>
      </w:r>
    </w:p>
    <w:p w:rsidR="00781D34" w:rsidRPr="00781D34" w:rsidRDefault="00781D34" w:rsidP="00781D34">
      <w:pPr>
        <w:shd w:val="clear" w:color="auto" w:fill="FFFFFF"/>
        <w:spacing w:after="200" w:line="360" w:lineRule="auto"/>
        <w:jc w:val="center"/>
        <w:rPr>
          <w:rFonts w:ascii="Times New Roman" w:eastAsia="Calibri" w:hAnsi="Times New Roman" w:cs="Times New Roman"/>
          <w:color w:val="000000"/>
          <w:sz w:val="28"/>
          <w:szCs w:val="28"/>
        </w:rPr>
      </w:pPr>
      <w:r w:rsidRPr="00781D34">
        <w:rPr>
          <w:rFonts w:ascii="Times New Roman" w:eastAsia="Calibri" w:hAnsi="Times New Roman" w:cs="Times New Roman"/>
          <w:noProof/>
          <w:color w:val="000000"/>
          <w:sz w:val="28"/>
          <w:szCs w:val="28"/>
          <w:lang w:eastAsia="ru-RU"/>
        </w:rPr>
        <w:drawing>
          <wp:inline distT="0" distB="0" distL="0" distR="0" wp14:anchorId="72458F72" wp14:editId="719D053E">
            <wp:extent cx="4063999" cy="2044700"/>
            <wp:effectExtent l="0" t="0" r="0" b="0"/>
            <wp:docPr id="6" name="Рисунок 5" descr="C:\Users\User\Desktop\Этю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Этюд4.jpg"/>
                    <pic:cNvPicPr>
                      <a:picLocks noChangeAspect="1" noChangeArrowheads="1"/>
                    </pic:cNvPicPr>
                  </pic:nvPicPr>
                  <pic:blipFill rotWithShape="1">
                    <a:blip r:embed="rId10"/>
                    <a:srcRect r="4478" b="3186"/>
                    <a:stretch/>
                  </pic:blipFill>
                  <pic:spPr bwMode="auto">
                    <a:xfrm>
                      <a:off x="0" y="0"/>
                      <a:ext cx="4067033" cy="2046226"/>
                    </a:xfrm>
                    <a:prstGeom prst="rect">
                      <a:avLst/>
                    </a:prstGeom>
                    <a:noFill/>
                    <a:ln>
                      <a:noFill/>
                    </a:ln>
                    <a:extLst>
                      <a:ext uri="{53640926-AAD7-44D8-BBD7-CCE9431645EC}">
                        <a14:shadowObscured xmlns:a14="http://schemas.microsoft.com/office/drawing/2010/main"/>
                      </a:ext>
                    </a:extLst>
                  </pic:spPr>
                </pic:pic>
              </a:graphicData>
            </a:graphic>
          </wp:inline>
        </w:drawing>
      </w:r>
    </w:p>
    <w:p w:rsidR="00781D34" w:rsidRPr="00781D34" w:rsidRDefault="00781D34" w:rsidP="00781D34">
      <w:pPr>
        <w:shd w:val="clear" w:color="auto" w:fill="FFFFFF"/>
        <w:spacing w:after="0" w:line="360" w:lineRule="auto"/>
        <w:ind w:firstLine="709"/>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lastRenderedPageBreak/>
        <w:t>Очень важно стремление вверх, акцентированное взятие вверху. Помогаем себе соответствующей динамикой. Играем отдельно по позициям. Затем играем только начало каждой триоли, объединяя общее движение. Есть опасность, что ребенок не будет уделять должного внимания остальным звукам. Играем в среднем темпе с четким поднятием каждого пальца, ощущая каждую клавишу.</w:t>
      </w:r>
    </w:p>
    <w:p w:rsidR="00781D34" w:rsidRPr="00781D34" w:rsidRDefault="00781D34" w:rsidP="00781D34">
      <w:pPr>
        <w:shd w:val="clear" w:color="auto" w:fill="FFFFFF"/>
        <w:spacing w:after="0" w:line="360" w:lineRule="auto"/>
        <w:ind w:firstLine="709"/>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 xml:space="preserve">На данный эпизод приходится </w:t>
      </w:r>
      <w:r w:rsidRPr="00781D34">
        <w:rPr>
          <w:rFonts w:ascii="Times New Roman" w:eastAsia="Calibri" w:hAnsi="Times New Roman" w:cs="Times New Roman"/>
          <w:b/>
          <w:color w:val="000000"/>
          <w:sz w:val="28"/>
          <w:szCs w:val="28"/>
        </w:rPr>
        <w:t>кульминация всего этюда</w:t>
      </w:r>
      <w:r w:rsidRPr="00781D34">
        <w:rPr>
          <w:rFonts w:ascii="Times New Roman" w:eastAsia="Calibri" w:hAnsi="Times New Roman" w:cs="Times New Roman"/>
          <w:color w:val="000000"/>
          <w:sz w:val="28"/>
          <w:szCs w:val="28"/>
        </w:rPr>
        <w:t>. Очень важен эмоциональный подъем у учащегося при исполнении этого места.</w:t>
      </w:r>
    </w:p>
    <w:p w:rsidR="00781D34" w:rsidRPr="00781D34" w:rsidRDefault="00781D34" w:rsidP="00781D34">
      <w:pPr>
        <w:shd w:val="clear" w:color="auto" w:fill="FFFFFF"/>
        <w:spacing w:after="0" w:line="360" w:lineRule="auto"/>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Работая над этим фрагментом нужно (как и всегда), прежде всего, думать о музыке, а о технических трудностях только в связи с музыкой. Это означает необходимость передать образно-эмоциональное содержание основного материала этюда.  От этого техническая сторона игры сильно выигрывает.</w:t>
      </w:r>
    </w:p>
    <w:p w:rsidR="00781D34" w:rsidRPr="00781D34" w:rsidRDefault="00781D34" w:rsidP="00781D34">
      <w:pPr>
        <w:shd w:val="clear" w:color="auto" w:fill="FFFFFF"/>
        <w:spacing w:after="0" w:line="360" w:lineRule="auto"/>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 xml:space="preserve">Следует отдельное внимание уделить </w:t>
      </w:r>
      <w:proofErr w:type="spellStart"/>
      <w:r w:rsidRPr="00781D34">
        <w:rPr>
          <w:rFonts w:ascii="Times New Roman" w:eastAsia="Calibri" w:hAnsi="Times New Roman" w:cs="Times New Roman"/>
          <w:b/>
          <w:color w:val="000000"/>
          <w:sz w:val="28"/>
          <w:szCs w:val="28"/>
        </w:rPr>
        <w:t>четырехтактовому</w:t>
      </w:r>
      <w:proofErr w:type="spellEnd"/>
      <w:r w:rsidRPr="00781D34">
        <w:rPr>
          <w:rFonts w:ascii="Times New Roman" w:eastAsia="Calibri" w:hAnsi="Times New Roman" w:cs="Times New Roman"/>
          <w:b/>
          <w:color w:val="000000"/>
          <w:sz w:val="28"/>
          <w:szCs w:val="28"/>
        </w:rPr>
        <w:t xml:space="preserve"> фрагменту</w:t>
      </w:r>
      <w:r w:rsidRPr="00781D34">
        <w:rPr>
          <w:rFonts w:ascii="Times New Roman" w:eastAsia="Calibri" w:hAnsi="Times New Roman" w:cs="Times New Roman"/>
          <w:color w:val="000000"/>
          <w:sz w:val="28"/>
          <w:szCs w:val="28"/>
        </w:rPr>
        <w:t xml:space="preserve"> самой коды.</w:t>
      </w:r>
    </w:p>
    <w:p w:rsidR="00781D34" w:rsidRPr="00781D34" w:rsidRDefault="00781D34" w:rsidP="00781D34">
      <w:pPr>
        <w:shd w:val="clear" w:color="auto" w:fill="FFFFFF"/>
        <w:spacing w:after="200" w:line="360" w:lineRule="auto"/>
        <w:jc w:val="center"/>
        <w:rPr>
          <w:rFonts w:ascii="Times New Roman" w:eastAsia="Calibri" w:hAnsi="Times New Roman" w:cs="Times New Roman"/>
          <w:color w:val="000000"/>
          <w:sz w:val="28"/>
          <w:szCs w:val="28"/>
        </w:rPr>
      </w:pPr>
      <w:r w:rsidRPr="00781D34">
        <w:rPr>
          <w:rFonts w:ascii="Times New Roman" w:eastAsia="Calibri" w:hAnsi="Times New Roman" w:cs="Times New Roman"/>
          <w:noProof/>
          <w:color w:val="000000"/>
          <w:sz w:val="28"/>
          <w:szCs w:val="28"/>
          <w:lang w:eastAsia="ru-RU"/>
        </w:rPr>
        <w:drawing>
          <wp:inline distT="0" distB="0" distL="0" distR="0" wp14:anchorId="2FDF0D0B" wp14:editId="1B0419AB">
            <wp:extent cx="3562350" cy="2841875"/>
            <wp:effectExtent l="19050" t="0" r="0" b="0"/>
            <wp:docPr id="7" name="Рисунок 6" descr="C:\Users\User\Desktop\Этю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Этюд5.jpg"/>
                    <pic:cNvPicPr>
                      <a:picLocks noChangeAspect="1" noChangeArrowheads="1"/>
                    </pic:cNvPicPr>
                  </pic:nvPicPr>
                  <pic:blipFill>
                    <a:blip r:embed="rId11"/>
                    <a:srcRect/>
                    <a:stretch>
                      <a:fillRect/>
                    </a:stretch>
                  </pic:blipFill>
                  <pic:spPr bwMode="auto">
                    <a:xfrm>
                      <a:off x="0" y="0"/>
                      <a:ext cx="3562350" cy="2841875"/>
                    </a:xfrm>
                    <a:prstGeom prst="rect">
                      <a:avLst/>
                    </a:prstGeom>
                    <a:noFill/>
                    <a:ln w="9525">
                      <a:noFill/>
                      <a:miter lim="800000"/>
                      <a:headEnd/>
                      <a:tailEnd/>
                    </a:ln>
                  </pic:spPr>
                </pic:pic>
              </a:graphicData>
            </a:graphic>
          </wp:inline>
        </w:drawing>
      </w:r>
    </w:p>
    <w:p w:rsidR="00781D34" w:rsidRPr="00781D34" w:rsidRDefault="00781D34" w:rsidP="00781D34">
      <w:pPr>
        <w:shd w:val="clear" w:color="auto" w:fill="FFFFFF"/>
        <w:spacing w:after="0" w:line="360" w:lineRule="auto"/>
        <w:ind w:firstLine="709"/>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 xml:space="preserve">Сложность представляют скачки в левой руке.  Опора на акцентированные аккорды, скачки на пятый палец. Для того чтобы в темпе попадать на нижний звук, работаем над развитием мышечной памяти. Для этого играем в разных темпах левую руку с закрытыми глазами. В правой руке </w:t>
      </w:r>
      <w:r w:rsidRPr="00781D34">
        <w:rPr>
          <w:rFonts w:ascii="Times New Roman" w:eastAsia="Calibri" w:hAnsi="Times New Roman" w:cs="Times New Roman"/>
          <w:color w:val="000000"/>
          <w:sz w:val="28"/>
          <w:szCs w:val="28"/>
        </w:rPr>
        <w:lastRenderedPageBreak/>
        <w:t xml:space="preserve">стоит поработать над октавной техникой (растяжка кисти на октаву), и отработка малых секунд. </w:t>
      </w:r>
    </w:p>
    <w:p w:rsidR="00781D34" w:rsidRPr="00781D34" w:rsidRDefault="00781D34" w:rsidP="00781D34">
      <w:pPr>
        <w:shd w:val="clear" w:color="auto" w:fill="FFFFFF"/>
        <w:spacing w:after="0" w:line="360" w:lineRule="auto"/>
        <w:ind w:firstLine="709"/>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 xml:space="preserve">Последний пассаж отрабатываем с использованием </w:t>
      </w:r>
      <w:proofErr w:type="gramStart"/>
      <w:r w:rsidRPr="00781D34">
        <w:rPr>
          <w:rFonts w:ascii="Times New Roman" w:eastAsia="Calibri" w:hAnsi="Times New Roman" w:cs="Times New Roman"/>
          <w:color w:val="000000"/>
          <w:sz w:val="28"/>
          <w:szCs w:val="28"/>
        </w:rPr>
        <w:t>методов  позиционной</w:t>
      </w:r>
      <w:proofErr w:type="gramEnd"/>
      <w:r w:rsidRPr="00781D34">
        <w:rPr>
          <w:rFonts w:ascii="Times New Roman" w:eastAsia="Calibri" w:hAnsi="Times New Roman" w:cs="Times New Roman"/>
          <w:color w:val="000000"/>
          <w:sz w:val="28"/>
          <w:szCs w:val="28"/>
        </w:rPr>
        <w:t xml:space="preserve"> игры.</w:t>
      </w:r>
    </w:p>
    <w:p w:rsidR="00781D34" w:rsidRPr="00781D34" w:rsidRDefault="00781D34" w:rsidP="00781D34">
      <w:pPr>
        <w:shd w:val="clear" w:color="auto" w:fill="FFFFFF"/>
        <w:spacing w:after="0" w:line="360" w:lineRule="auto"/>
        <w:ind w:firstLine="709"/>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 xml:space="preserve">Чтобы извлечь из этюда максимальную пользу, важно обратить внимание не только на чисто технические задачи, но и на возможно более тщательную </w:t>
      </w:r>
      <w:r w:rsidRPr="00781D34">
        <w:rPr>
          <w:rFonts w:ascii="Times New Roman" w:eastAsia="Calibri" w:hAnsi="Times New Roman" w:cs="Times New Roman"/>
          <w:b/>
          <w:color w:val="000000"/>
          <w:sz w:val="28"/>
          <w:szCs w:val="28"/>
        </w:rPr>
        <w:t>музыкальную отделку произведения</w:t>
      </w:r>
      <w:r w:rsidRPr="00781D34">
        <w:rPr>
          <w:rFonts w:ascii="Times New Roman" w:eastAsia="Calibri" w:hAnsi="Times New Roman" w:cs="Times New Roman"/>
          <w:color w:val="000000"/>
          <w:sz w:val="28"/>
          <w:szCs w:val="28"/>
        </w:rPr>
        <w:t>. Надо помнить, что работа над хорошим качеством звучания, над фразировкой даже в самых элементарных технических фигурах, воспроизведение всех деталей голосоведения — все это в большой степени способствует успешному преодолению технических трудностей. Ученик должен проникнуться мыслью, что достижение нужной беглости в этюде, как и в любой пьесе — не цель, а лишь средство для выразительного, красивого исполнения сочинения.</w:t>
      </w:r>
    </w:p>
    <w:p w:rsidR="00781D34" w:rsidRPr="00781D34" w:rsidRDefault="00781D34" w:rsidP="00781D34">
      <w:pPr>
        <w:shd w:val="clear" w:color="auto" w:fill="FFFFFF"/>
        <w:spacing w:after="0" w:line="360" w:lineRule="auto"/>
        <w:ind w:firstLine="709"/>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 xml:space="preserve">В конце урока итоговое </w:t>
      </w:r>
      <w:r w:rsidRPr="00781D34">
        <w:rPr>
          <w:rFonts w:ascii="Times New Roman" w:eastAsia="Calibri" w:hAnsi="Times New Roman" w:cs="Times New Roman"/>
          <w:b/>
          <w:color w:val="000000"/>
          <w:sz w:val="28"/>
          <w:szCs w:val="28"/>
        </w:rPr>
        <w:t>исполнение этюда</w:t>
      </w:r>
      <w:r w:rsidRPr="00781D34">
        <w:rPr>
          <w:rFonts w:ascii="Times New Roman" w:eastAsia="Calibri" w:hAnsi="Times New Roman" w:cs="Times New Roman"/>
          <w:color w:val="000000"/>
          <w:sz w:val="28"/>
          <w:szCs w:val="28"/>
        </w:rPr>
        <w:t>.</w:t>
      </w:r>
      <w:r w:rsidRPr="00781D34">
        <w:rPr>
          <w:rFonts w:ascii="Times New Roman" w:eastAsia="Calibri" w:hAnsi="Times New Roman" w:cs="Times New Roman"/>
          <w:color w:val="000000"/>
          <w:sz w:val="28"/>
          <w:szCs w:val="28"/>
        </w:rPr>
        <w:br/>
        <w:t>При этом мы стремимся органично слить в одно художественное целое все частности, все отработанные детали, добиться цельности художественного впечатления. Все удачно найденные и закреплённые — в сознании и в ощущениях — движения полностью подчиняются одной цели: правдиво и искренно выразить содержание исполняемого произведения.</w:t>
      </w:r>
    </w:p>
    <w:p w:rsidR="00781D34" w:rsidRPr="00781D34" w:rsidRDefault="00781D34" w:rsidP="00781D34">
      <w:pPr>
        <w:shd w:val="clear" w:color="auto" w:fill="FFFFFF"/>
        <w:spacing w:after="0" w:line="360" w:lineRule="auto"/>
        <w:jc w:val="both"/>
        <w:rPr>
          <w:rFonts w:ascii="Times New Roman" w:eastAsia="Calibri" w:hAnsi="Times New Roman" w:cs="Times New Roman"/>
          <w:color w:val="000000"/>
          <w:sz w:val="28"/>
          <w:szCs w:val="28"/>
        </w:rPr>
      </w:pPr>
    </w:p>
    <w:p w:rsidR="00781D34" w:rsidRPr="00781D34" w:rsidRDefault="00781D34" w:rsidP="00781D34">
      <w:pPr>
        <w:shd w:val="clear" w:color="auto" w:fill="FFFFFF"/>
        <w:spacing w:after="200" w:line="360" w:lineRule="auto"/>
        <w:jc w:val="center"/>
        <w:rPr>
          <w:rFonts w:ascii="Times New Roman" w:eastAsia="Calibri" w:hAnsi="Times New Roman" w:cs="Times New Roman"/>
          <w:b/>
          <w:color w:val="000000"/>
          <w:sz w:val="28"/>
          <w:szCs w:val="28"/>
        </w:rPr>
      </w:pPr>
      <w:r w:rsidRPr="00781D34">
        <w:rPr>
          <w:rFonts w:ascii="Times New Roman" w:eastAsia="Calibri" w:hAnsi="Times New Roman" w:cs="Times New Roman"/>
          <w:b/>
          <w:color w:val="000000"/>
          <w:sz w:val="28"/>
          <w:szCs w:val="28"/>
        </w:rPr>
        <w:t>Заключение.</w:t>
      </w:r>
    </w:p>
    <w:p w:rsidR="00781D34" w:rsidRPr="00781D34" w:rsidRDefault="00781D34" w:rsidP="00781D34">
      <w:pPr>
        <w:shd w:val="clear" w:color="auto" w:fill="FFFFFF"/>
        <w:spacing w:after="0" w:line="360" w:lineRule="auto"/>
        <w:ind w:firstLine="709"/>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Подведя итог уроку, я хочу отметить, что все задачи, поставленные перед нами в начале урока, выполнены. А это:</w:t>
      </w:r>
    </w:p>
    <w:p w:rsidR="00781D34" w:rsidRPr="00781D34" w:rsidRDefault="00781D34" w:rsidP="00781D34">
      <w:pPr>
        <w:numPr>
          <w:ilvl w:val="0"/>
          <w:numId w:val="7"/>
        </w:numPr>
        <w:shd w:val="clear" w:color="auto" w:fill="FFFFFF"/>
        <w:spacing w:after="0" w:line="360" w:lineRule="auto"/>
        <w:contextualSpacing/>
        <w:jc w:val="both"/>
        <w:rPr>
          <w:rFonts w:ascii="Times New Roman" w:eastAsia="Calibri" w:hAnsi="Times New Roman" w:cs="Times New Roman"/>
          <w:color w:val="000000"/>
          <w:sz w:val="28"/>
          <w:szCs w:val="28"/>
        </w:rPr>
      </w:pPr>
      <w:proofErr w:type="gramStart"/>
      <w:r w:rsidRPr="00781D34">
        <w:rPr>
          <w:rFonts w:ascii="Times New Roman" w:eastAsia="Calibri" w:hAnsi="Times New Roman" w:cs="Times New Roman"/>
          <w:color w:val="000000"/>
          <w:sz w:val="28"/>
          <w:szCs w:val="28"/>
        </w:rPr>
        <w:t>повышение  уровня</w:t>
      </w:r>
      <w:proofErr w:type="gramEnd"/>
      <w:r w:rsidRPr="00781D34">
        <w:rPr>
          <w:rFonts w:ascii="Times New Roman" w:eastAsia="Calibri" w:hAnsi="Times New Roman" w:cs="Times New Roman"/>
          <w:color w:val="000000"/>
          <w:sz w:val="28"/>
          <w:szCs w:val="28"/>
        </w:rPr>
        <w:t xml:space="preserve"> технических возможностей для исполнения этюда;</w:t>
      </w:r>
    </w:p>
    <w:p w:rsidR="00781D34" w:rsidRPr="00781D34" w:rsidRDefault="00781D34" w:rsidP="00781D34">
      <w:pPr>
        <w:numPr>
          <w:ilvl w:val="0"/>
          <w:numId w:val="7"/>
        </w:numPr>
        <w:shd w:val="clear" w:color="auto" w:fill="FFFFFF"/>
        <w:spacing w:after="0" w:line="360" w:lineRule="auto"/>
        <w:contextualSpacing/>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 xml:space="preserve">освоение технических трудностей этюда; </w:t>
      </w:r>
    </w:p>
    <w:p w:rsidR="00781D34" w:rsidRPr="00781D34" w:rsidRDefault="00781D34" w:rsidP="00781D34">
      <w:pPr>
        <w:numPr>
          <w:ilvl w:val="0"/>
          <w:numId w:val="7"/>
        </w:numPr>
        <w:shd w:val="clear" w:color="auto" w:fill="FFFFFF"/>
        <w:spacing w:after="0" w:line="360" w:lineRule="auto"/>
        <w:contextualSpacing/>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овладение автоматизацией движений приобретение нужной ловкости;</w:t>
      </w:r>
    </w:p>
    <w:p w:rsidR="00781D34" w:rsidRPr="00781D34" w:rsidRDefault="00781D34" w:rsidP="00781D34">
      <w:pPr>
        <w:numPr>
          <w:ilvl w:val="0"/>
          <w:numId w:val="7"/>
        </w:numPr>
        <w:shd w:val="clear" w:color="auto" w:fill="FFFFFF"/>
        <w:spacing w:after="0" w:line="360" w:lineRule="auto"/>
        <w:ind w:left="709" w:hanging="709"/>
        <w:contextualSpacing/>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lastRenderedPageBreak/>
        <w:t xml:space="preserve">понимание того, в чем художественное значение этюда, каковы соответствующие данной задачи характер пианистических движений и самого </w:t>
      </w:r>
      <w:proofErr w:type="spellStart"/>
      <w:proofErr w:type="gramStart"/>
      <w:r w:rsidRPr="00781D34">
        <w:rPr>
          <w:rFonts w:ascii="Times New Roman" w:eastAsia="Calibri" w:hAnsi="Times New Roman" w:cs="Times New Roman"/>
          <w:color w:val="000000"/>
          <w:sz w:val="28"/>
          <w:szCs w:val="28"/>
        </w:rPr>
        <w:t>звукоизвлечения</w:t>
      </w:r>
      <w:proofErr w:type="spellEnd"/>
      <w:r w:rsidRPr="00781D34">
        <w:rPr>
          <w:rFonts w:ascii="Times New Roman" w:eastAsia="Calibri" w:hAnsi="Times New Roman" w:cs="Times New Roman"/>
          <w:color w:val="000000"/>
          <w:sz w:val="28"/>
          <w:szCs w:val="28"/>
        </w:rPr>
        <w:t>,  продуманная</w:t>
      </w:r>
      <w:proofErr w:type="gramEnd"/>
      <w:r w:rsidRPr="00781D34">
        <w:rPr>
          <w:rFonts w:ascii="Times New Roman" w:eastAsia="Calibri" w:hAnsi="Times New Roman" w:cs="Times New Roman"/>
          <w:color w:val="000000"/>
          <w:sz w:val="28"/>
          <w:szCs w:val="28"/>
        </w:rPr>
        <w:t xml:space="preserve"> аппликатура. </w:t>
      </w:r>
    </w:p>
    <w:p w:rsidR="00781D34" w:rsidRPr="00781D34" w:rsidRDefault="00781D34" w:rsidP="00781D34">
      <w:pPr>
        <w:shd w:val="clear" w:color="auto" w:fill="FFFFFF"/>
        <w:spacing w:after="0" w:line="360" w:lineRule="auto"/>
        <w:ind w:firstLine="709"/>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 xml:space="preserve">Для меня, как </w:t>
      </w:r>
      <w:proofErr w:type="gramStart"/>
      <w:r w:rsidRPr="00781D34">
        <w:rPr>
          <w:rFonts w:ascii="Times New Roman" w:eastAsia="Calibri" w:hAnsi="Times New Roman" w:cs="Times New Roman"/>
          <w:color w:val="000000"/>
          <w:sz w:val="28"/>
          <w:szCs w:val="28"/>
        </w:rPr>
        <w:t>педагога,  является</w:t>
      </w:r>
      <w:proofErr w:type="gramEnd"/>
      <w:r w:rsidRPr="00781D34">
        <w:rPr>
          <w:rFonts w:ascii="Times New Roman" w:eastAsia="Calibri" w:hAnsi="Times New Roman" w:cs="Times New Roman"/>
          <w:color w:val="000000"/>
          <w:sz w:val="28"/>
          <w:szCs w:val="28"/>
        </w:rPr>
        <w:t xml:space="preserve"> главным -  воспитание грамотного пианиста, обладающего технической эрудицией, понимающего, что техника является средством к достижению совершенства, в котором, однако, подлинное искусство не может не нуждаться. А инструктивные этюды являются школой фортепианной техники, и, заложенные в ней технические средства -неисчерпаемы.</w:t>
      </w:r>
    </w:p>
    <w:p w:rsidR="00781D34" w:rsidRPr="00781D34" w:rsidRDefault="00781D34" w:rsidP="00781D34">
      <w:pPr>
        <w:shd w:val="clear" w:color="auto" w:fill="FFFFFF"/>
        <w:spacing w:after="0" w:line="360" w:lineRule="auto"/>
        <w:ind w:firstLine="709"/>
        <w:jc w:val="both"/>
        <w:rPr>
          <w:rFonts w:ascii="Times New Roman" w:eastAsia="Calibri" w:hAnsi="Times New Roman" w:cs="Times New Roman"/>
          <w:color w:val="000000"/>
          <w:sz w:val="28"/>
          <w:szCs w:val="28"/>
        </w:rPr>
      </w:pPr>
      <w:r w:rsidRPr="00781D34">
        <w:rPr>
          <w:rFonts w:ascii="Times New Roman" w:eastAsia="Calibri" w:hAnsi="Times New Roman" w:cs="Times New Roman"/>
          <w:color w:val="000000"/>
          <w:sz w:val="28"/>
          <w:szCs w:val="28"/>
        </w:rPr>
        <w:t>Владение фортепианной техникой является незаменимой ступенью на пути к овладению фортепианным мастерством, и творчество блестящих композиторов помогает постоянно совершенствоваться в этом сложнейшем виде искусства.</w:t>
      </w:r>
    </w:p>
    <w:p w:rsidR="005760B4" w:rsidRDefault="005760B4"/>
    <w:sectPr w:rsidR="005760B4" w:rsidSect="00AD7542">
      <w:footerReference w:type="default" r:id="rId12"/>
      <w:pgSz w:w="11906" w:h="16838"/>
      <w:pgMar w:top="1134" w:right="850" w:bottom="1418" w:left="1701" w:header="708" w:footer="708" w:gutter="0"/>
      <w:pgNumType w:start="1"/>
      <w:cols w:space="708"/>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2297214"/>
      <w:docPartObj>
        <w:docPartGallery w:val="Page Numbers (Bottom of Page)"/>
        <w:docPartUnique/>
      </w:docPartObj>
    </w:sdtPr>
    <w:sdtEndPr>
      <w:rPr>
        <w:sz w:val="22"/>
      </w:rPr>
    </w:sdtEndPr>
    <w:sdtContent>
      <w:p w:rsidR="000A5199" w:rsidRPr="00442815" w:rsidRDefault="00781D34">
        <w:pPr>
          <w:pStyle w:val="a3"/>
          <w:jc w:val="center"/>
          <w:rPr>
            <w:sz w:val="22"/>
          </w:rPr>
        </w:pPr>
        <w:r w:rsidRPr="00442815">
          <w:rPr>
            <w:sz w:val="22"/>
          </w:rPr>
          <w:fldChar w:fldCharType="begin"/>
        </w:r>
        <w:r w:rsidRPr="00442815">
          <w:rPr>
            <w:sz w:val="22"/>
          </w:rPr>
          <w:instrText>PAGE   \* MERGEFORMAT</w:instrText>
        </w:r>
        <w:r w:rsidRPr="00442815">
          <w:rPr>
            <w:sz w:val="22"/>
          </w:rPr>
          <w:fldChar w:fldCharType="separate"/>
        </w:r>
        <w:r>
          <w:rPr>
            <w:noProof/>
            <w:sz w:val="22"/>
          </w:rPr>
          <w:t>15</w:t>
        </w:r>
        <w:r w:rsidRPr="00442815">
          <w:rPr>
            <w:noProof/>
            <w:sz w:val="22"/>
          </w:rPr>
          <w:fldChar w:fldCharType="end"/>
        </w:r>
      </w:p>
    </w:sdtContent>
  </w:sdt>
  <w:p w:rsidR="000A5199" w:rsidRDefault="00781D34">
    <w:pPr>
      <w:pStyle w:val="a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8B7A13"/>
    <w:multiLevelType w:val="hybridMultilevel"/>
    <w:tmpl w:val="D820D85E"/>
    <w:lvl w:ilvl="0" w:tplc="A276FB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46CE1A6A"/>
    <w:multiLevelType w:val="hybridMultilevel"/>
    <w:tmpl w:val="2410BE4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495E55AA"/>
    <w:multiLevelType w:val="hybridMultilevel"/>
    <w:tmpl w:val="2998F1C4"/>
    <w:lvl w:ilvl="0" w:tplc="0BCCE96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2423AC3"/>
    <w:multiLevelType w:val="hybridMultilevel"/>
    <w:tmpl w:val="F5D69CF0"/>
    <w:lvl w:ilvl="0" w:tplc="A276FB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33C3E06"/>
    <w:multiLevelType w:val="hybridMultilevel"/>
    <w:tmpl w:val="43A207D2"/>
    <w:lvl w:ilvl="0" w:tplc="A276FB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8F72A33"/>
    <w:multiLevelType w:val="hybridMultilevel"/>
    <w:tmpl w:val="745A1E8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3CC3B7D"/>
    <w:multiLevelType w:val="hybridMultilevel"/>
    <w:tmpl w:val="CA1C51D8"/>
    <w:lvl w:ilvl="0" w:tplc="A276FB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3"/>
  </w:num>
  <w:num w:numId="5">
    <w:abstractNumId w:val="4"/>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5D6"/>
    <w:rsid w:val="005760B4"/>
    <w:rsid w:val="006C55D6"/>
    <w:rsid w:val="00781D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9207C9-3912-4644-AEA6-0F369127C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781D34"/>
    <w:pPr>
      <w:tabs>
        <w:tab w:val="center" w:pos="4677"/>
        <w:tab w:val="right" w:pos="9355"/>
      </w:tabs>
      <w:spacing w:after="0" w:line="240" w:lineRule="auto"/>
    </w:pPr>
    <w:rPr>
      <w:rFonts w:ascii="Times New Roman" w:hAnsi="Times New Roman" w:cs="Times New Roman"/>
      <w:sz w:val="28"/>
    </w:rPr>
  </w:style>
  <w:style w:type="character" w:customStyle="1" w:styleId="a4">
    <w:name w:val="Нижний колонтитул Знак"/>
    <w:basedOn w:val="a0"/>
    <w:link w:val="a3"/>
    <w:uiPriority w:val="99"/>
    <w:rsid w:val="00781D34"/>
    <w:rPr>
      <w:rFonts w:ascii="Times New Roman"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3022</Words>
  <Characters>17226</Characters>
  <Application>Microsoft Office Word</Application>
  <DocSecurity>0</DocSecurity>
  <Lines>143</Lines>
  <Paragraphs>40</Paragraphs>
  <ScaleCrop>false</ScaleCrop>
  <Company>diakov.net</Company>
  <LinksUpToDate>false</LinksUpToDate>
  <CharactersWithSpaces>20208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D!akov RePack</dc:creator>
  <cp:keywords/>
  <dc:description/>
  <cp:lastModifiedBy>D!akov RePack</cp:lastModifiedBy>
  <cp:revision>3</cp:revision>
  <dcterms:created xsi:type="dcterms:W3CDTF">2016-12-18T12:42:00Z</dcterms:created>
  <dcterms:modified xsi:type="dcterms:W3CDTF">2016-12-18T12:44:00Z</dcterms:modified>
</cp:coreProperties>
</file>