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3A" w:rsidRPr="00D829F5" w:rsidRDefault="00062E3A" w:rsidP="004D6830">
      <w:pPr>
        <w:shd w:val="clear" w:color="auto" w:fill="FFFFFF"/>
        <w:spacing w:after="0" w:line="147" w:lineRule="atLeast"/>
        <w:ind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 w:bidi="ar-SA"/>
        </w:rPr>
        <w:t>РАБОЧАЯ ПРОГРАММА ВНЕУРОЧНОЙ ДЕЯТЕЛЬНОСТИ</w:t>
      </w:r>
    </w:p>
    <w:p w:rsidR="00062E3A" w:rsidRPr="00D829F5" w:rsidRDefault="00062E3A" w:rsidP="004D6830">
      <w:pPr>
        <w:shd w:val="clear" w:color="auto" w:fill="FFFFFF"/>
        <w:spacing w:after="0" w:line="147" w:lineRule="atLeast"/>
        <w:ind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 w:bidi="ar-SA"/>
        </w:rPr>
        <w:t>«Истоки»</w:t>
      </w:r>
    </w:p>
    <w:p w:rsidR="00062E3A" w:rsidRPr="00D829F5" w:rsidRDefault="00062E3A" w:rsidP="004D6830">
      <w:pPr>
        <w:shd w:val="clear" w:color="auto" w:fill="FFFFFF"/>
        <w:spacing w:after="0" w:line="147" w:lineRule="atLeast"/>
        <w:ind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 w:bidi="ar-SA"/>
        </w:rPr>
        <w:t>по духовно-нравственному направлению</w:t>
      </w:r>
    </w:p>
    <w:p w:rsidR="004D6830" w:rsidRPr="00D829F5" w:rsidRDefault="004D6830" w:rsidP="004D6830">
      <w:pPr>
        <w:shd w:val="clear" w:color="auto" w:fill="FFFFFF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29F5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«Об образовании</w:t>
      </w:r>
      <w:r w:rsidR="009748F2">
        <w:rPr>
          <w:rFonts w:ascii="Times New Roman" w:hAnsi="Times New Roman" w:cs="Times New Roman"/>
          <w:sz w:val="24"/>
          <w:szCs w:val="24"/>
          <w:lang w:val="ru-RU"/>
        </w:rPr>
        <w:t xml:space="preserve"> в РФ</w:t>
      </w:r>
      <w:r w:rsidRPr="00D829F5">
        <w:rPr>
          <w:rFonts w:ascii="Times New Roman" w:hAnsi="Times New Roman" w:cs="Times New Roman"/>
          <w:sz w:val="24"/>
          <w:szCs w:val="24"/>
          <w:lang w:val="ru-RU"/>
        </w:rPr>
        <w:t>» (ст. 9, п. 1) установлено, что «основные общеобразовательные программы начального общего, основного общего и среднего (полного) общего образования обеспечивают реализацию федерального государственного образовательного стандарта с учётом типа и вида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</w:t>
      </w:r>
      <w:proofErr w:type="gramEnd"/>
      <w:r w:rsidRPr="00D829F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D829F5">
        <w:rPr>
          <w:rFonts w:ascii="Times New Roman" w:hAnsi="Times New Roman" w:cs="Times New Roman"/>
          <w:sz w:val="24"/>
          <w:szCs w:val="24"/>
          <w:lang w:val="ru-RU"/>
        </w:rPr>
        <w:t>обеспечивающие духовно-нравственное</w:t>
      </w:r>
      <w:proofErr w:type="gramEnd"/>
      <w:r w:rsidRPr="00D829F5">
        <w:rPr>
          <w:rFonts w:ascii="Times New Roman" w:hAnsi="Times New Roman" w:cs="Times New Roman"/>
          <w:sz w:val="24"/>
          <w:szCs w:val="24"/>
          <w:lang w:val="ru-RU"/>
        </w:rPr>
        <w:t xml:space="preserve"> развитие, воспитание и качество подготовки </w:t>
      </w:r>
      <w:proofErr w:type="gramStart"/>
      <w:r w:rsidRPr="00D829F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829F5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062E3A" w:rsidRPr="00D829F5" w:rsidRDefault="00062E3A" w:rsidP="004D6830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Программа внеурочной деятельности младших школьников</w:t>
      </w:r>
      <w:r w:rsidR="004D6830"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«Истоки» 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реализует духовно-нравственное направление во внеурочной деятельности в рамках ФГОС НОО.</w:t>
      </w:r>
    </w:p>
    <w:p w:rsidR="00062E3A" w:rsidRPr="00D829F5" w:rsidRDefault="00062E3A" w:rsidP="004D6830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Актуальность выбранного направления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062E3A" w:rsidRPr="00D829F5" w:rsidRDefault="00062E3A" w:rsidP="004D6830">
      <w:pPr>
        <w:shd w:val="clear" w:color="auto" w:fill="FFFFFF"/>
        <w:spacing w:after="0" w:line="276" w:lineRule="auto"/>
        <w:ind w:firstLine="708"/>
        <w:rPr>
          <w:rFonts w:ascii="Verdana" w:eastAsia="Times New Roman" w:hAnsi="Verdana" w:cs="Times New Roman"/>
          <w:sz w:val="11"/>
          <w:szCs w:val="11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современном обществе, назрела острая необходимость в воспитании активной гражданской позиции, бережного отношения к историческому наследию</w:t>
      </w:r>
      <w:r w:rsidRPr="00D829F5">
        <w:rPr>
          <w:rFonts w:ascii="Verdana" w:eastAsia="Times New Roman" w:hAnsi="Verdana" w:cs="Times New Roman"/>
          <w:sz w:val="11"/>
          <w:szCs w:val="11"/>
          <w:lang w:val="ru-RU" w:eastAsia="ru-RU" w:bidi="ar-SA"/>
        </w:rPr>
        <w:t xml:space="preserve"> 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страны</w:t>
      </w:r>
      <w:r w:rsidRPr="00D829F5">
        <w:rPr>
          <w:rFonts w:ascii="Verdana" w:eastAsia="Times New Roman" w:hAnsi="Verdana" w:cs="Times New Roman"/>
          <w:sz w:val="11"/>
          <w:szCs w:val="11"/>
          <w:lang w:val="ru-RU" w:eastAsia="ru-RU" w:bidi="ar-SA"/>
        </w:rPr>
        <w:t xml:space="preserve">. </w:t>
      </w:r>
    </w:p>
    <w:p w:rsidR="00062E3A" w:rsidRPr="00D829F5" w:rsidRDefault="00062E3A" w:rsidP="004D6830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Работа по духовно-нравственному воспитанию должна начинаться в младшем школьном возрасте. Именно в этом возрасте в силу его психологических особенностей необходимо формировать представления о малой родине, Отечестве, показывать неразрывную связь истории семьи с историей страны.</w:t>
      </w:r>
    </w:p>
    <w:p w:rsidR="005B29B6" w:rsidRPr="00D829F5" w:rsidRDefault="00062E3A" w:rsidP="004D6830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Программа внеурочной деятельности “</w:t>
      </w:r>
      <w:r w:rsidR="004D6830"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Истоки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” направлена на то, чтобы </w:t>
      </w:r>
      <w:r w:rsidR="005B29B6"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пробудить у 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младших школьников</w:t>
      </w:r>
      <w:r w:rsidR="005B29B6"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интерес к изучению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B29B6"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традиций, обычаев, 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истори</w:t>
      </w:r>
      <w:r w:rsidR="005B29B6"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ей страны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="005B29B6"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5B29B6" w:rsidRPr="00D829F5" w:rsidRDefault="005B29B6" w:rsidP="005B29B6">
      <w:pPr>
        <w:shd w:val="clear" w:color="auto" w:fill="FFFFFF"/>
        <w:spacing w:after="0" w:line="147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Цель программы: 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создание условий для формирования личности гражданина и патриота России с присущими ему ценностями, взглядами, мотивами деятельности и поведения.</w:t>
      </w:r>
    </w:p>
    <w:p w:rsidR="005B29B6" w:rsidRPr="00D829F5" w:rsidRDefault="005B29B6" w:rsidP="005B29B6">
      <w:pPr>
        <w:shd w:val="clear" w:color="auto" w:fill="FFFFFF"/>
        <w:spacing w:after="0" w:line="147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Задачи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5B29B6" w:rsidRPr="00D829F5" w:rsidRDefault="009748F2" w:rsidP="005B29B6">
      <w:pPr>
        <w:shd w:val="clear" w:color="auto" w:fill="FFFFFF"/>
        <w:spacing w:after="0" w:line="147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 w:bidi="ar-SA"/>
        </w:rPr>
        <w:t>-</w:t>
      </w:r>
      <w:r w:rsidR="005B29B6"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знакомить детей с важнейшими историческими событиями в жизни государства и общества, с историей посёлка, школы, семьи, формировать знания и умения о нравственной и правовой культуре, используя возможности самого ребенка.</w:t>
      </w:r>
    </w:p>
    <w:p w:rsidR="005B29B6" w:rsidRPr="00D829F5" w:rsidRDefault="005B29B6" w:rsidP="005B29B6">
      <w:pPr>
        <w:shd w:val="clear" w:color="auto" w:fill="FFFFFF"/>
        <w:spacing w:after="0" w:line="147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воспитывать любовь к родной стране, интерес к изучению истории своей страны, желание больше узнать об истории и традициях, воспитывать чувство гордости за её успехи и достижения.</w:t>
      </w:r>
    </w:p>
    <w:p w:rsidR="005B29B6" w:rsidRPr="00D829F5" w:rsidRDefault="005B29B6" w:rsidP="005B29B6">
      <w:pPr>
        <w:shd w:val="clear" w:color="auto" w:fill="FFFFFF"/>
        <w:spacing w:after="0" w:line="147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</w:t>
      </w:r>
      <w:proofErr w:type="gramStart"/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развивать мыслительные процессы, развивать творческую, познавательную активность: анализ, синтез, обобщение, классификацию, умозаключение, суждение, создавать условия для расширения кругозора младшего школьника.</w:t>
      </w:r>
      <w:proofErr w:type="gramEnd"/>
    </w:p>
    <w:p w:rsidR="005B29B6" w:rsidRPr="00D829F5" w:rsidRDefault="005B29B6" w:rsidP="005B29B6">
      <w:pPr>
        <w:shd w:val="clear" w:color="auto" w:fill="FFFFFF"/>
        <w:spacing w:after="0" w:line="147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Содержание программы «Истоки» соответствует цели и задачам основной образовательной программы начального общего образования, реализуемой в МОУ НШ </w:t>
      </w:r>
      <w:proofErr w:type="spellStart"/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proofErr w:type="gramStart"/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.Х</w:t>
      </w:r>
      <w:proofErr w:type="gramEnd"/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арп</w:t>
      </w:r>
      <w:proofErr w:type="spellEnd"/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5B29B6" w:rsidRPr="00D829F5" w:rsidRDefault="005B29B6" w:rsidP="005B29B6">
      <w:pPr>
        <w:shd w:val="clear" w:color="auto" w:fill="FFFFFF"/>
        <w:spacing w:after="0" w:line="147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Программа составлена на основе Концепции духовно-нравственного воспитания российских школьников, с учетом «Требований к результатам освоения основной образовательной программы начального общего образования», установленных Стандартом и основной образовательной программы образовательного учреждения.</w:t>
      </w:r>
    </w:p>
    <w:p w:rsidR="009748F2" w:rsidRDefault="005B29B6" w:rsidP="005B29B6">
      <w:pPr>
        <w:shd w:val="clear" w:color="auto" w:fill="FFFFFF"/>
        <w:spacing w:after="0" w:line="147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Связь содержания программы с учебными предметами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proofErr w:type="gramStart"/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Занятия по данной программе тесно связаны с уроками литературного чтения, окружающего мира, технологии и изобразительного искусства, основы религиозной культуры и светской этики и опираются на знания, получаемые на этих уроках, они расширяют и углубляют </w:t>
      </w:r>
      <w:r w:rsidR="009748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предметные навыки, развивают </w:t>
      </w:r>
      <w:proofErr w:type="spellStart"/>
      <w:r w:rsidR="009748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внеучебные</w:t>
      </w:r>
      <w:proofErr w:type="spellEnd"/>
      <w:r w:rsidR="009748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умения. </w:t>
      </w:r>
      <w:proofErr w:type="gramEnd"/>
    </w:p>
    <w:p w:rsidR="005B29B6" w:rsidRPr="00D829F5" w:rsidRDefault="005B29B6" w:rsidP="005B29B6">
      <w:pPr>
        <w:shd w:val="clear" w:color="auto" w:fill="FFFFFF"/>
        <w:spacing w:after="0" w:line="147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D829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Особенности реализации программы.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Программа «Истоки» разработана на четыре года занятий с детьми младшего школьного возраста с 1 по 4 класс и рассчитана на поэтапное освоение материала на занятиях во внеурочной деятельности. Занятия проводятся во второй половине дня, 1 раз в неделю, всего 13</w:t>
      </w:r>
      <w:r w:rsidR="00C71CB4"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часов.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C71CB4" w:rsidRPr="009748F2" w:rsidTr="00A513D2">
        <w:tc>
          <w:tcPr>
            <w:tcW w:w="9570" w:type="dxa"/>
            <w:gridSpan w:val="4"/>
          </w:tcPr>
          <w:p w:rsidR="00C71CB4" w:rsidRPr="00D829F5" w:rsidRDefault="00C71CB4" w:rsidP="00C71CB4">
            <w:pPr>
              <w:spacing w:line="14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Учебный план внеурочной деятельности «Истоки»</w:t>
            </w:r>
          </w:p>
        </w:tc>
      </w:tr>
      <w:tr w:rsidR="00C71CB4" w:rsidRPr="00D829F5" w:rsidTr="00C71CB4">
        <w:tc>
          <w:tcPr>
            <w:tcW w:w="2392" w:type="dxa"/>
          </w:tcPr>
          <w:p w:rsidR="00C71CB4" w:rsidRPr="00D829F5" w:rsidRDefault="00C71CB4" w:rsidP="00C71CB4">
            <w:pPr>
              <w:spacing w:line="14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класс</w:t>
            </w:r>
          </w:p>
        </w:tc>
        <w:tc>
          <w:tcPr>
            <w:tcW w:w="2392" w:type="dxa"/>
          </w:tcPr>
          <w:p w:rsidR="00C71CB4" w:rsidRPr="00D829F5" w:rsidRDefault="00C71CB4" w:rsidP="00C71CB4">
            <w:pPr>
              <w:spacing w:line="14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 класс</w:t>
            </w:r>
          </w:p>
        </w:tc>
        <w:tc>
          <w:tcPr>
            <w:tcW w:w="2393" w:type="dxa"/>
          </w:tcPr>
          <w:p w:rsidR="00C71CB4" w:rsidRPr="00D829F5" w:rsidRDefault="00C71CB4" w:rsidP="00C71CB4">
            <w:pPr>
              <w:spacing w:line="14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 класс</w:t>
            </w:r>
          </w:p>
        </w:tc>
        <w:tc>
          <w:tcPr>
            <w:tcW w:w="2393" w:type="dxa"/>
          </w:tcPr>
          <w:p w:rsidR="00C71CB4" w:rsidRPr="00D829F5" w:rsidRDefault="00C71CB4" w:rsidP="00C71CB4">
            <w:pPr>
              <w:spacing w:line="14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 класс</w:t>
            </w:r>
          </w:p>
        </w:tc>
      </w:tr>
      <w:tr w:rsidR="00C71CB4" w:rsidRPr="00D829F5" w:rsidTr="00C71CB4">
        <w:tc>
          <w:tcPr>
            <w:tcW w:w="2392" w:type="dxa"/>
          </w:tcPr>
          <w:p w:rsidR="00C71CB4" w:rsidRPr="00D829F5" w:rsidRDefault="00C71CB4" w:rsidP="005B29B6">
            <w:pPr>
              <w:spacing w:line="147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 часа в год</w:t>
            </w:r>
          </w:p>
        </w:tc>
        <w:tc>
          <w:tcPr>
            <w:tcW w:w="2392" w:type="dxa"/>
          </w:tcPr>
          <w:p w:rsidR="00C71CB4" w:rsidRPr="00D829F5" w:rsidRDefault="00C71CB4" w:rsidP="005B29B6">
            <w:pPr>
              <w:spacing w:line="147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 часа в год</w:t>
            </w:r>
          </w:p>
        </w:tc>
        <w:tc>
          <w:tcPr>
            <w:tcW w:w="2393" w:type="dxa"/>
          </w:tcPr>
          <w:p w:rsidR="00C71CB4" w:rsidRPr="00D829F5" w:rsidRDefault="00C71CB4" w:rsidP="005B29B6">
            <w:pPr>
              <w:spacing w:line="147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 часа в год</w:t>
            </w:r>
          </w:p>
        </w:tc>
        <w:tc>
          <w:tcPr>
            <w:tcW w:w="2393" w:type="dxa"/>
          </w:tcPr>
          <w:p w:rsidR="00C71CB4" w:rsidRPr="00D829F5" w:rsidRDefault="00C71CB4" w:rsidP="005B29B6">
            <w:pPr>
              <w:spacing w:line="147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  часа в год</w:t>
            </w:r>
          </w:p>
        </w:tc>
      </w:tr>
    </w:tbl>
    <w:p w:rsidR="00C71CB4" w:rsidRDefault="00C71CB4" w:rsidP="005B29B6">
      <w:pPr>
        <w:shd w:val="clear" w:color="auto" w:fill="FFFFFF"/>
        <w:spacing w:after="0" w:line="147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A3CAE" w:rsidRPr="00D829F5" w:rsidRDefault="00CA3CAE" w:rsidP="005B29B6">
      <w:pPr>
        <w:shd w:val="clear" w:color="auto" w:fill="FFFFFF"/>
        <w:spacing w:after="0" w:line="147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B29B6" w:rsidRPr="00D829F5" w:rsidRDefault="005B29B6" w:rsidP="005B29B6">
      <w:pPr>
        <w:shd w:val="clear" w:color="auto" w:fill="FFFFFF"/>
        <w:spacing w:after="150" w:line="147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Изуч</w:t>
      </w:r>
      <w:r w:rsidR="00C71CB4"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ение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материал</w:t>
      </w:r>
      <w:r w:rsidR="00C71CB4"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представлен</w:t>
      </w:r>
      <w:r w:rsidR="00C71CB4"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тремя основными </w:t>
      </w:r>
      <w:r w:rsidR="00C71CB4"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модулями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C71CB4" w:rsidRPr="00D829F5" w:rsidTr="005101F3">
        <w:tc>
          <w:tcPr>
            <w:tcW w:w="4784" w:type="dxa"/>
            <w:gridSpan w:val="2"/>
          </w:tcPr>
          <w:p w:rsidR="00C71CB4" w:rsidRPr="00D829F5" w:rsidRDefault="00C71CB4" w:rsidP="009748F2">
            <w:pPr>
              <w:spacing w:line="14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</w:t>
            </w:r>
            <w:r w:rsidR="009748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Родные просторы</w:t>
            </w: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2393" w:type="dxa"/>
          </w:tcPr>
          <w:p w:rsidR="00C71CB4" w:rsidRPr="00D829F5" w:rsidRDefault="00C71CB4" w:rsidP="00A7435F">
            <w:pPr>
              <w:spacing w:line="14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«По тропинкам прошлых лет»</w:t>
            </w:r>
          </w:p>
        </w:tc>
        <w:tc>
          <w:tcPr>
            <w:tcW w:w="2393" w:type="dxa"/>
          </w:tcPr>
          <w:p w:rsidR="00C71CB4" w:rsidRPr="00D829F5" w:rsidRDefault="00C71CB4" w:rsidP="00A7435F">
            <w:pPr>
              <w:spacing w:line="14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«Музейное дело»</w:t>
            </w:r>
          </w:p>
        </w:tc>
      </w:tr>
      <w:tr w:rsidR="00C71CB4" w:rsidRPr="00D829F5" w:rsidTr="00A7435F">
        <w:tc>
          <w:tcPr>
            <w:tcW w:w="2392" w:type="dxa"/>
          </w:tcPr>
          <w:p w:rsidR="00C71CB4" w:rsidRPr="00D829F5" w:rsidRDefault="00C71CB4" w:rsidP="00586DDA">
            <w:pPr>
              <w:spacing w:line="14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класс</w:t>
            </w:r>
          </w:p>
        </w:tc>
        <w:tc>
          <w:tcPr>
            <w:tcW w:w="2392" w:type="dxa"/>
          </w:tcPr>
          <w:p w:rsidR="00C71CB4" w:rsidRPr="00D829F5" w:rsidRDefault="00C71CB4" w:rsidP="00586DDA">
            <w:pPr>
              <w:spacing w:line="14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 класс</w:t>
            </w:r>
          </w:p>
        </w:tc>
        <w:tc>
          <w:tcPr>
            <w:tcW w:w="2393" w:type="dxa"/>
          </w:tcPr>
          <w:p w:rsidR="00C71CB4" w:rsidRPr="00D829F5" w:rsidRDefault="00C71CB4" w:rsidP="00586DDA">
            <w:pPr>
              <w:spacing w:line="14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 класс</w:t>
            </w:r>
          </w:p>
        </w:tc>
        <w:tc>
          <w:tcPr>
            <w:tcW w:w="2393" w:type="dxa"/>
          </w:tcPr>
          <w:p w:rsidR="00C71CB4" w:rsidRPr="00D829F5" w:rsidRDefault="00C71CB4" w:rsidP="00586DDA">
            <w:pPr>
              <w:spacing w:line="14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 класс</w:t>
            </w:r>
          </w:p>
        </w:tc>
      </w:tr>
      <w:tr w:rsidR="00C71CB4" w:rsidRPr="00D829F5" w:rsidTr="00A7435F">
        <w:tc>
          <w:tcPr>
            <w:tcW w:w="2392" w:type="dxa"/>
          </w:tcPr>
          <w:p w:rsidR="00C71CB4" w:rsidRPr="00D829F5" w:rsidRDefault="00C71CB4" w:rsidP="00A7435F">
            <w:pPr>
              <w:spacing w:line="147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 часа в год</w:t>
            </w:r>
          </w:p>
        </w:tc>
        <w:tc>
          <w:tcPr>
            <w:tcW w:w="2392" w:type="dxa"/>
          </w:tcPr>
          <w:p w:rsidR="00C71CB4" w:rsidRPr="00D829F5" w:rsidRDefault="00C71CB4" w:rsidP="00A7435F">
            <w:pPr>
              <w:spacing w:line="147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 часа в год</w:t>
            </w:r>
          </w:p>
        </w:tc>
        <w:tc>
          <w:tcPr>
            <w:tcW w:w="2393" w:type="dxa"/>
          </w:tcPr>
          <w:p w:rsidR="00C71CB4" w:rsidRPr="00D829F5" w:rsidRDefault="00C71CB4" w:rsidP="00A7435F">
            <w:pPr>
              <w:spacing w:line="147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 часа в год</w:t>
            </w:r>
          </w:p>
        </w:tc>
        <w:tc>
          <w:tcPr>
            <w:tcW w:w="2393" w:type="dxa"/>
          </w:tcPr>
          <w:p w:rsidR="00C71CB4" w:rsidRPr="00D829F5" w:rsidRDefault="00C71CB4" w:rsidP="00A7435F">
            <w:pPr>
              <w:spacing w:line="147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  часа в год</w:t>
            </w:r>
          </w:p>
        </w:tc>
      </w:tr>
    </w:tbl>
    <w:p w:rsidR="009748F2" w:rsidRDefault="009748F2" w:rsidP="009748F2">
      <w:pPr>
        <w:shd w:val="clear" w:color="auto" w:fill="FFFFFF"/>
        <w:spacing w:after="0" w:line="147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1CB4" w:rsidRDefault="009748F2" w:rsidP="009748F2">
      <w:pPr>
        <w:shd w:val="clear" w:color="auto" w:fill="FFFFFF"/>
        <w:spacing w:after="0" w:line="147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Содержание курса</w:t>
      </w:r>
    </w:p>
    <w:p w:rsidR="009748F2" w:rsidRPr="00D829F5" w:rsidRDefault="009748F2" w:rsidP="00C71CB4">
      <w:pPr>
        <w:shd w:val="clear" w:color="auto" w:fill="FFFFFF"/>
        <w:spacing w:after="0" w:line="147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1CB4" w:rsidRPr="00D829F5" w:rsidRDefault="00F54248" w:rsidP="0010786F">
      <w:pPr>
        <w:shd w:val="clear" w:color="auto" w:fill="FFFFFF"/>
        <w:spacing w:after="0" w:line="147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Модуль «</w:t>
      </w:r>
      <w:r w:rsidR="009748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Родные просторы</w:t>
      </w:r>
      <w:r w:rsidRPr="00D829F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»,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предполагает изучение обучающимися 1-2-ых классов танцев народов России.</w:t>
      </w:r>
    </w:p>
    <w:p w:rsidR="00F54248" w:rsidRPr="00D829F5" w:rsidRDefault="00F54248" w:rsidP="0010786F">
      <w:pPr>
        <w:pStyle w:val="af4"/>
        <w:spacing w:before="0" w:beforeAutospacing="0" w:after="0" w:afterAutospacing="0"/>
        <w:ind w:firstLine="708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D829F5">
        <w:rPr>
          <w:bCs/>
          <w:bdr w:val="none" w:sz="0" w:space="0" w:color="auto" w:frame="1"/>
          <w:shd w:val="clear" w:color="auto" w:fill="FFFFFF"/>
        </w:rPr>
        <w:t xml:space="preserve">Изучение данного модуля позволит </w:t>
      </w:r>
      <w:proofErr w:type="gramStart"/>
      <w:r w:rsidRPr="00D829F5">
        <w:rPr>
          <w:bCs/>
          <w:bdr w:val="none" w:sz="0" w:space="0" w:color="auto" w:frame="1"/>
          <w:shd w:val="clear" w:color="auto" w:fill="FFFFFF"/>
        </w:rPr>
        <w:t>обучающимся</w:t>
      </w:r>
      <w:proofErr w:type="gramEnd"/>
      <w:r w:rsidRPr="00D829F5">
        <w:rPr>
          <w:bCs/>
          <w:bdr w:val="none" w:sz="0" w:space="0" w:color="auto" w:frame="1"/>
          <w:shd w:val="clear" w:color="auto" w:fill="FFFFFF"/>
        </w:rPr>
        <w:t xml:space="preserve"> изучить социальные и этнические идеалы народов, его историю, трудовую деятельность на протяжении веков, жизненный уклад, нравы, обычаи, характер.</w:t>
      </w:r>
      <w:r w:rsidR="0010786F" w:rsidRPr="00D829F5">
        <w:rPr>
          <w:rFonts w:ascii="Arial" w:hAnsi="Arial" w:cs="Arial"/>
          <w:b/>
          <w:bCs/>
          <w:sz w:val="11"/>
          <w:szCs w:val="11"/>
          <w:bdr w:val="none" w:sz="0" w:space="0" w:color="auto" w:frame="1"/>
          <w:shd w:val="clear" w:color="auto" w:fill="FFFFFF"/>
        </w:rPr>
        <w:t xml:space="preserve"> </w:t>
      </w:r>
      <w:r w:rsidR="0010786F" w:rsidRPr="00D829F5">
        <w:rPr>
          <w:bCs/>
          <w:bdr w:val="none" w:sz="0" w:space="0" w:color="auto" w:frame="1"/>
          <w:shd w:val="clear" w:color="auto" w:fill="FFFFFF"/>
        </w:rPr>
        <w:t>Так как возникновение танца относится к глубокой древности, когда пляска, танец были неотъемлемой частью жизни людей.</w:t>
      </w:r>
    </w:p>
    <w:p w:rsidR="00F54248" w:rsidRPr="00D829F5" w:rsidRDefault="0010786F" w:rsidP="0010786F">
      <w:pPr>
        <w:pStyle w:val="af4"/>
        <w:spacing w:before="0" w:beforeAutospacing="0" w:after="0" w:afterAutospacing="0"/>
        <w:ind w:firstLine="708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D829F5">
        <w:rPr>
          <w:b/>
          <w:bCs/>
          <w:bdr w:val="none" w:sz="0" w:space="0" w:color="auto" w:frame="1"/>
          <w:shd w:val="clear" w:color="auto" w:fill="FFFFFF"/>
        </w:rPr>
        <w:t xml:space="preserve">Модуль «По тропинкам прошлых лет», </w:t>
      </w:r>
      <w:r w:rsidRPr="00D829F5">
        <w:rPr>
          <w:bCs/>
          <w:bdr w:val="none" w:sz="0" w:space="0" w:color="auto" w:frame="1"/>
          <w:shd w:val="clear" w:color="auto" w:fill="FFFFFF"/>
        </w:rPr>
        <w:t>предполагает изучение обрядов, обычаев народов населяющих Российскую Федерацию.</w:t>
      </w:r>
    </w:p>
    <w:p w:rsidR="0010786F" w:rsidRPr="00D829F5" w:rsidRDefault="0010786F" w:rsidP="00973807">
      <w:pPr>
        <w:pStyle w:val="af4"/>
        <w:spacing w:before="0" w:beforeAutospacing="0" w:after="0" w:afterAutospacing="0" w:line="168" w:lineRule="atLeast"/>
        <w:ind w:firstLine="708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D829F5">
        <w:rPr>
          <w:shd w:val="clear" w:color="auto" w:fill="FFFFFF"/>
        </w:rPr>
        <w:t>Изучение данного модуля позволит сформировать  у обучающихся знаний истории и культуры народов населяющих РФ, приобщить  их к художественному творчеству, сформировать такие качества личности как толерантность,</w:t>
      </w:r>
      <w:r w:rsidR="00973807" w:rsidRPr="00D829F5">
        <w:rPr>
          <w:shd w:val="clear" w:color="auto" w:fill="FFFFFF"/>
        </w:rPr>
        <w:t xml:space="preserve"> уважение</w:t>
      </w:r>
      <w:r w:rsidRPr="00D829F5">
        <w:rPr>
          <w:shd w:val="clear" w:color="auto" w:fill="FFFFFF"/>
        </w:rPr>
        <w:t>.</w:t>
      </w:r>
    </w:p>
    <w:p w:rsidR="00973807" w:rsidRPr="00D829F5" w:rsidRDefault="00973807" w:rsidP="00973807">
      <w:pPr>
        <w:pStyle w:val="af4"/>
        <w:spacing w:before="0" w:beforeAutospacing="0" w:after="0" w:afterAutospacing="0" w:line="168" w:lineRule="atLeast"/>
        <w:ind w:firstLine="708"/>
        <w:textAlignment w:val="baseline"/>
      </w:pPr>
      <w:r w:rsidRPr="00D829F5">
        <w:rPr>
          <w:b/>
          <w:bCs/>
          <w:bdr w:val="none" w:sz="0" w:space="0" w:color="auto" w:frame="1"/>
          <w:shd w:val="clear" w:color="auto" w:fill="FFFFFF"/>
        </w:rPr>
        <w:t xml:space="preserve">Модуль «Музейное дело», </w:t>
      </w:r>
      <w:r w:rsidRPr="00D829F5">
        <w:rPr>
          <w:bCs/>
          <w:bdr w:val="none" w:sz="0" w:space="0" w:color="auto" w:frame="1"/>
          <w:shd w:val="clear" w:color="auto" w:fill="FFFFFF"/>
        </w:rPr>
        <w:t>предполагает</w:t>
      </w:r>
      <w:r w:rsidRPr="00D829F5">
        <w:rPr>
          <w:b/>
          <w:bCs/>
          <w:bdr w:val="none" w:sz="0" w:space="0" w:color="auto" w:frame="1"/>
          <w:shd w:val="clear" w:color="auto" w:fill="FFFFFF"/>
        </w:rPr>
        <w:t xml:space="preserve">  </w:t>
      </w:r>
      <w:r w:rsidRPr="00D829F5">
        <w:t>показать учащимся помощью коллекции музейных экспонатов – предметов быта, интерьера, культуры и других наглядных примеров времени, историю нашей страны, посёлка, округа.</w:t>
      </w:r>
    </w:p>
    <w:p w:rsidR="00F54248" w:rsidRPr="00D829F5" w:rsidRDefault="00973807" w:rsidP="00973807">
      <w:pPr>
        <w:pStyle w:val="af4"/>
        <w:spacing w:before="0" w:beforeAutospacing="0" w:after="0" w:afterAutospacing="0" w:line="168" w:lineRule="atLeast"/>
        <w:ind w:firstLine="708"/>
        <w:textAlignment w:val="baseline"/>
      </w:pPr>
      <w:r w:rsidRPr="00D829F5">
        <w:t xml:space="preserve">Изучение данного модуля позволит развивать у </w:t>
      </w:r>
      <w:proofErr w:type="gramStart"/>
      <w:r w:rsidRPr="00D829F5">
        <w:t>обучающихся</w:t>
      </w:r>
      <w:proofErr w:type="gramEnd"/>
      <w:r w:rsidRPr="00D829F5">
        <w:t xml:space="preserve"> познавательные интересы и творческие способности. </w:t>
      </w:r>
      <w:r w:rsidR="001D39A5" w:rsidRPr="00D829F5">
        <w:t>Позволит у</w:t>
      </w:r>
      <w:r w:rsidRPr="00D829F5">
        <w:t>част</w:t>
      </w:r>
      <w:r w:rsidR="001D39A5" w:rsidRPr="00D829F5">
        <w:t>вовать</w:t>
      </w:r>
      <w:r w:rsidRPr="00D829F5">
        <w:t xml:space="preserve"> в поисково - исследовательской деятельности: сбор экспонатов, запись воспоминаний, систематизация материалов, творческих работ. Разраб</w:t>
      </w:r>
      <w:r w:rsidR="001D39A5" w:rsidRPr="00D829F5">
        <w:t>а</w:t>
      </w:r>
      <w:r w:rsidRPr="00D829F5">
        <w:t>т</w:t>
      </w:r>
      <w:r w:rsidR="001D39A5" w:rsidRPr="00D829F5">
        <w:t xml:space="preserve">ывать  и проводить </w:t>
      </w:r>
      <w:r w:rsidRPr="00D829F5">
        <w:t>экскурси</w:t>
      </w:r>
      <w:r w:rsidR="001D39A5" w:rsidRPr="00D829F5">
        <w:t>и</w:t>
      </w:r>
      <w:r w:rsidRPr="00D829F5">
        <w:t xml:space="preserve"> по музею. </w:t>
      </w:r>
    </w:p>
    <w:p w:rsidR="00F54248" w:rsidRPr="00D829F5" w:rsidRDefault="001D39A5" w:rsidP="00762AC8">
      <w:pPr>
        <w:pStyle w:val="af4"/>
        <w:spacing w:before="0" w:beforeAutospacing="0" w:after="0" w:afterAutospacing="0" w:line="168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D829F5">
        <w:rPr>
          <w:rFonts w:ascii="Arial" w:hAnsi="Arial" w:cs="Arial"/>
          <w:b/>
          <w:bCs/>
          <w:sz w:val="11"/>
          <w:szCs w:val="11"/>
          <w:bdr w:val="none" w:sz="0" w:space="0" w:color="auto" w:frame="1"/>
          <w:shd w:val="clear" w:color="auto" w:fill="FFFFFF"/>
        </w:rPr>
        <w:tab/>
      </w:r>
      <w:r w:rsidRPr="00D829F5">
        <w:rPr>
          <w:bCs/>
          <w:bdr w:val="none" w:sz="0" w:space="0" w:color="auto" w:frame="1"/>
          <w:shd w:val="clear" w:color="auto" w:fill="FFFFFF"/>
        </w:rPr>
        <w:t>Программа «Истоки» предполагает  взаимо</w:t>
      </w:r>
      <w:r w:rsidR="00762AC8" w:rsidRPr="00D829F5">
        <w:rPr>
          <w:bCs/>
          <w:bdr w:val="none" w:sz="0" w:space="0" w:color="auto" w:frame="1"/>
          <w:shd w:val="clear" w:color="auto" w:fill="FFFFFF"/>
        </w:rPr>
        <w:t>связь всех обозначенных модулей,</w:t>
      </w:r>
      <w:r w:rsidRPr="00D829F5">
        <w:rPr>
          <w:bCs/>
          <w:bdr w:val="none" w:sz="0" w:space="0" w:color="auto" w:frame="1"/>
          <w:shd w:val="clear" w:color="auto" w:fill="FFFFFF"/>
        </w:rPr>
        <w:t xml:space="preserve"> </w:t>
      </w:r>
      <w:r w:rsidR="00762AC8" w:rsidRPr="00D829F5">
        <w:rPr>
          <w:bCs/>
          <w:bdr w:val="none" w:sz="0" w:space="0" w:color="auto" w:frame="1"/>
          <w:shd w:val="clear" w:color="auto" w:fill="FFFFFF"/>
        </w:rPr>
        <w:t xml:space="preserve">что позволит организовывать </w:t>
      </w:r>
      <w:r w:rsidRPr="00D829F5">
        <w:rPr>
          <w:bCs/>
          <w:bdr w:val="none" w:sz="0" w:space="0" w:color="auto" w:frame="1"/>
          <w:shd w:val="clear" w:color="auto" w:fill="FFFFFF"/>
        </w:rPr>
        <w:t xml:space="preserve"> разновозрастны</w:t>
      </w:r>
      <w:r w:rsidR="00762AC8" w:rsidRPr="00D829F5">
        <w:rPr>
          <w:bCs/>
          <w:bdr w:val="none" w:sz="0" w:space="0" w:color="auto" w:frame="1"/>
          <w:shd w:val="clear" w:color="auto" w:fill="FFFFFF"/>
        </w:rPr>
        <w:t>е</w:t>
      </w:r>
      <w:r w:rsidRPr="00D829F5">
        <w:rPr>
          <w:bCs/>
          <w:bdr w:val="none" w:sz="0" w:space="0" w:color="auto" w:frame="1"/>
          <w:shd w:val="clear" w:color="auto" w:fill="FFFFFF"/>
        </w:rPr>
        <w:t xml:space="preserve"> групп</w:t>
      </w:r>
      <w:r w:rsidR="00762AC8" w:rsidRPr="00D829F5">
        <w:rPr>
          <w:bCs/>
          <w:bdr w:val="none" w:sz="0" w:space="0" w:color="auto" w:frame="1"/>
          <w:shd w:val="clear" w:color="auto" w:fill="FFFFFF"/>
        </w:rPr>
        <w:t>ы.</w:t>
      </w:r>
    </w:p>
    <w:p w:rsidR="00062E3A" w:rsidRPr="00D829F5" w:rsidRDefault="00062E3A" w:rsidP="00062E3A">
      <w:pPr>
        <w:shd w:val="clear" w:color="auto" w:fill="FFFFFF"/>
        <w:spacing w:after="150" w:line="147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Формы практических занятий: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42687A"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разучивание народных танцев, обычаев, создание музейных экспозиций. </w:t>
      </w:r>
    </w:p>
    <w:p w:rsidR="00062E3A" w:rsidRPr="00D829F5" w:rsidRDefault="00062E3A" w:rsidP="00762AC8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Планируемые результаты освоения </w:t>
      </w:r>
      <w:proofErr w:type="gramStart"/>
      <w:r w:rsidRPr="00D829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обучающимися</w:t>
      </w:r>
      <w:proofErr w:type="gramEnd"/>
      <w:r w:rsidRPr="00D829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 программы внеурочной деятельности</w:t>
      </w:r>
    </w:p>
    <w:p w:rsidR="00062E3A" w:rsidRPr="00D829F5" w:rsidRDefault="00062E3A" w:rsidP="00762AC8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По окончании курса дети должны знать: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 значимых страницах истории страны,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 главных символах государства,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 примерах исполнения гражданского и патриотического долга,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 традициях и культурном достоянии своего края</w:t>
      </w:r>
      <w:r w:rsidR="00762AC8"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страны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 моральных нормах и правилах поведения,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об этических нормах взаимоотношений в семье, между поколениями,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традиции и историю с</w:t>
      </w:r>
      <w:r w:rsidR="00762AC8"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воей семьи,</w:t>
      </w:r>
    </w:p>
    <w:p w:rsidR="00762AC8" w:rsidRPr="00D829F5" w:rsidRDefault="00762AC8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традиции народов населяющих РФ,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традиции и историю своей школы.</w:t>
      </w:r>
    </w:p>
    <w:p w:rsidR="00062E3A" w:rsidRPr="00D829F5" w:rsidRDefault="00062E3A" w:rsidP="00762AC8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По окончании курса дети должны: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различать символы государства – флаг, герб России и флаг, герб субъекта Российской Федерации,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определять на карте границы и крупные города России,</w:t>
      </w:r>
    </w:p>
    <w:p w:rsidR="00062E3A" w:rsidRPr="00D829F5" w:rsidRDefault="00062E3A" w:rsidP="00762AC8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рассказывать о родной стране, </w:t>
      </w:r>
      <w:r w:rsidR="00762AC8"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своём посёлке, округе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бережно относиться к традициям своей семьи и образовательного учреждения,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- уметь выражать чувства и переживания творческими средствами.</w:t>
      </w:r>
    </w:p>
    <w:p w:rsidR="00062E3A" w:rsidRPr="00D829F5" w:rsidRDefault="00062E3A" w:rsidP="00762AC8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Ожидаемые результаты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Освоение детьми программы «</w:t>
      </w:r>
      <w:r w:rsidR="00762AC8"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Истоки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 направлено на достижение комплекса результатов в соответствии с требованиями ФГОС.</w:t>
      </w:r>
    </w:p>
    <w:p w:rsidR="00062E3A" w:rsidRPr="00D829F5" w:rsidRDefault="00062E3A" w:rsidP="00762AC8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сфере </w:t>
      </w:r>
      <w:r w:rsidRPr="00D829F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личностных универсальных учебных действий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у учащихся будут сформированы: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готовность и способность </w:t>
      </w:r>
      <w:proofErr w:type="gramStart"/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обучающихся</w:t>
      </w:r>
      <w:proofErr w:type="gramEnd"/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 саморазвитию,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мотивации к учению и познанию,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качества,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основы российской, гражданской идентичности,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труду,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уровне.</w:t>
      </w:r>
    </w:p>
    <w:p w:rsidR="00062E3A" w:rsidRPr="00D829F5" w:rsidRDefault="00062E3A" w:rsidP="00762AC8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сфере </w:t>
      </w:r>
      <w:r w:rsidRPr="00D829F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регулятивных универсальных учебных действий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учащиеся научатся: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адекватно воспринимать предложения и оценку </w:t>
      </w:r>
      <w:r w:rsidR="00762AC8"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руководителя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товарищей, родителей и других людей,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планировать свои действия в соответствии с поставленной задачей и условиями ее реализации, в том числе во внутреннем плане,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учитывать выделенные ориентиры действий, планировать свои действия;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осуществлять итоговый и пошаговый контроль в своей деятельности.</w:t>
      </w:r>
    </w:p>
    <w:p w:rsidR="00062E3A" w:rsidRPr="00D829F5" w:rsidRDefault="00062E3A" w:rsidP="00762AC8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сфере </w:t>
      </w:r>
      <w:r w:rsidRPr="00D829F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познавательных универсальных учебных действий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учащиеся научатся: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узнавать государственную символику своего региона,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описывать достопримечательности родного края,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находить на карте, свой регион и его главный город,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-использовать различные справочные издания (словари, энциклопедии, включая компьютерные) и детскую литературу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062E3A" w:rsidRPr="00D829F5" w:rsidRDefault="00062E3A" w:rsidP="00762AC8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сфере </w:t>
      </w:r>
      <w:r w:rsidRPr="00D829F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коммуникативных универсальных учебных действий</w:t>
      </w: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учащиеся научатся: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-первоначальному опыту осуществления совместной продуктивной деятельности;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сотрудничать и оказывать взаимопомощь, доброжелательно и уважительно строить свое общение со сверстниками и взрослыми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формировать собственное мнение и позицию;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-задавать вопросы, необходимые для организации собственной деятельности и сотрудничества с партнером;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использовать речь для планирования и регуляции своей деятельности;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результате занятий у обучающихся могут быть развиты такие качества личности:</w:t>
      </w:r>
      <w:proofErr w:type="gramEnd"/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патриотизм;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уважение к истории, традициям, обрядам, культуре страны;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ответственность и чувство долга, милосердие, достоинство, уважение;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трудолюбие;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настойчивость;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дисциплинированность;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любовь к малой родине.</w:t>
      </w:r>
    </w:p>
    <w:p w:rsidR="00062E3A" w:rsidRPr="00D829F5" w:rsidRDefault="00062E3A" w:rsidP="00762AC8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Подведение итогов обучения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Формы подведения ито</w:t>
      </w:r>
      <w:r w:rsidR="0042687A"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гов реализации данной программы;</w:t>
      </w:r>
    </w:p>
    <w:p w:rsidR="0042687A" w:rsidRPr="00D829F5" w:rsidRDefault="0042687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- 1 раз в четверть – участие в школьных мероприятиях;</w:t>
      </w:r>
    </w:p>
    <w:p w:rsidR="00062E3A" w:rsidRPr="00D829F5" w:rsidRDefault="00062E3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участие в конкурсах различного уровня (школьного, муниципального, регионального</w:t>
      </w:r>
      <w:r w:rsidR="0042687A"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);</w:t>
      </w:r>
    </w:p>
    <w:p w:rsidR="00062E3A" w:rsidRPr="00D829F5" w:rsidRDefault="0042687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участие в социальных акциях;</w:t>
      </w:r>
    </w:p>
    <w:p w:rsidR="0042687A" w:rsidRPr="00D829F5" w:rsidRDefault="0042687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участие в Дне открытых дверей.</w:t>
      </w:r>
    </w:p>
    <w:p w:rsidR="0042687A" w:rsidRPr="00D829F5" w:rsidRDefault="0042687A" w:rsidP="00750D2A">
      <w:pPr>
        <w:shd w:val="clear" w:color="auto" w:fill="FFFFFF"/>
        <w:spacing w:after="15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Тематическое планирование </w:t>
      </w:r>
      <w:r w:rsidR="00116442" w:rsidRPr="00D829F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модуля </w:t>
      </w:r>
      <w:r w:rsidR="00750D2A" w:rsidRPr="00D829F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«</w:t>
      </w:r>
      <w:bookmarkStart w:id="0" w:name="_GoBack"/>
      <w:proofErr w:type="spellStart"/>
      <w:r w:rsidR="00750D2A" w:rsidRPr="009748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 w:bidi="ar-SA"/>
        </w:rPr>
        <w:t>Потешки</w:t>
      </w:r>
      <w:bookmarkEnd w:id="0"/>
      <w:proofErr w:type="spellEnd"/>
      <w:r w:rsidR="00750D2A" w:rsidRPr="00D829F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» (</w:t>
      </w:r>
      <w:r w:rsidRPr="00D829F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1-2 -е классы</w:t>
      </w:r>
      <w:r w:rsidR="00750D2A" w:rsidRPr="00D829F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)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56"/>
        <w:gridCol w:w="4619"/>
        <w:gridCol w:w="1815"/>
        <w:gridCol w:w="2380"/>
      </w:tblGrid>
      <w:tr w:rsidR="0042687A" w:rsidRPr="00D829F5" w:rsidTr="0042687A">
        <w:trPr>
          <w:trHeight w:val="541"/>
        </w:trPr>
        <w:tc>
          <w:tcPr>
            <w:tcW w:w="675" w:type="dxa"/>
          </w:tcPr>
          <w:p w:rsidR="0042687A" w:rsidRPr="00D829F5" w:rsidRDefault="0042687A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4678" w:type="dxa"/>
          </w:tcPr>
          <w:p w:rsidR="0042687A" w:rsidRPr="00D829F5" w:rsidRDefault="0042687A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Тема занятия</w:t>
            </w:r>
          </w:p>
        </w:tc>
        <w:tc>
          <w:tcPr>
            <w:tcW w:w="1824" w:type="dxa"/>
          </w:tcPr>
          <w:p w:rsidR="0042687A" w:rsidRPr="00D829F5" w:rsidRDefault="0042687A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Количество часов</w:t>
            </w:r>
          </w:p>
        </w:tc>
        <w:tc>
          <w:tcPr>
            <w:tcW w:w="2393" w:type="dxa"/>
          </w:tcPr>
          <w:p w:rsidR="0042687A" w:rsidRPr="00D829F5" w:rsidRDefault="0042687A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</w:p>
        </w:tc>
      </w:tr>
      <w:tr w:rsidR="0042687A" w:rsidRPr="00D829F5" w:rsidTr="0042687A">
        <w:tc>
          <w:tcPr>
            <w:tcW w:w="675" w:type="dxa"/>
          </w:tcPr>
          <w:p w:rsidR="0042687A" w:rsidRPr="00D829F5" w:rsidRDefault="007A177C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678" w:type="dxa"/>
          </w:tcPr>
          <w:p w:rsidR="0042687A" w:rsidRPr="00D829F5" w:rsidRDefault="0042687A" w:rsidP="007A17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Вводное занятие</w:t>
            </w:r>
            <w:r w:rsidR="007A177C"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Знакомство с историей танца.</w:t>
            </w:r>
            <w:r w:rsidR="007A177C"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Русский народный танец. Элементы русской пляски.</w:t>
            </w:r>
          </w:p>
        </w:tc>
        <w:tc>
          <w:tcPr>
            <w:tcW w:w="1824" w:type="dxa"/>
          </w:tcPr>
          <w:p w:rsidR="0042687A" w:rsidRPr="00D829F5" w:rsidRDefault="0042687A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час</w:t>
            </w:r>
          </w:p>
        </w:tc>
        <w:tc>
          <w:tcPr>
            <w:tcW w:w="2393" w:type="dxa"/>
          </w:tcPr>
          <w:p w:rsidR="0042687A" w:rsidRPr="00D829F5" w:rsidRDefault="0042687A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2687A" w:rsidRPr="00D829F5" w:rsidTr="0042687A">
        <w:tc>
          <w:tcPr>
            <w:tcW w:w="675" w:type="dxa"/>
          </w:tcPr>
          <w:p w:rsidR="0042687A" w:rsidRPr="00D829F5" w:rsidRDefault="007A177C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2-6</w:t>
            </w:r>
          </w:p>
        </w:tc>
        <w:tc>
          <w:tcPr>
            <w:tcW w:w="4678" w:type="dxa"/>
          </w:tcPr>
          <w:p w:rsidR="0042687A" w:rsidRPr="00D829F5" w:rsidRDefault="007A177C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Основные движения русского народного танца. Разучивание движений.</w:t>
            </w:r>
          </w:p>
        </w:tc>
        <w:tc>
          <w:tcPr>
            <w:tcW w:w="1824" w:type="dxa"/>
          </w:tcPr>
          <w:p w:rsidR="0042687A" w:rsidRPr="00D829F5" w:rsidRDefault="007A177C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  <w:r w:rsidR="0042687A"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час</w:t>
            </w:r>
          </w:p>
        </w:tc>
        <w:tc>
          <w:tcPr>
            <w:tcW w:w="2393" w:type="dxa"/>
          </w:tcPr>
          <w:p w:rsidR="0042687A" w:rsidRPr="00D829F5" w:rsidRDefault="0042687A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2687A" w:rsidRPr="009748F2" w:rsidTr="0042687A">
        <w:tc>
          <w:tcPr>
            <w:tcW w:w="675" w:type="dxa"/>
          </w:tcPr>
          <w:p w:rsidR="0042687A" w:rsidRPr="00D829F5" w:rsidRDefault="007A177C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7-9</w:t>
            </w:r>
          </w:p>
        </w:tc>
        <w:tc>
          <w:tcPr>
            <w:tcW w:w="4678" w:type="dxa"/>
          </w:tcPr>
          <w:p w:rsidR="0042687A" w:rsidRPr="00D829F5" w:rsidRDefault="007A177C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</w:t>
            </w:r>
            <w:proofErr w:type="spellEnd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</w:t>
            </w:r>
            <w:proofErr w:type="spellEnd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синхронностью</w:t>
            </w:r>
            <w:proofErr w:type="spellEnd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24" w:type="dxa"/>
          </w:tcPr>
          <w:p w:rsidR="0042687A" w:rsidRPr="00D829F5" w:rsidRDefault="007A177C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  <w:r w:rsidR="0042687A"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час</w:t>
            </w:r>
          </w:p>
        </w:tc>
        <w:tc>
          <w:tcPr>
            <w:tcW w:w="2393" w:type="dxa"/>
          </w:tcPr>
          <w:p w:rsidR="0042687A" w:rsidRPr="00D829F5" w:rsidRDefault="007A177C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Участие в общешкольном празднике «Открытие городов»</w:t>
            </w:r>
          </w:p>
        </w:tc>
      </w:tr>
      <w:tr w:rsidR="0042687A" w:rsidRPr="00D829F5" w:rsidTr="0042687A">
        <w:tc>
          <w:tcPr>
            <w:tcW w:w="675" w:type="dxa"/>
          </w:tcPr>
          <w:p w:rsidR="0042687A" w:rsidRPr="00D829F5" w:rsidRDefault="00E76DCA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4678" w:type="dxa"/>
          </w:tcPr>
          <w:p w:rsidR="0042687A" w:rsidRPr="00D829F5" w:rsidRDefault="007A177C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Знакомство с танцами народов Севера.</w:t>
            </w:r>
          </w:p>
        </w:tc>
        <w:tc>
          <w:tcPr>
            <w:tcW w:w="1824" w:type="dxa"/>
          </w:tcPr>
          <w:p w:rsidR="0042687A" w:rsidRPr="00D829F5" w:rsidRDefault="007A177C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час</w:t>
            </w:r>
          </w:p>
        </w:tc>
        <w:tc>
          <w:tcPr>
            <w:tcW w:w="2393" w:type="dxa"/>
          </w:tcPr>
          <w:p w:rsidR="0042687A" w:rsidRPr="00D829F5" w:rsidRDefault="0042687A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A177C" w:rsidRPr="00D829F5" w:rsidTr="0042687A">
        <w:tc>
          <w:tcPr>
            <w:tcW w:w="675" w:type="dxa"/>
          </w:tcPr>
          <w:p w:rsidR="007A177C" w:rsidRPr="00D829F5" w:rsidRDefault="00E76DCA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11-14</w:t>
            </w:r>
          </w:p>
        </w:tc>
        <w:tc>
          <w:tcPr>
            <w:tcW w:w="4678" w:type="dxa"/>
          </w:tcPr>
          <w:p w:rsidR="007A177C" w:rsidRPr="00D829F5" w:rsidRDefault="007A177C" w:rsidP="007A177C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Основные движения  танца народов Севера. Разучивание движений.</w:t>
            </w:r>
          </w:p>
        </w:tc>
        <w:tc>
          <w:tcPr>
            <w:tcW w:w="1824" w:type="dxa"/>
          </w:tcPr>
          <w:p w:rsidR="007A177C" w:rsidRPr="00D829F5" w:rsidRDefault="00E76DCA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  <w:r w:rsidR="007A177C"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часа</w:t>
            </w:r>
          </w:p>
        </w:tc>
        <w:tc>
          <w:tcPr>
            <w:tcW w:w="2393" w:type="dxa"/>
          </w:tcPr>
          <w:p w:rsidR="007A177C" w:rsidRPr="00D829F5" w:rsidRDefault="007A177C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A177C" w:rsidRPr="009748F2" w:rsidTr="0042687A">
        <w:tc>
          <w:tcPr>
            <w:tcW w:w="675" w:type="dxa"/>
          </w:tcPr>
          <w:p w:rsidR="007A177C" w:rsidRPr="00D829F5" w:rsidRDefault="00E76DCA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15-17</w:t>
            </w:r>
          </w:p>
        </w:tc>
        <w:tc>
          <w:tcPr>
            <w:tcW w:w="4678" w:type="dxa"/>
          </w:tcPr>
          <w:p w:rsidR="007A177C" w:rsidRPr="00D829F5" w:rsidRDefault="007A177C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</w:t>
            </w:r>
            <w:proofErr w:type="spellEnd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</w:t>
            </w:r>
            <w:proofErr w:type="spellEnd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синхронностью</w:t>
            </w:r>
            <w:proofErr w:type="spellEnd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24" w:type="dxa"/>
          </w:tcPr>
          <w:p w:rsidR="007A177C" w:rsidRPr="00D829F5" w:rsidRDefault="00E76DCA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 часа</w:t>
            </w:r>
          </w:p>
        </w:tc>
        <w:tc>
          <w:tcPr>
            <w:tcW w:w="2393" w:type="dxa"/>
          </w:tcPr>
          <w:p w:rsidR="007A177C" w:rsidRPr="00D829F5" w:rsidRDefault="00E76DCA" w:rsidP="00E76DCA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Участие в общешкольном празднике «Новогоднее приключение»</w:t>
            </w:r>
          </w:p>
        </w:tc>
      </w:tr>
      <w:tr w:rsidR="0042687A" w:rsidRPr="00D829F5" w:rsidTr="0042687A">
        <w:tc>
          <w:tcPr>
            <w:tcW w:w="675" w:type="dxa"/>
          </w:tcPr>
          <w:p w:rsidR="0042687A" w:rsidRPr="00D829F5" w:rsidRDefault="00E76DCA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18-</w:t>
            </w:r>
            <w:r w:rsidR="00116442"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4678" w:type="dxa"/>
          </w:tcPr>
          <w:p w:rsidR="0042687A" w:rsidRPr="00D829F5" w:rsidRDefault="00E76DCA" w:rsidP="00E76DCA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Разучивание русского народного танца «</w:t>
            </w:r>
            <w:proofErr w:type="spellStart"/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Мотаня</w:t>
            </w:r>
            <w:proofErr w:type="spellEnd"/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», и молдавского народного танца </w:t>
            </w:r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«Молдовеняска»</w:t>
            </w:r>
          </w:p>
        </w:tc>
        <w:tc>
          <w:tcPr>
            <w:tcW w:w="1824" w:type="dxa"/>
          </w:tcPr>
          <w:p w:rsidR="0042687A" w:rsidRPr="00D829F5" w:rsidRDefault="00E76DCA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 часов</w:t>
            </w:r>
          </w:p>
        </w:tc>
        <w:tc>
          <w:tcPr>
            <w:tcW w:w="2393" w:type="dxa"/>
          </w:tcPr>
          <w:p w:rsidR="0042687A" w:rsidRPr="00D829F5" w:rsidRDefault="0042687A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2687A" w:rsidRPr="009748F2" w:rsidTr="0042687A">
        <w:tc>
          <w:tcPr>
            <w:tcW w:w="675" w:type="dxa"/>
          </w:tcPr>
          <w:p w:rsidR="0042687A" w:rsidRPr="00D829F5" w:rsidRDefault="00116442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24-28</w:t>
            </w:r>
          </w:p>
        </w:tc>
        <w:tc>
          <w:tcPr>
            <w:tcW w:w="4678" w:type="dxa"/>
          </w:tcPr>
          <w:p w:rsidR="0042687A" w:rsidRPr="00D829F5" w:rsidRDefault="00E76DCA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</w:t>
            </w:r>
            <w:proofErr w:type="spellEnd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</w:t>
            </w:r>
            <w:proofErr w:type="spellEnd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синхронностью</w:t>
            </w:r>
            <w:proofErr w:type="spellEnd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24" w:type="dxa"/>
          </w:tcPr>
          <w:p w:rsidR="0042687A" w:rsidRPr="00D829F5" w:rsidRDefault="00E76DCA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 часов</w:t>
            </w:r>
          </w:p>
        </w:tc>
        <w:tc>
          <w:tcPr>
            <w:tcW w:w="2393" w:type="dxa"/>
          </w:tcPr>
          <w:p w:rsidR="0042687A" w:rsidRPr="00D829F5" w:rsidRDefault="00E76DCA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Участие в общешкольном празднике День открытых дверей</w:t>
            </w:r>
          </w:p>
        </w:tc>
      </w:tr>
      <w:tr w:rsidR="0042687A" w:rsidRPr="00D829F5" w:rsidTr="0042687A">
        <w:tc>
          <w:tcPr>
            <w:tcW w:w="675" w:type="dxa"/>
          </w:tcPr>
          <w:p w:rsidR="0042687A" w:rsidRPr="00D829F5" w:rsidRDefault="00116442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29,30</w:t>
            </w:r>
          </w:p>
        </w:tc>
        <w:tc>
          <w:tcPr>
            <w:tcW w:w="4678" w:type="dxa"/>
          </w:tcPr>
          <w:p w:rsidR="0042687A" w:rsidRPr="00D829F5" w:rsidRDefault="00E76DCA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Вальс</w:t>
            </w:r>
            <w:proofErr w:type="spellEnd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Элементы</w:t>
            </w:r>
            <w:proofErr w:type="spellEnd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вальса</w:t>
            </w:r>
            <w:proofErr w:type="spellEnd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24" w:type="dxa"/>
          </w:tcPr>
          <w:p w:rsidR="0042687A" w:rsidRPr="00D829F5" w:rsidRDefault="00E76DCA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 часа</w:t>
            </w:r>
          </w:p>
        </w:tc>
        <w:tc>
          <w:tcPr>
            <w:tcW w:w="2393" w:type="dxa"/>
          </w:tcPr>
          <w:p w:rsidR="0042687A" w:rsidRPr="00D829F5" w:rsidRDefault="0042687A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2687A" w:rsidRPr="009748F2" w:rsidTr="0042687A">
        <w:tc>
          <w:tcPr>
            <w:tcW w:w="675" w:type="dxa"/>
          </w:tcPr>
          <w:p w:rsidR="0042687A" w:rsidRPr="00D829F5" w:rsidRDefault="00116442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31-34</w:t>
            </w:r>
          </w:p>
        </w:tc>
        <w:tc>
          <w:tcPr>
            <w:tcW w:w="4678" w:type="dxa"/>
          </w:tcPr>
          <w:p w:rsidR="0042687A" w:rsidRPr="00D829F5" w:rsidRDefault="00E76DCA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</w:t>
            </w:r>
            <w:proofErr w:type="spellEnd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</w:t>
            </w:r>
            <w:proofErr w:type="spellEnd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синхронностью</w:t>
            </w:r>
            <w:proofErr w:type="spellEnd"/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24" w:type="dxa"/>
          </w:tcPr>
          <w:p w:rsidR="0042687A" w:rsidRPr="00D829F5" w:rsidRDefault="00E76DCA" w:rsidP="00762AC8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 часа</w:t>
            </w:r>
          </w:p>
        </w:tc>
        <w:tc>
          <w:tcPr>
            <w:tcW w:w="2393" w:type="dxa"/>
          </w:tcPr>
          <w:p w:rsidR="0042687A" w:rsidRPr="00D829F5" w:rsidRDefault="00E76DCA" w:rsidP="00E76DCA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Участие в общешкольном празднике «Последний звонок»</w:t>
            </w:r>
          </w:p>
        </w:tc>
      </w:tr>
    </w:tbl>
    <w:p w:rsidR="0042687A" w:rsidRPr="00D829F5" w:rsidRDefault="0042687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16442" w:rsidRPr="00D829F5" w:rsidRDefault="00750D2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Тематическое планирование модуля «</w:t>
      </w:r>
      <w:r w:rsidRPr="00D829F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/>
        </w:rPr>
        <w:t>По тропинкам прошлых лет</w:t>
      </w:r>
      <w:r w:rsidRPr="00D829F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» (3</w:t>
      </w:r>
      <w:r w:rsidR="00D829F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-и</w:t>
      </w:r>
      <w:r w:rsidRPr="00D829F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класс</w:t>
      </w:r>
      <w:r w:rsidR="00D829F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ы</w:t>
      </w:r>
      <w:r w:rsidRPr="00D829F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)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56"/>
        <w:gridCol w:w="4620"/>
        <w:gridCol w:w="1815"/>
        <w:gridCol w:w="2379"/>
      </w:tblGrid>
      <w:tr w:rsidR="00750D2A" w:rsidRPr="00D829F5" w:rsidTr="00750D2A">
        <w:trPr>
          <w:trHeight w:val="541"/>
        </w:trPr>
        <w:tc>
          <w:tcPr>
            <w:tcW w:w="756" w:type="dxa"/>
          </w:tcPr>
          <w:p w:rsidR="00750D2A" w:rsidRPr="00D829F5" w:rsidRDefault="00750D2A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4620" w:type="dxa"/>
          </w:tcPr>
          <w:p w:rsidR="00750D2A" w:rsidRPr="00D829F5" w:rsidRDefault="00750D2A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Тема занятия</w:t>
            </w:r>
          </w:p>
        </w:tc>
        <w:tc>
          <w:tcPr>
            <w:tcW w:w="1815" w:type="dxa"/>
          </w:tcPr>
          <w:p w:rsidR="00750D2A" w:rsidRPr="00D829F5" w:rsidRDefault="00750D2A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Количество часов</w:t>
            </w:r>
          </w:p>
        </w:tc>
        <w:tc>
          <w:tcPr>
            <w:tcW w:w="2379" w:type="dxa"/>
          </w:tcPr>
          <w:p w:rsidR="00750D2A" w:rsidRPr="00D829F5" w:rsidRDefault="00750D2A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</w:p>
        </w:tc>
      </w:tr>
      <w:tr w:rsidR="00750D2A" w:rsidRPr="00D829F5" w:rsidTr="00750D2A">
        <w:tc>
          <w:tcPr>
            <w:tcW w:w="756" w:type="dxa"/>
          </w:tcPr>
          <w:p w:rsidR="00750D2A" w:rsidRPr="00D829F5" w:rsidRDefault="00750D2A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620" w:type="dxa"/>
          </w:tcPr>
          <w:p w:rsidR="00750D2A" w:rsidRPr="00D829F5" w:rsidRDefault="00750D2A" w:rsidP="00750D2A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Вводное занятие. </w:t>
            </w:r>
          </w:p>
        </w:tc>
        <w:tc>
          <w:tcPr>
            <w:tcW w:w="1815" w:type="dxa"/>
          </w:tcPr>
          <w:p w:rsidR="00750D2A" w:rsidRPr="00D829F5" w:rsidRDefault="00750D2A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час</w:t>
            </w:r>
          </w:p>
        </w:tc>
        <w:tc>
          <w:tcPr>
            <w:tcW w:w="2379" w:type="dxa"/>
          </w:tcPr>
          <w:p w:rsidR="00750D2A" w:rsidRPr="00D829F5" w:rsidRDefault="00750D2A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50D2A" w:rsidRPr="00D829F5" w:rsidTr="00750D2A">
        <w:tc>
          <w:tcPr>
            <w:tcW w:w="756" w:type="dxa"/>
          </w:tcPr>
          <w:p w:rsidR="00750D2A" w:rsidRPr="00D829F5" w:rsidRDefault="00750D2A" w:rsidP="00750D2A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620" w:type="dxa"/>
          </w:tcPr>
          <w:p w:rsidR="00750D2A" w:rsidRPr="00D829F5" w:rsidRDefault="00750D2A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Изучение русского народного обряда «Сбор урожая»</w:t>
            </w:r>
          </w:p>
        </w:tc>
        <w:tc>
          <w:tcPr>
            <w:tcW w:w="1815" w:type="dxa"/>
          </w:tcPr>
          <w:p w:rsidR="00750D2A" w:rsidRPr="00D829F5" w:rsidRDefault="00750D2A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час</w:t>
            </w:r>
          </w:p>
        </w:tc>
        <w:tc>
          <w:tcPr>
            <w:tcW w:w="2379" w:type="dxa"/>
          </w:tcPr>
          <w:p w:rsidR="00750D2A" w:rsidRPr="00D829F5" w:rsidRDefault="00750D2A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50D2A" w:rsidRPr="009748F2" w:rsidTr="00750D2A">
        <w:tc>
          <w:tcPr>
            <w:tcW w:w="756" w:type="dxa"/>
          </w:tcPr>
          <w:p w:rsidR="00750D2A" w:rsidRPr="00D829F5" w:rsidRDefault="00750D2A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3-9</w:t>
            </w:r>
          </w:p>
        </w:tc>
        <w:tc>
          <w:tcPr>
            <w:tcW w:w="4620" w:type="dxa"/>
          </w:tcPr>
          <w:p w:rsidR="00750D2A" w:rsidRPr="00D829F5" w:rsidRDefault="00750D2A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Подготовка театрализованного представления обряда </w:t>
            </w:r>
          </w:p>
        </w:tc>
        <w:tc>
          <w:tcPr>
            <w:tcW w:w="1815" w:type="dxa"/>
          </w:tcPr>
          <w:p w:rsidR="00750D2A" w:rsidRPr="00D829F5" w:rsidRDefault="00750D2A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 час</w:t>
            </w:r>
          </w:p>
        </w:tc>
        <w:tc>
          <w:tcPr>
            <w:tcW w:w="2379" w:type="dxa"/>
          </w:tcPr>
          <w:p w:rsidR="00750D2A" w:rsidRPr="00D829F5" w:rsidRDefault="00750D2A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Участие в общешкольном празднике «Открытие городов»</w:t>
            </w:r>
          </w:p>
        </w:tc>
      </w:tr>
      <w:tr w:rsidR="00750D2A" w:rsidRPr="00D829F5" w:rsidTr="00750D2A">
        <w:tc>
          <w:tcPr>
            <w:tcW w:w="756" w:type="dxa"/>
          </w:tcPr>
          <w:p w:rsidR="00750D2A" w:rsidRPr="00D829F5" w:rsidRDefault="00750D2A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4620" w:type="dxa"/>
          </w:tcPr>
          <w:p w:rsidR="00750D2A" w:rsidRPr="00D829F5" w:rsidRDefault="00750D2A" w:rsidP="00750D2A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Знакомство с обрядом «Рождественские посиделки»</w:t>
            </w:r>
          </w:p>
        </w:tc>
        <w:tc>
          <w:tcPr>
            <w:tcW w:w="1815" w:type="dxa"/>
          </w:tcPr>
          <w:p w:rsidR="00750D2A" w:rsidRPr="00D829F5" w:rsidRDefault="00750D2A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час</w:t>
            </w:r>
          </w:p>
        </w:tc>
        <w:tc>
          <w:tcPr>
            <w:tcW w:w="2379" w:type="dxa"/>
          </w:tcPr>
          <w:p w:rsidR="00750D2A" w:rsidRPr="00D829F5" w:rsidRDefault="00750D2A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50D2A" w:rsidRPr="009748F2" w:rsidTr="00750D2A">
        <w:tc>
          <w:tcPr>
            <w:tcW w:w="756" w:type="dxa"/>
          </w:tcPr>
          <w:p w:rsidR="00750D2A" w:rsidRPr="00D829F5" w:rsidRDefault="00750D2A" w:rsidP="00750D2A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11-17</w:t>
            </w:r>
          </w:p>
        </w:tc>
        <w:tc>
          <w:tcPr>
            <w:tcW w:w="4620" w:type="dxa"/>
          </w:tcPr>
          <w:p w:rsidR="00750D2A" w:rsidRPr="00D829F5" w:rsidRDefault="00750D2A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Театрализация обряда</w:t>
            </w:r>
          </w:p>
        </w:tc>
        <w:tc>
          <w:tcPr>
            <w:tcW w:w="1815" w:type="dxa"/>
          </w:tcPr>
          <w:p w:rsidR="00750D2A" w:rsidRPr="00D829F5" w:rsidRDefault="00750D2A" w:rsidP="00750D2A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 часов</w:t>
            </w:r>
          </w:p>
        </w:tc>
        <w:tc>
          <w:tcPr>
            <w:tcW w:w="2379" w:type="dxa"/>
          </w:tcPr>
          <w:p w:rsidR="00750D2A" w:rsidRPr="00D829F5" w:rsidRDefault="00750D2A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Участие в общешкольном празднике «Новогоднее приключение»</w:t>
            </w:r>
          </w:p>
        </w:tc>
      </w:tr>
      <w:tr w:rsidR="00750D2A" w:rsidRPr="009748F2" w:rsidTr="00750D2A">
        <w:tc>
          <w:tcPr>
            <w:tcW w:w="756" w:type="dxa"/>
          </w:tcPr>
          <w:p w:rsidR="00750D2A" w:rsidRPr="00D829F5" w:rsidRDefault="00750D2A" w:rsidP="00750D2A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18-28</w:t>
            </w:r>
          </w:p>
        </w:tc>
        <w:tc>
          <w:tcPr>
            <w:tcW w:w="4620" w:type="dxa"/>
          </w:tcPr>
          <w:p w:rsidR="00750D2A" w:rsidRPr="00D829F5" w:rsidRDefault="00750D2A" w:rsidP="00D829F5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Разучивание </w:t>
            </w:r>
            <w:r w:rsidR="00D829F5"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праздника «</w:t>
            </w:r>
            <w:r w:rsidR="00D829F5" w:rsidRPr="00D829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Сабантуй»</w:t>
            </w:r>
            <w:r w:rsidR="00D829F5"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азиатских народов. </w:t>
            </w: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815" w:type="dxa"/>
          </w:tcPr>
          <w:p w:rsidR="00750D2A" w:rsidRPr="00D829F5" w:rsidRDefault="00750D2A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 часов</w:t>
            </w:r>
          </w:p>
        </w:tc>
        <w:tc>
          <w:tcPr>
            <w:tcW w:w="2379" w:type="dxa"/>
          </w:tcPr>
          <w:p w:rsidR="00750D2A" w:rsidRPr="00D829F5" w:rsidRDefault="00750D2A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Участие в общешкольном празднике День открытых дверей</w:t>
            </w:r>
            <w:r w:rsidR="00D829F5"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Участие в конкурсе «Все краски Ямала»</w:t>
            </w:r>
          </w:p>
        </w:tc>
      </w:tr>
      <w:tr w:rsidR="00750D2A" w:rsidRPr="00D829F5" w:rsidTr="00750D2A">
        <w:tc>
          <w:tcPr>
            <w:tcW w:w="756" w:type="dxa"/>
          </w:tcPr>
          <w:p w:rsidR="00750D2A" w:rsidRPr="00D829F5" w:rsidRDefault="00D829F5" w:rsidP="00D829F5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29-</w:t>
            </w:r>
            <w:r w:rsidR="00750D2A"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620" w:type="dxa"/>
          </w:tcPr>
          <w:p w:rsidR="00750D2A" w:rsidRPr="00D829F5" w:rsidRDefault="00D829F5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«Воронин день». Праздник народов Севера</w:t>
            </w:r>
          </w:p>
        </w:tc>
        <w:tc>
          <w:tcPr>
            <w:tcW w:w="1815" w:type="dxa"/>
          </w:tcPr>
          <w:p w:rsidR="00750D2A" w:rsidRPr="00D829F5" w:rsidRDefault="00D829F5" w:rsidP="00D829F5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  <w:r w:rsidR="00750D2A"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час</w:t>
            </w: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ов</w:t>
            </w:r>
          </w:p>
        </w:tc>
        <w:tc>
          <w:tcPr>
            <w:tcW w:w="2379" w:type="dxa"/>
          </w:tcPr>
          <w:p w:rsidR="00750D2A" w:rsidRPr="00D829F5" w:rsidRDefault="00750D2A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D829F5" w:rsidRDefault="00D829F5" w:rsidP="00D829F5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D829F5" w:rsidRPr="00D829F5" w:rsidRDefault="00D829F5" w:rsidP="00D829F5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829F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Тематическое планирование модуля «</w:t>
      </w:r>
      <w:r w:rsidRPr="00D829F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/>
        </w:rPr>
        <w:t>Музейное дело</w:t>
      </w:r>
      <w:r w:rsidRPr="00D829F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» (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4-е</w:t>
      </w:r>
      <w:r w:rsidRPr="00D829F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класс)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56"/>
        <w:gridCol w:w="4620"/>
        <w:gridCol w:w="1815"/>
        <w:gridCol w:w="2379"/>
      </w:tblGrid>
      <w:tr w:rsidR="00D829F5" w:rsidRPr="00D829F5" w:rsidTr="00A7435F">
        <w:trPr>
          <w:trHeight w:val="541"/>
        </w:trPr>
        <w:tc>
          <w:tcPr>
            <w:tcW w:w="756" w:type="dxa"/>
          </w:tcPr>
          <w:p w:rsidR="00D829F5" w:rsidRPr="00D829F5" w:rsidRDefault="00D829F5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4620" w:type="dxa"/>
          </w:tcPr>
          <w:p w:rsidR="00D829F5" w:rsidRPr="00D829F5" w:rsidRDefault="00D829F5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Тема занятия</w:t>
            </w:r>
          </w:p>
        </w:tc>
        <w:tc>
          <w:tcPr>
            <w:tcW w:w="1815" w:type="dxa"/>
          </w:tcPr>
          <w:p w:rsidR="00D829F5" w:rsidRPr="00D829F5" w:rsidRDefault="00D829F5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Количество часов</w:t>
            </w:r>
          </w:p>
        </w:tc>
        <w:tc>
          <w:tcPr>
            <w:tcW w:w="2379" w:type="dxa"/>
          </w:tcPr>
          <w:p w:rsidR="00D829F5" w:rsidRPr="00D829F5" w:rsidRDefault="00D829F5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</w:p>
        </w:tc>
      </w:tr>
      <w:tr w:rsidR="00D829F5" w:rsidRPr="00D829F5" w:rsidTr="00A7435F">
        <w:tc>
          <w:tcPr>
            <w:tcW w:w="756" w:type="dxa"/>
          </w:tcPr>
          <w:p w:rsidR="00D829F5" w:rsidRPr="00D829F5" w:rsidRDefault="00D829F5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620" w:type="dxa"/>
          </w:tcPr>
          <w:p w:rsidR="00D829F5" w:rsidRPr="00D829F5" w:rsidRDefault="00D829F5" w:rsidP="00A7435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Вводное занятие. </w:t>
            </w:r>
          </w:p>
        </w:tc>
        <w:tc>
          <w:tcPr>
            <w:tcW w:w="1815" w:type="dxa"/>
          </w:tcPr>
          <w:p w:rsidR="00D829F5" w:rsidRPr="00D829F5" w:rsidRDefault="00D829F5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час</w:t>
            </w:r>
          </w:p>
        </w:tc>
        <w:tc>
          <w:tcPr>
            <w:tcW w:w="2379" w:type="dxa"/>
          </w:tcPr>
          <w:p w:rsidR="00D829F5" w:rsidRPr="00D829F5" w:rsidRDefault="00D829F5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829F5" w:rsidRPr="009748F2" w:rsidTr="00A7435F">
        <w:tc>
          <w:tcPr>
            <w:tcW w:w="756" w:type="dxa"/>
          </w:tcPr>
          <w:p w:rsidR="00D829F5" w:rsidRPr="00D829F5" w:rsidRDefault="00D829F5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-9</w:t>
            </w:r>
          </w:p>
        </w:tc>
        <w:tc>
          <w:tcPr>
            <w:tcW w:w="4620" w:type="dxa"/>
          </w:tcPr>
          <w:p w:rsidR="00D829F5" w:rsidRPr="00D829F5" w:rsidRDefault="00D829F5" w:rsidP="00565837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Сбор и подготовка </w:t>
            </w:r>
            <w:r w:rsidR="005658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материалов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экспозиции </w:t>
            </w:r>
            <w:r w:rsidR="005658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 посёлке </w:t>
            </w:r>
            <w:proofErr w:type="spellStart"/>
            <w:r w:rsidR="005658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Харп</w:t>
            </w:r>
            <w:proofErr w:type="spellEnd"/>
            <w:r w:rsidR="005658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815" w:type="dxa"/>
          </w:tcPr>
          <w:p w:rsidR="00D829F5" w:rsidRPr="00D829F5" w:rsidRDefault="00D829F5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 час</w:t>
            </w:r>
          </w:p>
        </w:tc>
        <w:tc>
          <w:tcPr>
            <w:tcW w:w="2379" w:type="dxa"/>
          </w:tcPr>
          <w:p w:rsidR="00D829F5" w:rsidRPr="00D829F5" w:rsidRDefault="00565837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Организация экскурсий в школьном музее на тему</w:t>
            </w:r>
            <w:r w:rsid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«Наша малая Родина - </w:t>
            </w:r>
            <w:proofErr w:type="spellStart"/>
            <w:r w:rsid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proofErr w:type="gramStart"/>
            <w:r w:rsid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.Х</w:t>
            </w:r>
            <w:proofErr w:type="gramEnd"/>
            <w:r w:rsid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арп</w:t>
            </w:r>
            <w:proofErr w:type="spellEnd"/>
            <w:r w:rsid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</w:p>
        </w:tc>
      </w:tr>
      <w:tr w:rsidR="00D829F5" w:rsidRPr="009748F2" w:rsidTr="00A7435F">
        <w:tc>
          <w:tcPr>
            <w:tcW w:w="756" w:type="dxa"/>
          </w:tcPr>
          <w:p w:rsidR="00D829F5" w:rsidRPr="00D829F5" w:rsidRDefault="00D829F5" w:rsidP="00565837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1</w:t>
            </w:r>
            <w:r w:rsidR="005658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-17</w:t>
            </w:r>
          </w:p>
        </w:tc>
        <w:tc>
          <w:tcPr>
            <w:tcW w:w="4620" w:type="dxa"/>
          </w:tcPr>
          <w:p w:rsidR="00D829F5" w:rsidRPr="00D829F5" w:rsidRDefault="00565837" w:rsidP="00565837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Сбор и подготовка  материалов экспозиции «Богатства Ямала»</w:t>
            </w:r>
          </w:p>
        </w:tc>
        <w:tc>
          <w:tcPr>
            <w:tcW w:w="1815" w:type="dxa"/>
          </w:tcPr>
          <w:p w:rsidR="00D829F5" w:rsidRPr="00D829F5" w:rsidRDefault="00565837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9 </w:t>
            </w:r>
            <w:r w:rsidR="00D829F5"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часов</w:t>
            </w:r>
          </w:p>
        </w:tc>
        <w:tc>
          <w:tcPr>
            <w:tcW w:w="2379" w:type="dxa"/>
          </w:tcPr>
          <w:p w:rsidR="00D829F5" w:rsidRPr="00D829F5" w:rsidRDefault="00565837" w:rsidP="00565837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Организация экскурсий в школьном музее на тему «Богатства Ямала»</w:t>
            </w:r>
          </w:p>
        </w:tc>
      </w:tr>
      <w:tr w:rsidR="00D829F5" w:rsidRPr="009748F2" w:rsidTr="00A7435F">
        <w:tc>
          <w:tcPr>
            <w:tcW w:w="756" w:type="dxa"/>
          </w:tcPr>
          <w:p w:rsidR="00D829F5" w:rsidRPr="00D829F5" w:rsidRDefault="00D829F5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18-28</w:t>
            </w:r>
          </w:p>
        </w:tc>
        <w:tc>
          <w:tcPr>
            <w:tcW w:w="4620" w:type="dxa"/>
          </w:tcPr>
          <w:p w:rsidR="00D829F5" w:rsidRPr="00D829F5" w:rsidRDefault="00565837" w:rsidP="00565837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Сбор материала и подготовка  материалов экспозиции «История нашей школы»</w:t>
            </w:r>
          </w:p>
        </w:tc>
        <w:tc>
          <w:tcPr>
            <w:tcW w:w="1815" w:type="dxa"/>
          </w:tcPr>
          <w:p w:rsidR="00D829F5" w:rsidRPr="00D829F5" w:rsidRDefault="00D829F5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 часов</w:t>
            </w:r>
          </w:p>
        </w:tc>
        <w:tc>
          <w:tcPr>
            <w:tcW w:w="2379" w:type="dxa"/>
          </w:tcPr>
          <w:p w:rsidR="00D829F5" w:rsidRPr="00D829F5" w:rsidRDefault="00565837" w:rsidP="00565837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Организация экскурсий в школьном музее на тему «История нашей школы»</w:t>
            </w:r>
          </w:p>
        </w:tc>
      </w:tr>
      <w:tr w:rsidR="00D829F5" w:rsidRPr="009748F2" w:rsidTr="00A7435F">
        <w:tc>
          <w:tcPr>
            <w:tcW w:w="756" w:type="dxa"/>
          </w:tcPr>
          <w:p w:rsidR="00D829F5" w:rsidRPr="00D829F5" w:rsidRDefault="00D829F5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29-34</w:t>
            </w:r>
          </w:p>
        </w:tc>
        <w:tc>
          <w:tcPr>
            <w:tcW w:w="4620" w:type="dxa"/>
          </w:tcPr>
          <w:p w:rsidR="00D829F5" w:rsidRPr="00D829F5" w:rsidRDefault="00565837" w:rsidP="00565837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Сбор материала и подготовка  материалов экспозиции «Этот День победы….»</w:t>
            </w:r>
          </w:p>
        </w:tc>
        <w:tc>
          <w:tcPr>
            <w:tcW w:w="1815" w:type="dxa"/>
          </w:tcPr>
          <w:p w:rsidR="00D829F5" w:rsidRPr="00D829F5" w:rsidRDefault="00D829F5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829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 часов</w:t>
            </w:r>
          </w:p>
        </w:tc>
        <w:tc>
          <w:tcPr>
            <w:tcW w:w="2379" w:type="dxa"/>
          </w:tcPr>
          <w:p w:rsidR="00D829F5" w:rsidRPr="00D829F5" w:rsidRDefault="00565837" w:rsidP="00A7435F">
            <w:pPr>
              <w:spacing w:after="15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Организация экскурсий в школьном музее на тему «Этот День победы….»</w:t>
            </w:r>
          </w:p>
        </w:tc>
      </w:tr>
    </w:tbl>
    <w:p w:rsidR="00D829F5" w:rsidRDefault="00D829F5" w:rsidP="00D829F5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750D2A" w:rsidRPr="00D829F5" w:rsidRDefault="00750D2A" w:rsidP="00762AC8">
      <w:pPr>
        <w:shd w:val="clear" w:color="auto" w:fill="FFFFFF"/>
        <w:spacing w:after="15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62E3A" w:rsidRPr="00D829F5" w:rsidRDefault="00062E3A" w:rsidP="00762AC8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C68CA" w:rsidRPr="00D829F5" w:rsidRDefault="00FC68CA">
      <w:pPr>
        <w:rPr>
          <w:lang w:val="ru-RU"/>
        </w:rPr>
      </w:pPr>
    </w:p>
    <w:sectPr w:rsidR="00FC68CA" w:rsidRPr="00D829F5" w:rsidSect="00CA3CAE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E3A"/>
    <w:rsid w:val="00052A02"/>
    <w:rsid w:val="00062E3A"/>
    <w:rsid w:val="0010786F"/>
    <w:rsid w:val="00116442"/>
    <w:rsid w:val="001B0FE1"/>
    <w:rsid w:val="001D39A5"/>
    <w:rsid w:val="0042687A"/>
    <w:rsid w:val="00470E19"/>
    <w:rsid w:val="004D6830"/>
    <w:rsid w:val="00565837"/>
    <w:rsid w:val="005B29B6"/>
    <w:rsid w:val="00704B7A"/>
    <w:rsid w:val="00750D2A"/>
    <w:rsid w:val="00762AC8"/>
    <w:rsid w:val="007A177C"/>
    <w:rsid w:val="007D12A2"/>
    <w:rsid w:val="00825378"/>
    <w:rsid w:val="00973807"/>
    <w:rsid w:val="009748F2"/>
    <w:rsid w:val="00C71CB4"/>
    <w:rsid w:val="00CA3CAE"/>
    <w:rsid w:val="00D829F5"/>
    <w:rsid w:val="00E60387"/>
    <w:rsid w:val="00E76DCA"/>
    <w:rsid w:val="00F54248"/>
    <w:rsid w:val="00FC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A2"/>
  </w:style>
  <w:style w:type="paragraph" w:styleId="1">
    <w:name w:val="heading 1"/>
    <w:basedOn w:val="a"/>
    <w:next w:val="a"/>
    <w:link w:val="10"/>
    <w:uiPriority w:val="9"/>
    <w:qFormat/>
    <w:rsid w:val="007D12A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2A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2A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2A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2A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2A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2A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2A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2A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2A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12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12A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12A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D12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D12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D12A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D12A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D12A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D12A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12A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D12A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D12A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12A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D12A2"/>
    <w:rPr>
      <w:b/>
      <w:bCs/>
      <w:spacing w:val="0"/>
    </w:rPr>
  </w:style>
  <w:style w:type="character" w:styleId="a9">
    <w:name w:val="Emphasis"/>
    <w:uiPriority w:val="20"/>
    <w:qFormat/>
    <w:rsid w:val="007D12A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D12A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7D12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12A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D12A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D12A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D12A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D12A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D12A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D12A2"/>
    <w:rPr>
      <w:smallCaps/>
    </w:rPr>
  </w:style>
  <w:style w:type="character" w:styleId="af1">
    <w:name w:val="Intense Reference"/>
    <w:uiPriority w:val="32"/>
    <w:qFormat/>
    <w:rsid w:val="007D12A2"/>
    <w:rPr>
      <w:b/>
      <w:bCs/>
      <w:smallCaps/>
      <w:color w:val="auto"/>
    </w:rPr>
  </w:style>
  <w:style w:type="character" w:styleId="af2">
    <w:name w:val="Book Title"/>
    <w:uiPriority w:val="33"/>
    <w:qFormat/>
    <w:rsid w:val="007D12A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D12A2"/>
    <w:pPr>
      <w:outlineLvl w:val="9"/>
    </w:pPr>
  </w:style>
  <w:style w:type="paragraph" w:styleId="af4">
    <w:name w:val="Normal (Web)"/>
    <w:basedOn w:val="a"/>
    <w:uiPriority w:val="99"/>
    <w:unhideWhenUsed/>
    <w:rsid w:val="00062E3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62E3A"/>
  </w:style>
  <w:style w:type="character" w:styleId="af5">
    <w:name w:val="annotation reference"/>
    <w:basedOn w:val="a0"/>
    <w:uiPriority w:val="99"/>
    <w:semiHidden/>
    <w:unhideWhenUsed/>
    <w:rsid w:val="004D683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D6830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D683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D683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D6830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4D683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D6830"/>
    <w:rPr>
      <w:rFonts w:ascii="Arial" w:hAnsi="Arial" w:cs="Arial"/>
      <w:sz w:val="16"/>
      <w:szCs w:val="16"/>
    </w:rPr>
  </w:style>
  <w:style w:type="table" w:styleId="afc">
    <w:name w:val="Table Grid"/>
    <w:basedOn w:val="a1"/>
    <w:uiPriority w:val="59"/>
    <w:rsid w:val="00C71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semiHidden/>
    <w:unhideWhenUsed/>
    <w:rsid w:val="00F542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7</cp:revision>
  <dcterms:created xsi:type="dcterms:W3CDTF">2016-05-14T05:53:00Z</dcterms:created>
  <dcterms:modified xsi:type="dcterms:W3CDTF">2016-05-16T05:45:00Z</dcterms:modified>
</cp:coreProperties>
</file>