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028C" w:rsidRDefault="00C96D0E" w:rsidP="00C96D0E">
      <w:pPr>
        <w:rPr>
          <w:sz w:val="44"/>
          <w:szCs w:val="44"/>
        </w:rPr>
      </w:pPr>
      <w:r w:rsidRPr="0022028C">
        <w:rPr>
          <w:sz w:val="44"/>
          <w:szCs w:val="44"/>
        </w:rPr>
        <w:t>Раннее развит</w:t>
      </w:r>
      <w:r w:rsidR="0022028C">
        <w:rPr>
          <w:sz w:val="44"/>
          <w:szCs w:val="44"/>
        </w:rPr>
        <w:t>ие ребенка дошкольного возраста</w:t>
      </w:r>
    </w:p>
    <w:p w:rsidR="00C96D0E" w:rsidRPr="0022028C" w:rsidRDefault="00C96D0E" w:rsidP="00C96D0E">
      <w:pPr>
        <w:rPr>
          <w:sz w:val="44"/>
          <w:szCs w:val="44"/>
        </w:rPr>
      </w:pPr>
      <w:r w:rsidRPr="0022028C">
        <w:rPr>
          <w:sz w:val="28"/>
          <w:szCs w:val="28"/>
        </w:rPr>
        <w:t>Все детск</w:t>
      </w:r>
      <w:r w:rsidRPr="0022028C">
        <w:rPr>
          <w:sz w:val="28"/>
          <w:szCs w:val="28"/>
        </w:rPr>
        <w:t>ие психологи в один голос утверждаю</w:t>
      </w:r>
      <w:r w:rsidRPr="0022028C">
        <w:rPr>
          <w:sz w:val="28"/>
          <w:szCs w:val="28"/>
        </w:rPr>
        <w:t>т: самое важное для развития ребенка младшего дошкольного возраста – это ролевая игра. Особенность ролевой игры в этом возрасте заключается в том, что дети очень подробно и старательно воссоздают быт и модели поведения взрослых членов семьи. Малыши в этом возрасте открывают для себя человеческие отношения, разные виды деятельности и общественные функции людей.</w:t>
      </w:r>
    </w:p>
    <w:p w:rsidR="00C96D0E" w:rsidRPr="0022028C" w:rsidRDefault="00C96D0E" w:rsidP="00C96D0E">
      <w:pPr>
        <w:rPr>
          <w:sz w:val="28"/>
          <w:szCs w:val="28"/>
        </w:rPr>
      </w:pPr>
      <w:r w:rsidRPr="0022028C">
        <w:rPr>
          <w:sz w:val="28"/>
          <w:szCs w:val="28"/>
        </w:rPr>
        <w:t xml:space="preserve">Еще характерные особенности развития детей младшего дошкольного возраста заключаются в том, что мышление ребенка становится «отвлеченным» от непосредственно увиденного или услышанного им. Ребенок развивается таким образом, что примерно в четыре года он совершает переход </w:t>
      </w:r>
      <w:proofErr w:type="gramStart"/>
      <w:r w:rsidRPr="0022028C">
        <w:rPr>
          <w:sz w:val="28"/>
          <w:szCs w:val="28"/>
        </w:rPr>
        <w:t>от</w:t>
      </w:r>
      <w:proofErr w:type="gramEnd"/>
      <w:r w:rsidRPr="0022028C">
        <w:rPr>
          <w:sz w:val="28"/>
          <w:szCs w:val="28"/>
        </w:rPr>
        <w:t xml:space="preserve"> наглядно-действенному к наглядно-образному мышлению. Эта метаморфоза обычно происходит к концу младшего дошкольного возраста, то есть примерно года в 4.</w:t>
      </w:r>
    </w:p>
    <w:p w:rsidR="0022028C" w:rsidRPr="0022028C" w:rsidRDefault="00C96D0E" w:rsidP="00C96D0E">
      <w:pPr>
        <w:rPr>
          <w:sz w:val="28"/>
          <w:szCs w:val="28"/>
        </w:rPr>
      </w:pPr>
      <w:r w:rsidRPr="0022028C">
        <w:rPr>
          <w:sz w:val="28"/>
          <w:szCs w:val="28"/>
        </w:rPr>
        <w:t>Ребенок задает вопросы, рассказывает версии событий, произошедших с ним или с кем-то из близких, рассуждает, фантазирует, пересказывает – все это устное творчество очень полезно для речевого развития детей дошкольного возраста, поэтому наш вам совет: больше общайтесь с собственным ребенком.</w:t>
      </w:r>
    </w:p>
    <w:p w:rsidR="00C96D0E" w:rsidRPr="0022028C" w:rsidRDefault="00C96D0E" w:rsidP="00C96D0E">
      <w:pPr>
        <w:rPr>
          <w:sz w:val="28"/>
          <w:szCs w:val="28"/>
        </w:rPr>
      </w:pPr>
      <w:proofErr w:type="gramStart"/>
      <w:r w:rsidRPr="0022028C">
        <w:rPr>
          <w:sz w:val="28"/>
          <w:szCs w:val="28"/>
        </w:rPr>
        <w:t>Начиная с четырех лет дети могут произвольно запоминать</w:t>
      </w:r>
      <w:proofErr w:type="gramEnd"/>
      <w:r w:rsidRPr="0022028C">
        <w:rPr>
          <w:sz w:val="28"/>
          <w:szCs w:val="28"/>
        </w:rPr>
        <w:t>. Однако большая масса фактов и понятий запоминается непроизвольно.</w:t>
      </w:r>
    </w:p>
    <w:p w:rsidR="0022028C" w:rsidRPr="0022028C" w:rsidRDefault="00C96D0E" w:rsidP="00C96D0E">
      <w:pPr>
        <w:rPr>
          <w:sz w:val="28"/>
          <w:szCs w:val="28"/>
        </w:rPr>
      </w:pPr>
      <w:r w:rsidRPr="0022028C">
        <w:rPr>
          <w:sz w:val="28"/>
          <w:szCs w:val="28"/>
        </w:rPr>
        <w:t>К пяти годам появляется «сознательное запоминание» – ребенок может выучить по просьбе взрослого стихотворение к празднику, при этом обязательно нужно, чтобы ребенок хорошо понимал, что он заучивает, то есть разв</w:t>
      </w:r>
      <w:r w:rsidR="0022028C" w:rsidRPr="0022028C">
        <w:rPr>
          <w:sz w:val="28"/>
          <w:szCs w:val="28"/>
        </w:rPr>
        <w:t>ивалась еще и смысловая память.</w:t>
      </w:r>
    </w:p>
    <w:p w:rsidR="00C96D0E" w:rsidRPr="0022028C" w:rsidRDefault="00C96D0E" w:rsidP="00C96D0E">
      <w:pPr>
        <w:rPr>
          <w:sz w:val="28"/>
          <w:szCs w:val="28"/>
        </w:rPr>
      </w:pPr>
      <w:r w:rsidRPr="0022028C">
        <w:rPr>
          <w:sz w:val="28"/>
          <w:szCs w:val="28"/>
        </w:rPr>
        <w:t>Однако</w:t>
      </w:r>
      <w:proofErr w:type="gramStart"/>
      <w:r w:rsidRPr="0022028C">
        <w:rPr>
          <w:sz w:val="28"/>
          <w:szCs w:val="28"/>
        </w:rPr>
        <w:t>,</w:t>
      </w:r>
      <w:proofErr w:type="gramEnd"/>
      <w:r w:rsidRPr="0022028C">
        <w:rPr>
          <w:sz w:val="28"/>
          <w:szCs w:val="28"/>
        </w:rPr>
        <w:t xml:space="preserve"> развитие способностей детей дошкольного возраста заключается вовсе не в том, что они получают готовые решения, знания, умения, а в том, что у ребенка вырабатывается потребность в новых знаниях, самостоятельного определения путей их получения, обучение думать, размышлять, делать выводы.</w:t>
      </w:r>
    </w:p>
    <w:p w:rsidR="00C96D0E" w:rsidRPr="0022028C" w:rsidRDefault="00C96D0E" w:rsidP="00C96D0E">
      <w:pPr>
        <w:rPr>
          <w:sz w:val="28"/>
          <w:szCs w:val="28"/>
        </w:rPr>
      </w:pPr>
      <w:r w:rsidRPr="0022028C">
        <w:rPr>
          <w:sz w:val="28"/>
          <w:szCs w:val="28"/>
        </w:rPr>
        <w:t xml:space="preserve">Познавательный опыт ребенок приобретает, прежде всего, в предметной деятельности – от того, насколько она </w:t>
      </w:r>
      <w:proofErr w:type="gramStart"/>
      <w:r w:rsidRPr="0022028C">
        <w:rPr>
          <w:sz w:val="28"/>
          <w:szCs w:val="28"/>
        </w:rPr>
        <w:t>будет разнообразной зависит</w:t>
      </w:r>
      <w:proofErr w:type="gramEnd"/>
      <w:r w:rsidRPr="0022028C">
        <w:rPr>
          <w:sz w:val="28"/>
          <w:szCs w:val="28"/>
        </w:rPr>
        <w:t xml:space="preserve"> творческое развитие детей. Часто дети приносят с улицы «посторонние» </w:t>
      </w:r>
      <w:r w:rsidRPr="0022028C">
        <w:rPr>
          <w:sz w:val="28"/>
          <w:szCs w:val="28"/>
        </w:rPr>
        <w:lastRenderedPageBreak/>
        <w:t xml:space="preserve">нежелательные, с точки зрения взрослого, предметы – палки, металлические детали и прочие находки. Не </w:t>
      </w:r>
      <w:r w:rsidR="0022028C" w:rsidRPr="0022028C">
        <w:rPr>
          <w:sz w:val="28"/>
          <w:szCs w:val="28"/>
        </w:rPr>
        <w:t>надо спешить  их выкидывать, лучше спросить</w:t>
      </w:r>
      <w:r w:rsidRPr="0022028C">
        <w:rPr>
          <w:sz w:val="28"/>
          <w:szCs w:val="28"/>
        </w:rPr>
        <w:t xml:space="preserve"> ребенка, зачем ему все эти «богатства».</w:t>
      </w:r>
    </w:p>
    <w:p w:rsidR="00C96D0E" w:rsidRPr="0022028C" w:rsidRDefault="00C96D0E" w:rsidP="00C96D0E">
      <w:pPr>
        <w:rPr>
          <w:sz w:val="28"/>
          <w:szCs w:val="28"/>
        </w:rPr>
      </w:pPr>
      <w:r w:rsidRPr="0022028C">
        <w:rPr>
          <w:sz w:val="28"/>
          <w:szCs w:val="28"/>
        </w:rPr>
        <w:t>Дело в том, что овладение предметной деятельностью – первый шаг в освоении материальной культуры. Для начала ребенок просто оперирует предметами, подражая реальным действиям, затем он оторвется от предмета подражания, научится действовать самостоятельно, разыгрывать сюжеты. Основная цель таких «сценок» - отражение отношений между другими людьми так, как их видит ребенок. Дальнейшее развитие игры получают, когда действия становятся символическими, реальные предметы заменяются другими (чаще всего внешне похожими на настоящие: например, градусник становится палочкой, кусок мыла – кубиком). Только пройдя весь этот эволюционный путь, игра способствует развитию мышления и воображения.</w:t>
      </w:r>
    </w:p>
    <w:p w:rsidR="00C96D0E" w:rsidRPr="0022028C" w:rsidRDefault="00C96D0E" w:rsidP="00C96D0E">
      <w:pPr>
        <w:pStyle w:val="3"/>
        <w:shd w:val="clear" w:color="auto" w:fill="FFFFFF"/>
        <w:spacing w:before="300" w:after="150"/>
        <w:rPr>
          <w:rFonts w:asciiTheme="minorHAnsi" w:eastAsia="Times New Roman" w:hAnsiTheme="minorHAnsi" w:cs="Times New Roman"/>
          <w:color w:val="000000"/>
          <w:sz w:val="28"/>
          <w:szCs w:val="28"/>
          <w:lang w:eastAsia="ru-RU"/>
        </w:rPr>
      </w:pPr>
      <w:r w:rsidRPr="0022028C">
        <w:rPr>
          <w:rFonts w:asciiTheme="minorHAnsi" w:eastAsia="Times New Roman" w:hAnsiTheme="minorHAnsi" w:cs="Times New Roman"/>
          <w:color w:val="000000"/>
          <w:sz w:val="28"/>
          <w:szCs w:val="28"/>
          <w:lang w:eastAsia="ru-RU"/>
        </w:rPr>
        <w:t>Занятия с детьми</w:t>
      </w:r>
    </w:p>
    <w:p w:rsidR="00C96D0E" w:rsidRPr="00C96D0E" w:rsidRDefault="00C96D0E" w:rsidP="00C96D0E">
      <w:pPr>
        <w:shd w:val="clear" w:color="auto" w:fill="FFFFFF"/>
        <w:spacing w:after="180" w:line="240" w:lineRule="auto"/>
        <w:rPr>
          <w:rFonts w:eastAsia="Times New Roman" w:cs="Times New Roman"/>
          <w:color w:val="000000"/>
          <w:sz w:val="28"/>
          <w:szCs w:val="28"/>
          <w:lang w:eastAsia="ru-RU"/>
        </w:rPr>
      </w:pPr>
      <w:r w:rsidRPr="00C96D0E">
        <w:rPr>
          <w:rFonts w:eastAsia="Times New Roman" w:cs="Times New Roman"/>
          <w:color w:val="000000"/>
          <w:sz w:val="28"/>
          <w:szCs w:val="28"/>
          <w:lang w:eastAsia="ru-RU"/>
        </w:rPr>
        <w:t>Правильно организованные зан</w:t>
      </w:r>
      <w:r w:rsidR="0022028C" w:rsidRPr="0022028C">
        <w:rPr>
          <w:rFonts w:eastAsia="Times New Roman" w:cs="Times New Roman"/>
          <w:color w:val="000000"/>
          <w:sz w:val="28"/>
          <w:szCs w:val="28"/>
          <w:lang w:eastAsia="ru-RU"/>
        </w:rPr>
        <w:t xml:space="preserve">ятия с детьми могут принести  ребенку </w:t>
      </w:r>
      <w:r w:rsidRPr="00C96D0E">
        <w:rPr>
          <w:rFonts w:eastAsia="Times New Roman" w:cs="Times New Roman"/>
          <w:color w:val="000000"/>
          <w:sz w:val="28"/>
          <w:szCs w:val="28"/>
          <w:lang w:eastAsia="ru-RU"/>
        </w:rPr>
        <w:t>массу удовольствия. Первые виды продуктивной деятельности (это та деятельность, в которой создается что-то новое) ребенка дошкольного возраста – это изобразительная и конструктивн</w:t>
      </w:r>
      <w:r w:rsidR="0022028C" w:rsidRPr="0022028C">
        <w:rPr>
          <w:rFonts w:eastAsia="Times New Roman" w:cs="Times New Roman"/>
          <w:color w:val="000000"/>
          <w:sz w:val="28"/>
          <w:szCs w:val="28"/>
          <w:lang w:eastAsia="ru-RU"/>
        </w:rPr>
        <w:t>ая. Изобразительная деятельность</w:t>
      </w:r>
      <w:r w:rsidRPr="00C96D0E">
        <w:rPr>
          <w:rFonts w:eastAsia="Times New Roman" w:cs="Times New Roman"/>
          <w:color w:val="000000"/>
          <w:sz w:val="28"/>
          <w:szCs w:val="28"/>
          <w:lang w:eastAsia="ru-RU"/>
        </w:rPr>
        <w:t>, – это при которой ребенок что-то рисует.</w:t>
      </w:r>
    </w:p>
    <w:p w:rsidR="00C96D0E" w:rsidRPr="00C96D0E" w:rsidRDefault="00C96D0E" w:rsidP="00C96D0E">
      <w:pPr>
        <w:shd w:val="clear" w:color="auto" w:fill="FFFFFF"/>
        <w:spacing w:after="180" w:line="240" w:lineRule="auto"/>
        <w:rPr>
          <w:rFonts w:eastAsia="Times New Roman" w:cs="Times New Roman"/>
          <w:color w:val="000000"/>
          <w:sz w:val="28"/>
          <w:szCs w:val="28"/>
          <w:lang w:eastAsia="ru-RU"/>
        </w:rPr>
      </w:pPr>
      <w:r w:rsidRPr="00C96D0E">
        <w:rPr>
          <w:rFonts w:eastAsia="Times New Roman" w:cs="Times New Roman"/>
          <w:color w:val="000000"/>
          <w:sz w:val="28"/>
          <w:szCs w:val="28"/>
          <w:lang w:eastAsia="ru-RU"/>
        </w:rPr>
        <w:t>Интересная возрастная особенность прослеживается у большинства детей: в младшем дошкольном возрасте их собственный рисунок для них не представляет ценности, и только с взрослением, в старшем дошкольном возрасте – то есть в последний год перед школой, дети начинают ценить свои «шедевры» (хранят их и не разрешают выбросить).</w:t>
      </w:r>
    </w:p>
    <w:p w:rsidR="00C96D0E" w:rsidRPr="00C96D0E" w:rsidRDefault="0022028C" w:rsidP="00C96D0E">
      <w:pPr>
        <w:shd w:val="clear" w:color="auto" w:fill="FFFFFF"/>
        <w:spacing w:after="180" w:line="240" w:lineRule="auto"/>
        <w:rPr>
          <w:rFonts w:eastAsia="Times New Roman" w:cs="Times New Roman"/>
          <w:color w:val="000000"/>
          <w:sz w:val="28"/>
          <w:szCs w:val="28"/>
          <w:lang w:eastAsia="ru-RU"/>
        </w:rPr>
      </w:pPr>
      <w:r w:rsidRPr="0022028C">
        <w:rPr>
          <w:rFonts w:eastAsia="Times New Roman" w:cs="Times New Roman"/>
          <w:color w:val="000000"/>
          <w:sz w:val="28"/>
          <w:szCs w:val="28"/>
          <w:lang w:eastAsia="ru-RU"/>
        </w:rPr>
        <w:t>Нужно следить</w:t>
      </w:r>
      <w:r w:rsidR="00C96D0E" w:rsidRPr="00C96D0E">
        <w:rPr>
          <w:rFonts w:eastAsia="Times New Roman" w:cs="Times New Roman"/>
          <w:color w:val="000000"/>
          <w:sz w:val="28"/>
          <w:szCs w:val="28"/>
          <w:lang w:eastAsia="ru-RU"/>
        </w:rPr>
        <w:t xml:space="preserve">, чтобы раскрашивание не было «произвольным». Произвольное раскрашивание – это такой тип раскрашивания ребенком своей «картины», при котором у человечка могут оказаться зеленые губы и красные глаза. В противоположность </w:t>
      </w:r>
      <w:proofErr w:type="gramStart"/>
      <w:r w:rsidR="00C96D0E" w:rsidRPr="00C96D0E">
        <w:rPr>
          <w:rFonts w:eastAsia="Times New Roman" w:cs="Times New Roman"/>
          <w:color w:val="000000"/>
          <w:sz w:val="28"/>
          <w:szCs w:val="28"/>
          <w:lang w:eastAsia="ru-RU"/>
        </w:rPr>
        <w:t>произвольному</w:t>
      </w:r>
      <w:proofErr w:type="gramEnd"/>
      <w:r w:rsidR="00C96D0E" w:rsidRPr="00C96D0E">
        <w:rPr>
          <w:rFonts w:eastAsia="Times New Roman" w:cs="Times New Roman"/>
          <w:color w:val="000000"/>
          <w:sz w:val="28"/>
          <w:szCs w:val="28"/>
          <w:lang w:eastAsia="ru-RU"/>
        </w:rPr>
        <w:t xml:space="preserve"> психологи выделяют целенаправленный тип раскрашивания, при котором такие неправильности не допустимы. Однако, не стоит подсказывать ребенку, какой именно цвет выбрать для раскрашивания того или другого предмета в изображении. В выборе подходящего цвета ребенок пытается </w:t>
      </w:r>
      <w:proofErr w:type="spellStart"/>
      <w:r w:rsidR="00C96D0E" w:rsidRPr="00C96D0E">
        <w:rPr>
          <w:rFonts w:eastAsia="Times New Roman" w:cs="Times New Roman"/>
          <w:color w:val="000000"/>
          <w:sz w:val="28"/>
          <w:szCs w:val="28"/>
          <w:lang w:eastAsia="ru-RU"/>
        </w:rPr>
        <w:t>самовыразиться</w:t>
      </w:r>
      <w:proofErr w:type="spellEnd"/>
      <w:r w:rsidR="00C96D0E" w:rsidRPr="00C96D0E">
        <w:rPr>
          <w:rFonts w:eastAsia="Times New Roman" w:cs="Times New Roman"/>
          <w:color w:val="000000"/>
          <w:sz w:val="28"/>
          <w:szCs w:val="28"/>
          <w:lang w:eastAsia="ru-RU"/>
        </w:rPr>
        <w:t>.</w:t>
      </w:r>
    </w:p>
    <w:p w:rsidR="00C96D0E" w:rsidRPr="0022028C" w:rsidRDefault="00C96D0E" w:rsidP="00C96D0E">
      <w:pPr>
        <w:pStyle w:val="a3"/>
        <w:shd w:val="clear" w:color="auto" w:fill="FFFFFF"/>
        <w:spacing w:before="0" w:beforeAutospacing="0" w:after="180" w:afterAutospacing="0"/>
        <w:rPr>
          <w:rFonts w:asciiTheme="minorHAnsi" w:hAnsiTheme="minorHAnsi"/>
          <w:color w:val="000000"/>
          <w:sz w:val="28"/>
          <w:szCs w:val="28"/>
        </w:rPr>
      </w:pPr>
      <w:r w:rsidRPr="0022028C">
        <w:rPr>
          <w:rFonts w:asciiTheme="minorHAnsi" w:hAnsiTheme="minorHAnsi"/>
          <w:color w:val="000000"/>
          <w:sz w:val="28"/>
          <w:szCs w:val="28"/>
        </w:rPr>
        <w:t>Под конструктивной деятельностью понимают лепку из пластилина или глины, постройки из кубиков или строительных блоков, сбор конструктора по инструкции.</w:t>
      </w:r>
    </w:p>
    <w:p w:rsidR="001B3E1D" w:rsidRPr="0022028C" w:rsidRDefault="00C96D0E" w:rsidP="001B3E1D">
      <w:pPr>
        <w:pStyle w:val="a3"/>
        <w:shd w:val="clear" w:color="auto" w:fill="FFFFFF"/>
        <w:spacing w:before="0" w:beforeAutospacing="0" w:after="180" w:afterAutospacing="0"/>
        <w:rPr>
          <w:rFonts w:asciiTheme="minorHAnsi" w:hAnsiTheme="minorHAnsi"/>
          <w:color w:val="000000"/>
          <w:sz w:val="28"/>
          <w:szCs w:val="28"/>
        </w:rPr>
      </w:pPr>
      <w:r w:rsidRPr="0022028C">
        <w:rPr>
          <w:rFonts w:asciiTheme="minorHAnsi" w:hAnsiTheme="minorHAnsi"/>
          <w:color w:val="000000"/>
          <w:sz w:val="28"/>
          <w:szCs w:val="28"/>
        </w:rPr>
        <w:lastRenderedPageBreak/>
        <w:t>Музыкальное восприятие ребенка дошкольного возраста часто бывает недооценено родителями при домашнем воспитании. Особенно, если родители не музыкальны от природы, то им бывает сложно подобрать для ребенка программу музыкальных занятий, не говоря уже о то</w:t>
      </w:r>
      <w:r w:rsidR="001B3E1D" w:rsidRPr="0022028C">
        <w:rPr>
          <w:rFonts w:asciiTheme="minorHAnsi" w:hAnsiTheme="minorHAnsi"/>
          <w:color w:val="000000"/>
          <w:sz w:val="28"/>
          <w:szCs w:val="28"/>
        </w:rPr>
        <w:t>, что заниматься с ребенком родитель без музыкального слуха не сможет.</w:t>
      </w:r>
    </w:p>
    <w:p w:rsidR="0022028C" w:rsidRPr="0022028C" w:rsidRDefault="001B3E1D" w:rsidP="00C96D0E">
      <w:pPr>
        <w:pStyle w:val="a3"/>
        <w:shd w:val="clear" w:color="auto" w:fill="FFFFFF"/>
        <w:spacing w:before="0" w:beforeAutospacing="0" w:after="180" w:afterAutospacing="0"/>
        <w:rPr>
          <w:rFonts w:asciiTheme="minorHAnsi" w:hAnsiTheme="minorHAnsi"/>
          <w:color w:val="000000"/>
          <w:sz w:val="28"/>
          <w:szCs w:val="28"/>
        </w:rPr>
      </w:pPr>
      <w:bookmarkStart w:id="0" w:name="_GoBack"/>
      <w:bookmarkEnd w:id="0"/>
      <w:r>
        <w:rPr>
          <w:rFonts w:asciiTheme="minorHAnsi" w:hAnsiTheme="minorHAnsi"/>
          <w:color w:val="000000"/>
          <w:sz w:val="28"/>
          <w:szCs w:val="28"/>
        </w:rPr>
        <w:t xml:space="preserve"> </w:t>
      </w:r>
      <w:r w:rsidR="0022028C" w:rsidRPr="0022028C">
        <w:rPr>
          <w:rFonts w:asciiTheme="minorHAnsi" w:hAnsiTheme="minorHAnsi"/>
          <w:color w:val="000000"/>
          <w:sz w:val="28"/>
          <w:szCs w:val="28"/>
          <w:shd w:val="clear" w:color="auto" w:fill="FFFFFF"/>
        </w:rPr>
        <w:t xml:space="preserve"> </w:t>
      </w:r>
      <w:r w:rsidR="0022028C" w:rsidRPr="0022028C">
        <w:rPr>
          <w:rFonts w:asciiTheme="minorHAnsi" w:hAnsiTheme="minorHAnsi"/>
          <w:color w:val="000000"/>
          <w:sz w:val="28"/>
          <w:szCs w:val="28"/>
          <w:shd w:val="clear" w:color="auto" w:fill="FFFFFF"/>
        </w:rPr>
        <w:t xml:space="preserve">У детей старшего дошкольного возраста стремительно развивается практическое мышление: они стремятся занять себя не только интересно, но и полезно. Мальчики учатся пилить, пользоваться молотком, </w:t>
      </w:r>
      <w:proofErr w:type="spellStart"/>
      <w:r w:rsidR="0022028C" w:rsidRPr="0022028C">
        <w:rPr>
          <w:rFonts w:asciiTheme="minorHAnsi" w:hAnsiTheme="minorHAnsi"/>
          <w:color w:val="000000"/>
          <w:sz w:val="28"/>
          <w:szCs w:val="28"/>
          <w:shd w:val="clear" w:color="auto" w:fill="FFFFFF"/>
        </w:rPr>
        <w:t>шуруповертом</w:t>
      </w:r>
      <w:proofErr w:type="spellEnd"/>
      <w:r w:rsidR="0022028C" w:rsidRPr="0022028C">
        <w:rPr>
          <w:rFonts w:asciiTheme="minorHAnsi" w:hAnsiTheme="minorHAnsi"/>
          <w:color w:val="000000"/>
          <w:sz w:val="28"/>
          <w:szCs w:val="28"/>
          <w:shd w:val="clear" w:color="auto" w:fill="FFFFFF"/>
        </w:rPr>
        <w:t xml:space="preserve"> и прочими «мужскими» инструментами, девочки – мыть посуду или полоть грядки на приусадебном участке</w:t>
      </w:r>
    </w:p>
    <w:p w:rsidR="00C96D0E" w:rsidRPr="0022028C" w:rsidRDefault="00C96D0E" w:rsidP="00C96D0E"/>
    <w:p w:rsidR="00C96D0E" w:rsidRPr="0022028C" w:rsidRDefault="00C96D0E" w:rsidP="00C96D0E"/>
    <w:sectPr w:rsidR="00C96D0E" w:rsidRPr="0022028C" w:rsidSect="0022028C">
      <w:pgSz w:w="11906" w:h="16838" w:code="9"/>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6D0E"/>
    <w:rsid w:val="001B3E1D"/>
    <w:rsid w:val="0022028C"/>
    <w:rsid w:val="00513B49"/>
    <w:rsid w:val="00C96D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96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96D0E"/>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C96D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
    <w:next w:val="a"/>
    <w:link w:val="30"/>
    <w:uiPriority w:val="9"/>
    <w:semiHidden/>
    <w:unhideWhenUsed/>
    <w:qFormat/>
    <w:rsid w:val="00C96D0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semiHidden/>
    <w:rsid w:val="00C96D0E"/>
    <w:rPr>
      <w:rFonts w:asciiTheme="majorHAnsi" w:eastAsiaTheme="majorEastAsia" w:hAnsiTheme="majorHAnsi" w:cstheme="majorBidi"/>
      <w:b/>
      <w:bCs/>
      <w:color w:val="4F81BD" w:themeColor="accent1"/>
    </w:rPr>
  </w:style>
  <w:style w:type="paragraph" w:styleId="a3">
    <w:name w:val="Normal (Web)"/>
    <w:basedOn w:val="a"/>
    <w:uiPriority w:val="99"/>
    <w:semiHidden/>
    <w:unhideWhenUsed/>
    <w:rsid w:val="00C96D0E"/>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10911327">
      <w:bodyDiv w:val="1"/>
      <w:marLeft w:val="0"/>
      <w:marRight w:val="0"/>
      <w:marTop w:val="0"/>
      <w:marBottom w:val="0"/>
      <w:divBdr>
        <w:top w:val="none" w:sz="0" w:space="0" w:color="auto"/>
        <w:left w:val="none" w:sz="0" w:space="0" w:color="auto"/>
        <w:bottom w:val="none" w:sz="0" w:space="0" w:color="auto"/>
        <w:right w:val="none" w:sz="0" w:space="0" w:color="auto"/>
      </w:divBdr>
    </w:div>
    <w:div w:id="1410618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DB8EC5-87D7-4038-9B83-1BF15CEF2E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3</Pages>
  <Words>729</Words>
  <Characters>4161</Characters>
  <Application>Microsoft Office Word</Application>
  <DocSecurity>0</DocSecurity>
  <Lines>34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Komarov</dc:creator>
  <cp:lastModifiedBy>Komarov</cp:lastModifiedBy>
  <cp:revision>1</cp:revision>
  <dcterms:created xsi:type="dcterms:W3CDTF">2016-11-29T17:26:00Z</dcterms:created>
  <dcterms:modified xsi:type="dcterms:W3CDTF">2016-11-29T17:49:00Z</dcterms:modified>
</cp:coreProperties>
</file>