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31" w:rsidRPr="008D5C31" w:rsidRDefault="00FC77DE" w:rsidP="00FC7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proofErr w:type="spellStart"/>
      <w:r>
        <w:rPr>
          <w:rFonts w:ascii="Times New Roman" w:hAnsi="Times New Roman" w:cs="Times New Roman"/>
          <w:sz w:val="28"/>
          <w:szCs w:val="28"/>
        </w:rPr>
        <w:t>Миндубаева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Э.С., учитель МБОУ «Гимназия №14»</w:t>
      </w:r>
    </w:p>
    <w:p w:rsidR="00C45233" w:rsidRPr="008D5C31" w:rsidRDefault="00C45233" w:rsidP="00124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C3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8D5C31" w:rsidRPr="008D5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5C31" w:rsidRPr="008D5C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D5C31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8D5C31">
        <w:rPr>
          <w:rFonts w:ascii="Times New Roman" w:hAnsi="Times New Roman" w:cs="Times New Roman"/>
          <w:sz w:val="28"/>
          <w:szCs w:val="28"/>
        </w:rPr>
        <w:t>композиции</w:t>
      </w:r>
      <w:bookmarkStart w:id="1" w:name="bookmark1"/>
      <w:bookmarkEnd w:id="0"/>
      <w:r w:rsidRPr="008D5C3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D5C31">
        <w:rPr>
          <w:rFonts w:ascii="Times New Roman" w:hAnsi="Times New Roman" w:cs="Times New Roman"/>
          <w:sz w:val="28"/>
          <w:szCs w:val="28"/>
        </w:rPr>
        <w:t xml:space="preserve"> законы восприятия цвета при создании </w:t>
      </w:r>
    </w:p>
    <w:p w:rsidR="00C45233" w:rsidRPr="008D5C31" w:rsidRDefault="00C45233" w:rsidP="00124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C31">
        <w:rPr>
          <w:rFonts w:ascii="Times New Roman" w:hAnsi="Times New Roman" w:cs="Times New Roman"/>
          <w:sz w:val="28"/>
          <w:szCs w:val="28"/>
        </w:rPr>
        <w:t>предметов декоративно-прикладного искусства</w:t>
      </w:r>
      <w:bookmarkEnd w:id="1"/>
      <w:r w:rsidRPr="008D5C31">
        <w:rPr>
          <w:rFonts w:ascii="Times New Roman" w:hAnsi="Times New Roman" w:cs="Times New Roman"/>
          <w:sz w:val="28"/>
          <w:szCs w:val="28"/>
        </w:rPr>
        <w:t>.</w:t>
      </w:r>
    </w:p>
    <w:p w:rsidR="00C45233" w:rsidRPr="008D5C31" w:rsidRDefault="00C45233" w:rsidP="001241AC">
      <w:pPr>
        <w:spacing w:before="12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урока:</w:t>
      </w:r>
      <w:r w:rsidR="008D5C31" w:rsidRPr="008D5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ознакомлению с </w:t>
      </w:r>
    </w:p>
    <w:p w:rsidR="00C45233" w:rsidRPr="008D5C31" w:rsidRDefault="00C45233" w:rsidP="001241AC">
      <w:pPr>
        <w:spacing w:before="12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правилами, приёмами и средст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вами композиции и </w:t>
      </w:r>
    </w:p>
    <w:p w:rsidR="00C45233" w:rsidRPr="008D5C31" w:rsidRDefault="00C45233" w:rsidP="001241AC">
      <w:pPr>
        <w:spacing w:before="12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восприятия цвета на примере предметов </w:t>
      </w:r>
    </w:p>
    <w:p w:rsidR="00C45233" w:rsidRPr="008D5C31" w:rsidRDefault="00C45233" w:rsidP="001241AC">
      <w:pPr>
        <w:spacing w:before="12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декоративного искусства.</w:t>
      </w:r>
    </w:p>
    <w:p w:rsidR="00C45233" w:rsidRPr="008D5C31" w:rsidRDefault="00C45233" w:rsidP="001241AC">
      <w:pPr>
        <w:keepNext/>
        <w:keepLines/>
        <w:spacing w:before="120" w:after="0" w:line="240" w:lineRule="auto"/>
        <w:ind w:left="20" w:firstLine="46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" w:name="bookmark2"/>
      <w:r w:rsidRPr="008D5C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обучения</w:t>
      </w:r>
      <w:bookmarkEnd w:id="2"/>
    </w:p>
    <w:p w:rsidR="00C45233" w:rsidRPr="008D5C31" w:rsidRDefault="00C45233" w:rsidP="001241AC">
      <w:pPr>
        <w:numPr>
          <w:ilvl w:val="1"/>
          <w:numId w:val="1"/>
        </w:numPr>
        <w:tabs>
          <w:tab w:val="left" w:pos="782"/>
        </w:tabs>
        <w:spacing w:after="0" w:line="240" w:lineRule="auto"/>
        <w:ind w:left="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понятиями</w:t>
      </w:r>
      <w:r w:rsidRPr="008D5C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композиция, орнамент.</w:t>
      </w:r>
    </w:p>
    <w:p w:rsidR="00C45233" w:rsidRPr="008D5C31" w:rsidRDefault="00C45233" w:rsidP="001241AC">
      <w:pPr>
        <w:numPr>
          <w:ilvl w:val="1"/>
          <w:numId w:val="1"/>
        </w:numPr>
        <w:tabs>
          <w:tab w:val="left" w:pos="793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основными правилами, приёмами и сред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ствами композиции на примере предметов декоративного ис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кусства.</w:t>
      </w:r>
    </w:p>
    <w:p w:rsidR="00C45233" w:rsidRPr="008D5C31" w:rsidRDefault="00C45233" w:rsidP="001241AC">
      <w:pPr>
        <w:numPr>
          <w:ilvl w:val="1"/>
          <w:numId w:val="1"/>
        </w:numPr>
        <w:tabs>
          <w:tab w:val="left" w:pos="797"/>
        </w:tabs>
        <w:spacing w:after="0" w:line="240" w:lineRule="auto"/>
        <w:ind w:left="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видами и символикой в орнаменте.</w:t>
      </w:r>
    </w:p>
    <w:p w:rsidR="00C45233" w:rsidRPr="008D5C31" w:rsidRDefault="00C45233" w:rsidP="001241AC">
      <w:pPr>
        <w:numPr>
          <w:ilvl w:val="1"/>
          <w:numId w:val="1"/>
        </w:numPr>
        <w:tabs>
          <w:tab w:val="left" w:pos="793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составлять графические композиции на листе бумаги в клетку и с помощью 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</w:t>
      </w:r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редактора</w:t>
      </w:r>
      <w:r w:rsidRPr="008D5C3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Paint</w:t>
      </w:r>
      <w:r w:rsidRPr="008D5C3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45233" w:rsidRPr="008D5C31" w:rsidRDefault="00C45233" w:rsidP="001241AC">
      <w:pPr>
        <w:spacing w:before="120"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средства обучения: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технологии; ПК, проектор, материалы ЭОР; примеры гармо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ничных цветовых композиций.</w:t>
      </w:r>
    </w:p>
    <w:p w:rsidR="002131AB" w:rsidRPr="008D5C31" w:rsidRDefault="00C45233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</w:p>
    <w:p w:rsidR="002131AB" w:rsidRPr="008D5C31" w:rsidRDefault="002131AB" w:rsidP="001241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</w:t>
      </w:r>
    </w:p>
    <w:p w:rsidR="00F95578" w:rsidRPr="008D5C31" w:rsidRDefault="00F95578" w:rsidP="00124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C31">
        <w:rPr>
          <w:rFonts w:ascii="Times New Roman" w:eastAsia="Calibri" w:hAnsi="Times New Roman" w:cs="Times New Roman"/>
          <w:sz w:val="28"/>
          <w:szCs w:val="28"/>
        </w:rPr>
        <w:t>воспитывать эстетические чувства,   любовь к своей</w:t>
      </w:r>
      <w:r w:rsidR="002034A6" w:rsidRPr="008D5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C31">
        <w:rPr>
          <w:rFonts w:ascii="Times New Roman" w:eastAsia="Calibri" w:hAnsi="Times New Roman" w:cs="Times New Roman"/>
          <w:sz w:val="28"/>
          <w:szCs w:val="28"/>
        </w:rPr>
        <w:t xml:space="preserve">Родине, традициям и обычаям родного края.      </w:t>
      </w:r>
    </w:p>
    <w:p w:rsidR="002131AB" w:rsidRPr="008D5C31" w:rsidRDefault="002131AB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</w:t>
      </w:r>
    </w:p>
    <w:p w:rsidR="002131AB" w:rsidRPr="008D5C31" w:rsidRDefault="002131AB" w:rsidP="001241AC">
      <w:pPr>
        <w:tabs>
          <w:tab w:val="left" w:pos="1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C31">
        <w:rPr>
          <w:rFonts w:ascii="Times New Roman" w:eastAsia="Calibri" w:hAnsi="Times New Roman" w:cs="Times New Roman"/>
          <w:sz w:val="28"/>
          <w:szCs w:val="28"/>
        </w:rPr>
        <w:t>сравнивать  предлагаемые образы, находить в них  общее и различно</w:t>
      </w:r>
      <w:proofErr w:type="gramStart"/>
      <w:r w:rsidRPr="008D5C31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8D5C31">
        <w:rPr>
          <w:rFonts w:ascii="Times New Roman" w:eastAsia="Calibri" w:hAnsi="Times New Roman" w:cs="Times New Roman"/>
          <w:sz w:val="28"/>
          <w:szCs w:val="28"/>
        </w:rPr>
        <w:t xml:space="preserve">  характер формы, декор, цветовое решение);</w:t>
      </w:r>
    </w:p>
    <w:p w:rsidR="002131AB" w:rsidRPr="008D5C31" w:rsidRDefault="002131AB" w:rsidP="001241AC">
      <w:pPr>
        <w:tabs>
          <w:tab w:val="left" w:pos="1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C31">
        <w:rPr>
          <w:rFonts w:ascii="Times New Roman" w:eastAsia="Calibri" w:hAnsi="Times New Roman" w:cs="Times New Roman"/>
          <w:sz w:val="28"/>
          <w:szCs w:val="28"/>
        </w:rPr>
        <w:t>под руководством учителя планировать свою деятельность на уроке</w:t>
      </w:r>
      <w:proofErr w:type="gramStart"/>
      <w:r w:rsidRPr="008D5C3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45233" w:rsidRPr="008D5C31" w:rsidRDefault="002131AB" w:rsidP="001241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</w:t>
      </w:r>
    </w:p>
    <w:p w:rsidR="002131AB" w:rsidRPr="008D5C31" w:rsidRDefault="00F95578" w:rsidP="00124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C31">
        <w:rPr>
          <w:rFonts w:ascii="Times New Roman" w:eastAsia="Calibri" w:hAnsi="Times New Roman" w:cs="Times New Roman"/>
          <w:sz w:val="28"/>
          <w:szCs w:val="28"/>
        </w:rPr>
        <w:t>умение давать определение понятиям, находить ответы на вопросы в иллюстрациях, презентациях, использовать свой жизненный опыт.</w:t>
      </w:r>
    </w:p>
    <w:p w:rsidR="00F95578" w:rsidRPr="008D5C31" w:rsidRDefault="002131AB" w:rsidP="001241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</w:t>
      </w:r>
    </w:p>
    <w:p w:rsidR="00F95578" w:rsidRPr="008D5C31" w:rsidRDefault="00F95578" w:rsidP="001241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мысли.</w:t>
      </w:r>
    </w:p>
    <w:p w:rsidR="00F95578" w:rsidRPr="008D5C31" w:rsidRDefault="00F95578" w:rsidP="001241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D5C31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 занятия</w:t>
      </w:r>
    </w:p>
    <w:p w:rsidR="00F95578" w:rsidRPr="008D5C31" w:rsidRDefault="00F95578" w:rsidP="001241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5C31">
        <w:rPr>
          <w:rFonts w:ascii="Times New Roman" w:eastAsia="Calibri" w:hAnsi="Times New Roman" w:cs="Times New Roman"/>
          <w:b/>
          <w:sz w:val="28"/>
          <w:szCs w:val="28"/>
        </w:rPr>
        <w:t>1. Организация урока</w:t>
      </w:r>
    </w:p>
    <w:p w:rsidR="00F95578" w:rsidRPr="008D5C31" w:rsidRDefault="00F95578" w:rsidP="00124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выполнения домашнего задания</w:t>
      </w:r>
    </w:p>
    <w:p w:rsidR="00F95578" w:rsidRDefault="00F95578" w:rsidP="001241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Изложение нового материала</w:t>
      </w:r>
    </w:p>
    <w:p w:rsidR="008D5C31" w:rsidRPr="008D5C31" w:rsidRDefault="008D5C31" w:rsidP="0012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5578" w:rsidRPr="008D5C31" w:rsidRDefault="00F95578" w:rsidP="00124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к 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58CC" w:rsidRPr="008D5C31" w:rsidRDefault="00F95578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вы, что означает понятие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композиция</w:t>
      </w:r>
      <w:proofErr w:type="gramStart"/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A658CC" w:rsidRDefault="00A658CC" w:rsidP="001241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выполнению какого-либо изделия, необходимо продумать его в целом, определить форму, расположение узора, его характер и цвет. Такое художественное решение декоративного произведения входит в общее понятие</w:t>
      </w:r>
      <w:r w:rsidR="002034A6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композиция.</w:t>
      </w:r>
    </w:p>
    <w:p w:rsidR="008D5C31" w:rsidRPr="008D5C31" w:rsidRDefault="008D5C31" w:rsidP="001241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5578" w:rsidRPr="008D5C31" w:rsidRDefault="00A658CC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переводе с латинского “композиция” означает составление, соединение в одно целое отдельных частей в определенном, строгом порядке. 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Взятые вместе, эти части должны создавать определенную форму. В правильно построенной композиции все связанно, убрать какую-либо деталь невозможно без ущерба для целого, так как красота и цельность рисунка потеряются, и композиция утратит свою гармонию.</w:t>
      </w:r>
    </w:p>
    <w:p w:rsidR="00F95578" w:rsidRPr="008D5C31" w:rsidRDefault="00F95578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композицией в декоративно-прикладном искусстве называют расположение изобразительных элементов по определённой схеме, для того чтобы произведение приобрело наибольшую выразительность.</w:t>
      </w:r>
    </w:p>
    <w:p w:rsidR="00A658CC" w:rsidRPr="008D5C31" w:rsidRDefault="00A658CC" w:rsidP="001241AC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композиции есть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главное и второстепенное, соподчиненное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лавное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то, что в первую очередь должно привлекать внимание, заключать в себе идею, замысел данного мотива. Главная деталь узора должна быть логически связана и уравновешена 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второстепенными деталями. Главное не всегда может быть расположено в центре композиции. Его можно выделить с помощью цвета, контрастного по отношению к второстепенным деталям узора, или за счет его величины, формы и т. д.</w:t>
      </w:r>
    </w:p>
    <w:p w:rsidR="00F12419" w:rsidRDefault="00F12419" w:rsidP="001241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может быть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статичной 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(замкнутой), которая передает состояние покоя, устойчивости, и 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динамичной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передает движение, ощущение простора. </w:t>
      </w:r>
    </w:p>
    <w:p w:rsidR="008D5C31" w:rsidRPr="008D5C31" w:rsidRDefault="008D5C31" w:rsidP="001241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28E0" w:rsidRPr="008D5C31" w:rsidRDefault="00CB28E0" w:rsidP="001241AC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Чтобы научиться 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композицию, необходимо познакомиться с некоторыми основными понятиями или средствами композиции. К ним относятся ритм, раппорт, симметрия и др. Все перечисленные понятия, в свою очередь, связаны с понятием “орнамент”.</w:t>
      </w:r>
    </w:p>
    <w:p w:rsidR="008560A3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“Орнамент” в переводе с латинского означает украшение.</w:t>
      </w:r>
      <w:proofErr w:type="gramEnd"/>
    </w:p>
    <w:p w:rsidR="008D5C31" w:rsidRDefault="001241AC" w:rsidP="001241AC">
      <w:pPr>
        <w:spacing w:after="0" w:line="240" w:lineRule="auto"/>
      </w:pPr>
      <w:r>
        <w:t xml:space="preserve">             </w:t>
      </w:r>
    </w:p>
    <w:p w:rsidR="008D5C31" w:rsidRPr="008D5C31" w:rsidRDefault="008D5C31" w:rsidP="0012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60A3" w:rsidRPr="008D5C31" w:rsidRDefault="008560A3" w:rsidP="001241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Орнамент</w:t>
      </w: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узор, элементы которого подчинены определенному </w:t>
      </w: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ритму.</w:t>
      </w:r>
    </w:p>
    <w:p w:rsidR="008560A3" w:rsidRPr="008D5C31" w:rsidRDefault="008560A3" w:rsidP="001241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орнамента, которая полностью повторяется через определенное расстояние, называется </w:t>
      </w: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раппортом</w:t>
      </w: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в переводе с латинского означает повторение.</w:t>
      </w:r>
    </w:p>
    <w:p w:rsidR="008560A3" w:rsidRPr="008D5C31" w:rsidRDefault="008560A3" w:rsidP="001241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расположению и характеру композиции, которая всегда связана с формой украшаемого изделия, </w:t>
      </w:r>
      <w:r w:rsidRPr="008D5C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орнамент бывает</w:t>
      </w: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8560A3" w:rsidRPr="008D5C31" w:rsidRDefault="008560A3" w:rsidP="001241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ленточным</w:t>
      </w:r>
    </w:p>
    <w:p w:rsidR="008560A3" w:rsidRPr="008D5C31" w:rsidRDefault="008560A3" w:rsidP="001241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сетчатым</w:t>
      </w: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</w:t>
      </w:r>
      <w:proofErr w:type="gramStart"/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котором</w:t>
      </w:r>
      <w:proofErr w:type="gramEnd"/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вся поверхность заполнена узором;</w:t>
      </w:r>
    </w:p>
    <w:p w:rsidR="008560A3" w:rsidRPr="008D5C31" w:rsidRDefault="008560A3" w:rsidP="001241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центрическим</w:t>
      </w:r>
      <w:proofErr w:type="gramEnd"/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</w:t>
      </w: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розеточным</w:t>
      </w: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отдельные элементы орнамента вписаны в квадрат, круг, ромб или многоугольник (розетку), расположенный в центре украшаемого изделия</w:t>
      </w:r>
    </w:p>
    <w:p w:rsidR="008560A3" w:rsidRDefault="008560A3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Различают следующие </w:t>
      </w:r>
      <w:r w:rsidR="00FC7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орнаментальные мотивы: </w:t>
      </w:r>
    </w:p>
    <w:p w:rsidR="008D5C31" w:rsidRPr="008D5C31" w:rsidRDefault="008D5C31" w:rsidP="0012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60A3" w:rsidRPr="008D5C31" w:rsidRDefault="008560A3" w:rsidP="001241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геометрический</w:t>
      </w:r>
      <w:proofErr w:type="gram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состоящий из различных элементов;</w:t>
      </w:r>
    </w:p>
    <w:p w:rsidR="008560A3" w:rsidRPr="008D5C31" w:rsidRDefault="008560A3" w:rsidP="001241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меандровый</w:t>
      </w:r>
      <w:proofErr w:type="spell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в виде беспрерывных ломаных линий, широко </w:t>
      </w:r>
      <w:proofErr w:type="gramStart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применявшийся</w:t>
      </w:r>
      <w:proofErr w:type="gram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искусстве Древней Греции и получивший свое название от извилистой реки </w:t>
      </w:r>
      <w:proofErr w:type="spellStart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Меадр</w:t>
      </w:r>
      <w:proofErr w:type="spell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8560A3" w:rsidRPr="008D5C31" w:rsidRDefault="008560A3" w:rsidP="001241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растительный</w:t>
      </w:r>
      <w:proofErr w:type="gram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или </w:t>
      </w:r>
      <w:proofErr w:type="spell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фитоморфный</w:t>
      </w:r>
      <w:proofErr w:type="spell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составленный из рисунков стилизованных цветов, плодов, листьев, веток и т.п.;</w:t>
      </w:r>
    </w:p>
    <w:p w:rsidR="008560A3" w:rsidRPr="008D5C31" w:rsidRDefault="008560A3" w:rsidP="001241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животный</w:t>
      </w:r>
      <w:proofErr w:type="gram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в котором стилизованы фигуры зверей и насекомых;</w:t>
      </w:r>
    </w:p>
    <w:p w:rsidR="008560A3" w:rsidRPr="008D5C31" w:rsidRDefault="008560A3" w:rsidP="001241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птичий</w:t>
      </w: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8560A3" w:rsidRPr="008D5C31" w:rsidRDefault="008560A3" w:rsidP="001241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изображением человеческих фигур</w:t>
      </w: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полуфигур</w:t>
      </w:r>
      <w:proofErr w:type="spell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8560A3" w:rsidRPr="008D5C31" w:rsidRDefault="008560A3" w:rsidP="001241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шрифтовой (</w:t>
      </w: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вязь), </w:t>
      </w:r>
      <w:proofErr w:type="gramStart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напоминающий</w:t>
      </w:r>
      <w:proofErr w:type="gramEnd"/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стилизованные надписи.</w:t>
      </w:r>
    </w:p>
    <w:p w:rsidR="00CB28E0" w:rsidRDefault="00CB28E0" w:rsidP="001241AC">
      <w:pPr>
        <w:spacing w:after="0" w:line="240" w:lineRule="auto"/>
        <w:ind w:firstLine="5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 орнаментальные узоры имели ярко выраженную символическую окраску.</w:t>
      </w:r>
    </w:p>
    <w:p w:rsidR="008D5C31" w:rsidRPr="008D5C31" w:rsidRDefault="008D5C31" w:rsidP="001241AC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28E0" w:rsidRPr="008D5C31" w:rsidRDefault="00CB28E0" w:rsidP="001241AC">
      <w:pPr>
        <w:spacing w:after="0" w:line="240" w:lineRule="auto"/>
        <w:ind w:firstLine="50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Примеры</w:t>
      </w:r>
    </w:p>
    <w:p w:rsidR="00CB28E0" w:rsidRPr="008D5C31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Прямой горизонтальной линией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обозначали поверхность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земли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B28E0" w:rsidRPr="008D5C31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горизонтальной</w:t>
      </w:r>
      <w:proofErr w:type="gramEnd"/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волнистой 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воду,</w:t>
      </w:r>
    </w:p>
    <w:p w:rsidR="00CB28E0" w:rsidRPr="008D5C31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вертикальной</w:t>
      </w:r>
      <w:proofErr w:type="gramEnd"/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волнистой 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дождь,</w:t>
      </w:r>
    </w:p>
    <w:p w:rsidR="00CB28E0" w:rsidRPr="008D5C31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треугольником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горы, </w:t>
      </w:r>
    </w:p>
    <w:p w:rsidR="00CB28E0" w:rsidRPr="008D5C31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скрещивающимися линиями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огонь и молнию.</w:t>
      </w:r>
    </w:p>
    <w:p w:rsidR="00CB28E0" w:rsidRPr="008D5C31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и Луну – источники света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обозначали фигурками в виде круга, </w:t>
      </w:r>
    </w:p>
    <w:p w:rsidR="00CB28E0" w:rsidRPr="008D5C31" w:rsidRDefault="00CB28E0" w:rsidP="001241AC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 и ромба.</w:t>
      </w:r>
    </w:p>
    <w:p w:rsidR="007470D1" w:rsidRPr="008D5C31" w:rsidRDefault="00CB28E0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Женская фигура с поднятыми кверху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опущенными руками символизировала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 матери-земли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связанный с почитанием земли</w:t>
      </w:r>
      <w:r w:rsidR="007470D1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влаги.</w:t>
      </w:r>
    </w:p>
    <w:p w:rsidR="007470D1" w:rsidRPr="008D5C31" w:rsidRDefault="007470D1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CB28E0"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имволом счастья и радости</w:t>
      </w:r>
      <w:r w:rsidR="00CB28E0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считалась в древности </w:t>
      </w:r>
      <w:r w:rsidR="00CB28E0"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птица</w:t>
      </w:r>
      <w:r w:rsidR="00CB28E0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сулившая наступление весны, урожай и богатство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33" w:rsidRPr="008D5C31" w:rsidRDefault="007470D1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Олень и конь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олицетворяли “</w:t>
      </w:r>
      <w:proofErr w:type="spell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жизнедающее</w:t>
      </w:r>
      <w:proofErr w:type="spell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светило” –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приносило счастье и веселье, благополучие.</w:t>
      </w:r>
    </w:p>
    <w:p w:rsidR="007D2FED" w:rsidRPr="008D5C31" w:rsidRDefault="007470D1" w:rsidP="001241A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символом был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ромб,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наделенный множеством значений.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Ромб 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гладкий и с отростками являлся не только символом солнца и огня, но и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символом плодородия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возрождения жизни, а цепочка ромбов означала “дерево жизни”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Ромб с продленными сторонами был знаком венца сруба деревянного дома;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квадрат</w:t>
      </w:r>
      <w:r w:rsidRPr="008D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разделенный на четыре части с кружочками или точками в каждой, обозначал усадьбу и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засеянное поле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126496" w:rsidRPr="008D5C31" w:rsidRDefault="00126496" w:rsidP="001241A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давние времена малышам шили одежду из старых вещей матери или отца. Считалось, что она хранит защитную родительскую силу- это обережет ребенка от несчастий и бед, дурного глаза и порчи. Когда дети </w:t>
      </w:r>
      <w:proofErr w:type="gramStart"/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подрастали им шили</w:t>
      </w:r>
      <w:proofErr w:type="gramEnd"/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 одежду. Для девочки на понёв</w:t>
      </w:r>
      <w:proofErr w:type="gramStart"/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женской шерстяной юбке- вышивали растительные орнаменты, а для мальчиков – символы огня и солнца, изображения животных, колокольчики – бубенчики. Вышивка на детской одежде всегда была красного цвета.</w:t>
      </w:r>
    </w:p>
    <w:p w:rsidR="00D31C4A" w:rsidRPr="008D5C31" w:rsidRDefault="00D31C4A" w:rsidP="001241A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орнамент выполняет чисто декоративную функцию.</w:t>
      </w:r>
    </w:p>
    <w:p w:rsidR="00AC3208" w:rsidRPr="008D5C31" w:rsidRDefault="00AC3208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Выполнить </w:t>
      </w:r>
      <w:r w:rsidR="007D2FED" w:rsidRPr="008D5C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п. 1 задания 25, с. 63 в рабочей тетради</w:t>
      </w:r>
    </w:p>
    <w:p w:rsidR="008D5C31" w:rsidRDefault="00097C81" w:rsidP="001241AC">
      <w:pPr>
        <w:spacing w:after="0" w:line="240" w:lineRule="auto"/>
      </w:pPr>
      <w:r w:rsidRPr="008D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симметрии и асимметрии </w:t>
      </w:r>
      <w:r w:rsidR="001241AC">
        <w:t xml:space="preserve">            </w:t>
      </w:r>
    </w:p>
    <w:p w:rsidR="008D5C31" w:rsidRPr="008D5C31" w:rsidRDefault="008D5C31" w:rsidP="001241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D62" w:rsidRPr="008D5C31" w:rsidRDefault="00707D62" w:rsidP="001241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Создавая декоративное изделие, нужно учитывать основные правила, приёмы и средства композиции, известные вам из уроков  </w:t>
      </w:r>
      <w:proofErr w:type="gramStart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</w:t>
      </w:r>
      <w:proofErr w:type="gramEnd"/>
      <w:r w:rsidR="001055A8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02059" w:rsidRDefault="00602059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Средства композиции</w:t>
      </w:r>
    </w:p>
    <w:p w:rsidR="008D5C31" w:rsidRDefault="001241AC" w:rsidP="001241AC">
      <w:pPr>
        <w:spacing w:after="0" w:line="240" w:lineRule="auto"/>
      </w:pPr>
      <w:r>
        <w:t xml:space="preserve">            </w:t>
      </w:r>
    </w:p>
    <w:p w:rsidR="00E63560" w:rsidRPr="008D5C31" w:rsidRDefault="00E63560" w:rsidP="00FC77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055A8" w:rsidRPr="008D5C31" w:rsidRDefault="001055A8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Фактур</w:t>
      </w:r>
      <w:proofErr w:type="gram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а-</w:t>
      </w:r>
      <w:proofErr w:type="gramEnd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внешнее строение поверхности материала. Фактура может быть шероховатая и гладкая, матовая и глянцевая и т. д. </w:t>
      </w:r>
    </w:p>
    <w:p w:rsidR="001055A8" w:rsidRPr="008D5C31" w:rsidRDefault="001055A8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Текстура-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рисунок материала, созданный природой. Искусственные материалы могут имитировать текстуру древесины, камня, кожи и т. д.</w:t>
      </w:r>
    </w:p>
    <w:p w:rsidR="001055A8" w:rsidRPr="008D5C31" w:rsidRDefault="001055A8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Колори</w:t>
      </w:r>
      <w:proofErr w:type="gramStart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т-</w:t>
      </w:r>
      <w:proofErr w:type="gramEnd"/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 из самых важных средств эмоциональной выразительности</w:t>
      </w:r>
      <w:r w:rsidR="00602059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передающее цветовое богатство окружающего мира.</w:t>
      </w:r>
    </w:p>
    <w:p w:rsidR="00602059" w:rsidRDefault="00602059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создания предметов де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коративного искусства очень важно уметь трансформировать реальные формы окружающих предметов в условные, то есть сти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лизовать их.</w:t>
      </w:r>
      <w:proofErr w:type="gramEnd"/>
    </w:p>
    <w:p w:rsidR="00E63560" w:rsidRPr="008D5C31" w:rsidRDefault="00E63560" w:rsidP="0012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02059" w:rsidRPr="008D5C31" w:rsidRDefault="00602059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Стилизация-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изменение реальной формы (фигуры, предмета)</w:t>
      </w:r>
      <w:proofErr w:type="gramStart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её объемных и цветовых отношений.  ( пример рис. 106, с. 160 учебника)</w:t>
      </w:r>
    </w:p>
    <w:p w:rsidR="00602059" w:rsidRPr="008D5C31" w:rsidRDefault="00602059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Самостоятельная работа</w:t>
      </w:r>
    </w:p>
    <w:p w:rsidR="00602059" w:rsidRPr="008D5C31" w:rsidRDefault="00602059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Выполнение  п. 1</w:t>
      </w: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задания 2</w:t>
      </w:r>
      <w:r w:rsidR="005266C4"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рабочей тетради.</w:t>
      </w:r>
    </w:p>
    <w:p w:rsidR="00AC3208" w:rsidRPr="008D5C31" w:rsidRDefault="00AC3208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Продолжение изложения нового материала</w:t>
      </w:r>
    </w:p>
    <w:p w:rsidR="00602059" w:rsidRPr="008D5C31" w:rsidRDefault="00AC3208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Беседа</w:t>
      </w:r>
      <w:r w:rsidR="00741264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многообразии цвета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основе знаний, полученных на уроках </w:t>
      </w:r>
      <w:proofErr w:type="gramStart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</w:t>
      </w:r>
      <w:proofErr w:type="gramEnd"/>
      <w:r w:rsidR="00741264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41264" w:rsidRDefault="00741264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Какие цвета относят к </w:t>
      </w:r>
      <w:proofErr w:type="gramStart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хроматическим</w:t>
      </w:r>
      <w:proofErr w:type="gramEnd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ахроматическим?</w:t>
      </w:r>
    </w:p>
    <w:p w:rsidR="00E63560" w:rsidRPr="008D5C31" w:rsidRDefault="00E63560" w:rsidP="0012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264" w:rsidRPr="008D5C31" w:rsidRDefault="00741264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Какие цвета являются основными? (красный, жёлтый, синий)</w:t>
      </w:r>
    </w:p>
    <w:p w:rsidR="00AC3208" w:rsidRPr="008D5C31" w:rsidRDefault="00AC3208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Как получаются дополнительные цвета?</w:t>
      </w:r>
    </w:p>
    <w:p w:rsidR="00AC3208" w:rsidRPr="008D5C31" w:rsidRDefault="00AC3208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Как называют круг, в котором расположены основные и дополнительные цвета?</w:t>
      </w:r>
    </w:p>
    <w:p w:rsidR="00097C81" w:rsidRPr="008D5C31" w:rsidRDefault="00097C81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49E2" w:rsidRDefault="00F849E2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Обобщение ответов обучающихся.</w:t>
      </w:r>
    </w:p>
    <w:p w:rsidR="00E63560" w:rsidRDefault="001241AC" w:rsidP="001241AC">
      <w:pPr>
        <w:spacing w:after="0" w:line="240" w:lineRule="auto"/>
      </w:pPr>
      <w:r>
        <w:t xml:space="preserve">                  </w:t>
      </w:r>
    </w:p>
    <w:p w:rsidR="00E63560" w:rsidRPr="008D5C31" w:rsidRDefault="00E63560" w:rsidP="0012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264" w:rsidRPr="008D5C31" w:rsidRDefault="007D2FED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Цвета, распо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ложенные напротив друг друга в цветовом круге, являются кон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трастными и гармоничными. Если в цветовой круг вписать равнобедренный треугольник, получится трёхцветная гармо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ния, если квадрат, — четырёхцветная.</w:t>
      </w:r>
    </w:p>
    <w:p w:rsidR="00602059" w:rsidRPr="008D5C31" w:rsidRDefault="00F849E2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по </w:t>
      </w:r>
      <w:r w:rsidR="007D2FED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рис. 113 «Гармоничные цветовые композиции»</w:t>
      </w:r>
      <w:proofErr w:type="gramStart"/>
      <w:r w:rsidR="007D2FED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7D2FED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7D2FED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="007D2FED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167</w:t>
      </w:r>
    </w:p>
    <w:p w:rsidR="007D2FED" w:rsidRPr="008D5C31" w:rsidRDefault="007D2FED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Виды цветовых композиций</w:t>
      </w:r>
    </w:p>
    <w:p w:rsidR="007D2FED" w:rsidRPr="008D5C31" w:rsidRDefault="007D2FED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ахроматическая (бесцветная)</w:t>
      </w:r>
    </w:p>
    <w:p w:rsidR="007D2FED" w:rsidRPr="008D5C31" w:rsidRDefault="007D2FED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монохромная (одноцветная)</w:t>
      </w:r>
    </w:p>
    <w:p w:rsidR="007D2FED" w:rsidRPr="008D5C31" w:rsidRDefault="007D2FED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из двух контрас</w:t>
      </w:r>
      <w:r w:rsidR="00F849E2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ных цветов</w:t>
      </w:r>
    </w:p>
    <w:p w:rsidR="00F849E2" w:rsidRPr="008D5C31" w:rsidRDefault="00F849E2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из трёх цветов</w:t>
      </w:r>
    </w:p>
    <w:p w:rsidR="00F849E2" w:rsidRPr="008D5C31" w:rsidRDefault="00F849E2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Вопрос: 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Какие геометрические формы применяют при создании </w:t>
      </w:r>
      <w:proofErr w:type="gramStart"/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цветовых</w:t>
      </w:r>
      <w:proofErr w:type="gramEnd"/>
    </w:p>
    <w:p w:rsidR="007D2FED" w:rsidRPr="008D5C31" w:rsidRDefault="00F849E2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композиций?</w:t>
      </w:r>
    </w:p>
    <w:p w:rsidR="005266C4" w:rsidRPr="008D5C31" w:rsidRDefault="005266C4" w:rsidP="001241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Самостоятельная работа</w:t>
      </w:r>
    </w:p>
    <w:p w:rsidR="001241AC" w:rsidRDefault="005266C4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Выполнение  п. 1-3</w:t>
      </w: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задания 26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рабочей тетради</w:t>
      </w:r>
    </w:p>
    <w:p w:rsidR="005266C4" w:rsidRPr="001241AC" w:rsidRDefault="005266C4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Практическая работа</w:t>
      </w:r>
    </w:p>
    <w:p w:rsidR="00E63560" w:rsidRPr="008D5C31" w:rsidRDefault="00E63560" w:rsidP="00FC77DE">
      <w:pPr>
        <w:keepNext/>
        <w:keepLines/>
        <w:tabs>
          <w:tab w:val="left" w:pos="797"/>
        </w:tabs>
        <w:spacing w:before="180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7506D" w:rsidRPr="008D5C31" w:rsidRDefault="005266C4" w:rsidP="001241AC">
      <w:pPr>
        <w:keepNext/>
        <w:keepLines/>
        <w:spacing w:after="0" w:line="240" w:lineRule="auto"/>
        <w:ind w:left="20" w:right="20" w:firstLine="4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композиции в графическом редак</w:t>
      </w:r>
      <w:r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торе</w:t>
      </w:r>
      <w:r w:rsidR="0017506D" w:rsidRPr="008D5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(или на бумаге в клетку)</w:t>
      </w:r>
    </w:p>
    <w:p w:rsidR="005266C4" w:rsidRPr="008D5C31" w:rsidRDefault="00771C64" w:rsidP="001241AC">
      <w:pPr>
        <w:keepNext/>
        <w:keepLines/>
        <w:spacing w:after="0" w:line="240" w:lineRule="auto"/>
        <w:ind w:left="20" w:right="20" w:firstLine="46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17506D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Возможности создания композиции с помощью графического редактора </w:t>
      </w:r>
      <w:r w:rsidR="0017506D"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Point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(демонстрация учителем работы в графическом редакторе)</w:t>
      </w:r>
    </w:p>
    <w:p w:rsidR="005266C4" w:rsidRPr="008D5C31" w:rsidRDefault="00771C64" w:rsidP="001241AC">
      <w:pPr>
        <w:keepNext/>
        <w:keepLines/>
        <w:spacing w:after="0" w:line="240" w:lineRule="auto"/>
        <w:ind w:left="20" w:right="20" w:firstLine="4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266C4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задание фломастерами в рабочей тетради.</w:t>
      </w:r>
      <w:r w:rsidR="0017506D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Т.  п. 4 с. 65)</w:t>
      </w:r>
    </w:p>
    <w:p w:rsidR="005266C4" w:rsidRPr="008D5C31" w:rsidRDefault="005266C4" w:rsidP="001241AC">
      <w:pPr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Вводный инструктаж.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объявляет тему, цели и задачи практической работы.</w:t>
      </w:r>
    </w:p>
    <w:p w:rsidR="0017506D" w:rsidRPr="008D5C31" w:rsidRDefault="005266C4" w:rsidP="001241AC">
      <w:pPr>
        <w:spacing w:after="0" w:line="240" w:lineRule="auto"/>
        <w:ind w:left="60" w:right="40" w:firstLine="4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Критерии оценки практической работы.</w:t>
      </w:r>
    </w:p>
    <w:p w:rsidR="005266C4" w:rsidRPr="008D5C31" w:rsidRDefault="005266C4" w:rsidP="001241AC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480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ахроматической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(бесцветной) композиции элементы</w:t>
      </w:r>
    </w:p>
    <w:p w:rsidR="005266C4" w:rsidRPr="008D5C31" w:rsidRDefault="005266C4" w:rsidP="001241AC">
      <w:pPr>
        <w:spacing w:after="0" w:line="240" w:lineRule="auto"/>
        <w:ind w:left="6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цвета чередуются с элементами чёрного и серого</w:t>
      </w:r>
    </w:p>
    <w:p w:rsidR="005266C4" w:rsidRPr="008D5C31" w:rsidRDefault="005266C4" w:rsidP="001241AC">
      <w:pPr>
        <w:spacing w:after="0" w:line="240" w:lineRule="auto"/>
        <w:ind w:left="6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цвета;</w:t>
      </w:r>
    </w:p>
    <w:p w:rsidR="005266C4" w:rsidRPr="008D5C31" w:rsidRDefault="005266C4" w:rsidP="001241AC">
      <w:pPr>
        <w:numPr>
          <w:ilvl w:val="0"/>
          <w:numId w:val="4"/>
        </w:numPr>
        <w:tabs>
          <w:tab w:val="left" w:pos="276"/>
        </w:tabs>
        <w:spacing w:after="0" w:line="240" w:lineRule="auto"/>
        <w:ind w:left="480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двуцветной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выбраны </w:t>
      </w:r>
      <w:r w:rsidRPr="008D5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контрастные цвета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6C4" w:rsidRPr="008D5C31" w:rsidRDefault="005266C4" w:rsidP="001241AC">
      <w:pPr>
        <w:numPr>
          <w:ilvl w:val="0"/>
          <w:numId w:val="4"/>
        </w:numPr>
        <w:tabs>
          <w:tab w:val="left" w:pos="271"/>
        </w:tabs>
        <w:spacing w:after="0" w:line="240" w:lineRule="auto"/>
        <w:ind w:left="480" w:right="40" w:hanging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D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трёхцветной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выбраны цвета, находящие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возле углов вписанного треугольника.</w:t>
      </w:r>
    </w:p>
    <w:p w:rsidR="007D2FED" w:rsidRPr="008D5C31" w:rsidRDefault="0017506D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Текущий инструктаж.</w:t>
      </w:r>
      <w:r w:rsidRPr="008D5C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Учитель следит за правильностью выполнения работы, в случае необходимости даёт индивидуальный инструктаж.</w:t>
      </w:r>
    </w:p>
    <w:p w:rsidR="0017506D" w:rsidRPr="008D5C31" w:rsidRDefault="00771C64" w:rsidP="001241AC">
      <w:pPr>
        <w:keepNext/>
        <w:keepLines/>
        <w:tabs>
          <w:tab w:val="left" w:pos="792"/>
        </w:tabs>
        <w:spacing w:before="1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17506D" w:rsidRPr="008D5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формирования знаний</w:t>
      </w:r>
    </w:p>
    <w:p w:rsidR="00771C64" w:rsidRPr="008D5C31" w:rsidRDefault="0017506D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 § 25-27 осуществляется с помощью заданий</w:t>
      </w:r>
      <w:r w:rsidRPr="008D5C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«Проверь себя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C64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5 с. 67.</w:t>
      </w:r>
    </w:p>
    <w:p w:rsidR="00771C64" w:rsidRPr="008D5C31" w:rsidRDefault="00771C64" w:rsidP="001241AC">
      <w:pPr>
        <w:keepNext/>
        <w:keepLines/>
        <w:tabs>
          <w:tab w:val="left" w:pos="773"/>
        </w:tabs>
        <w:spacing w:before="1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Домашнее задание</w:t>
      </w:r>
    </w:p>
    <w:p w:rsidR="00771C64" w:rsidRPr="008D5C31" w:rsidRDefault="00771C64" w:rsidP="001241AC">
      <w:pPr>
        <w:tabs>
          <w:tab w:val="left" w:pos="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Прочитать § 25-27. Ответить на вопросы параграфов.</w:t>
      </w:r>
    </w:p>
    <w:p w:rsidR="00771C64" w:rsidRPr="008D5C31" w:rsidRDefault="00771C64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Выполнить задание</w:t>
      </w:r>
      <w:r w:rsidRPr="008D5C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«Используй компьютер»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рабо</w:t>
      </w: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чей тетради</w:t>
      </w:r>
      <w:proofErr w:type="gramStart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с. 64)</w:t>
      </w:r>
    </w:p>
    <w:p w:rsidR="003903EB" w:rsidRPr="008D5C31" w:rsidRDefault="00771C64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903EB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в Р.Т.  задание24, п. 2, с. 63.</w:t>
      </w:r>
    </w:p>
    <w:p w:rsidR="00771C64" w:rsidRPr="008D5C31" w:rsidRDefault="003903EB" w:rsidP="0012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Выполнить композиции в графическом редакторе </w:t>
      </w:r>
      <w:r w:rsidR="00B26130" w:rsidRPr="008D5C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Start"/>
      <w:r w:rsidR="00B26130" w:rsidRPr="008D5C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3" w:name="_GoBack"/>
      <w:bookmarkEnd w:id="3"/>
      <w:proofErr w:type="gramEnd"/>
      <w:r w:rsidRPr="008D5C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</w:p>
    <w:p w:rsidR="00771C64" w:rsidRPr="008D5C31" w:rsidRDefault="00771C64" w:rsidP="001241AC">
      <w:pPr>
        <w:tabs>
          <w:tab w:val="left" w:pos="8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6D" w:rsidRPr="008D5C31" w:rsidRDefault="0017506D" w:rsidP="00124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17506D" w:rsidRPr="008D5C31" w:rsidSect="00F4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88AC8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52F5BC8"/>
    <w:multiLevelType w:val="multilevel"/>
    <w:tmpl w:val="188AC8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2">
    <w:nsid w:val="41B508A9"/>
    <w:multiLevelType w:val="multilevel"/>
    <w:tmpl w:val="188AC8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3">
    <w:nsid w:val="4A48797A"/>
    <w:multiLevelType w:val="multilevel"/>
    <w:tmpl w:val="188AC8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4">
    <w:nsid w:val="72975383"/>
    <w:multiLevelType w:val="multilevel"/>
    <w:tmpl w:val="0F8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46C48"/>
    <w:multiLevelType w:val="multilevel"/>
    <w:tmpl w:val="B16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7B69"/>
    <w:rsid w:val="00030C77"/>
    <w:rsid w:val="00097C81"/>
    <w:rsid w:val="001055A8"/>
    <w:rsid w:val="001241AC"/>
    <w:rsid w:val="00126496"/>
    <w:rsid w:val="0017506D"/>
    <w:rsid w:val="002034A6"/>
    <w:rsid w:val="002131AB"/>
    <w:rsid w:val="003903EB"/>
    <w:rsid w:val="005266C4"/>
    <w:rsid w:val="00574D83"/>
    <w:rsid w:val="00602059"/>
    <w:rsid w:val="006B59C0"/>
    <w:rsid w:val="00707D62"/>
    <w:rsid w:val="00741264"/>
    <w:rsid w:val="007470D1"/>
    <w:rsid w:val="00771C64"/>
    <w:rsid w:val="007D2FED"/>
    <w:rsid w:val="008560A3"/>
    <w:rsid w:val="0088419A"/>
    <w:rsid w:val="008D5C31"/>
    <w:rsid w:val="009567A1"/>
    <w:rsid w:val="009847E8"/>
    <w:rsid w:val="00A658CC"/>
    <w:rsid w:val="00A77B69"/>
    <w:rsid w:val="00AC3208"/>
    <w:rsid w:val="00B26130"/>
    <w:rsid w:val="00BD19B1"/>
    <w:rsid w:val="00C45233"/>
    <w:rsid w:val="00CB28E0"/>
    <w:rsid w:val="00D31C4A"/>
    <w:rsid w:val="00E63560"/>
    <w:rsid w:val="00EE3A4A"/>
    <w:rsid w:val="00F12419"/>
    <w:rsid w:val="00F4322F"/>
    <w:rsid w:val="00F83D8E"/>
    <w:rsid w:val="00F849E2"/>
    <w:rsid w:val="00F95578"/>
    <w:rsid w:val="00FC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2014-02-17T16:09:00Z</cp:lastPrinted>
  <dcterms:created xsi:type="dcterms:W3CDTF">2016-11-27T09:25:00Z</dcterms:created>
  <dcterms:modified xsi:type="dcterms:W3CDTF">2016-11-27T09:25:00Z</dcterms:modified>
</cp:coreProperties>
</file>